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11885">
      <w:pPr>
        <w:pStyle w:val="31"/>
        <w:spacing w:line="280" w:lineRule="auto"/>
        <w:ind w:firstLine="600"/>
        <w:jc w:val="center"/>
        <w:textAlignment w:val="center"/>
        <w:rPr>
          <w:rFonts w:ascii="微软雅黑" w:hAnsi="微软雅黑" w:eastAsia="微软雅黑" w:cs="微软雅黑"/>
          <w:b/>
          <w:color w:val="000000"/>
          <w:sz w:val="44"/>
        </w:rPr>
      </w:pPr>
      <w:r>
        <w:rPr>
          <w:rFonts w:ascii="微软雅黑" w:hAnsi="微软雅黑" w:eastAsia="微软雅黑" w:cs="微软雅黑"/>
          <w:b/>
          <w:color w:val="000000"/>
          <w:sz w:val="44"/>
        </w:rPr>
        <w:t>2025《形势与政策》期末考试试卷</w:t>
      </w:r>
    </w:p>
    <w:p w14:paraId="046D9F69">
      <w:pPr>
        <w:pStyle w:val="31"/>
        <w:spacing w:line="280" w:lineRule="auto"/>
        <w:ind w:firstLine="600"/>
        <w:jc w:val="center"/>
        <w:textAlignment w:val="center"/>
      </w:pPr>
      <w:r>
        <w:rPr>
          <w:rFonts w:ascii="微软雅黑" w:hAnsi="微软雅黑" w:eastAsia="微软雅黑" w:cs="微软雅黑"/>
          <w:b/>
          <w:color w:val="000000"/>
          <w:sz w:val="44"/>
        </w:rPr>
        <w:t>（附答案详解</w:t>
      </w:r>
      <w:bookmarkStart w:id="0" w:name="_GoBack"/>
      <w:bookmarkEnd w:id="0"/>
      <w:r>
        <w:rPr>
          <w:rFonts w:ascii="微软雅黑" w:hAnsi="微软雅黑" w:eastAsia="微软雅黑" w:cs="微软雅黑"/>
          <w:b/>
          <w:color w:val="000000"/>
          <w:sz w:val="44"/>
        </w:rPr>
        <w:t>）</w:t>
      </w:r>
    </w:p>
    <w:p w14:paraId="72391C24">
      <w:pPr>
        <w:spacing w:line="280" w:lineRule="auto"/>
        <w:ind w:firstLine="600"/>
      </w:pPr>
      <w:r>
        <w:rPr>
          <w:rFonts w:ascii="微软雅黑" w:hAnsi="微软雅黑" w:eastAsia="微软雅黑" w:cs="微软雅黑"/>
          <w:color w:val="000000"/>
          <w:sz w:val="32"/>
        </w:rPr>
        <w:t>一、选择题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2025年，我国将迎来（A）。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全面建设社会主义现代化国家的第一个百年奋斗目标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全面建设社会主义现代化国家的第二个百年奋斗目标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全面建成社会主义现代化国家的第一个百年奋斗目标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全面建成社会主义现代化国家的第二个百年奋斗目标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答案：A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2025年，湖北职业技术学院所在的湖北省将重点推进（B）发展战略。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一带一路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长江经济带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长三角一体化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湘江经济带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答案：B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3. 以下哪项是2025年我国经济发展的主要目标（D）。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GDP增速达到8%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城镇新增就业1200万人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居民消费价格涨幅控制在3%以内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全社会研发投入占比达到2.5%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答案：D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4. 2025年，我国将加大对外开放力度，以下哪项政策将得到进一步推进（C）。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贸易保护主义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进口限制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自贸区扩围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出口退税政策调整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答案：C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5. 2025年，湖北省将加大对职业教育支持力度，以下哪项政策将得到实施（A）。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A. 职业教育创新发展行动计划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B. 高等教育普及计划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C. 普通高中教育普及计划</w:t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D. 中等职业教育普及计划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答案：A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二、填空题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2025年，我国将实现______（全面建设社会主义现代化国家的第一个百年奋斗目标）。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答案：全面建设社会主义现代化国家的第一个百年奋斗目标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2025年，湖北省将推动长江经济带发展，打造______（长江中游城市群）。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答案：长江中游城市群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3. 2025年，我国将加大对科技创新的支持力度，全社会研发投入占比将达到______（2.5%）。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答案：2.5%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4. 2025年，湖北省将实施______（职业教育创新发展行动计划），加大对职业教育的支持力度。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答案：职业教育创新发展行动计划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5. 2025年，我国将加大对对外开放的力度，进一步推进______（自贸区扩围）。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答案：自贸区扩围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三、判断题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2025年，湖北省将加大基础设施投资，重点投向交通、能源、水利等领域。（正确）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2025年，我国将加大对环保产业的扶持力度，推动绿色低碳发展。（正确）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3. 2025年，湖北省将实施乡村振兴战略，推进农业现代化。（正确）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4. 2025年，我国将加大对中小企业的支持力度，推动民营经济发展。（正确）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5. 2025年，湖北省将加大房地产市场调控力度，抑制房价过快上涨。（正确）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四、简答题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1. 请简述2025年我国经济发展的主要目标。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答案：2025年我国经济发展的主要目标包括：GDP增速达到6.5%左右；城镇新增就业1100万人以上；居民消费价格涨幅控制在3%以内；全社会研发投入占比达到2.5%等。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2. 请简述2025年湖北省在职业教育方面的发展计划。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2025年湖北省在职业教育方面的发展计划主要包括：实施职业教育创新发展行动计划，加大对职业教育的支持力度；推动职业教育与产业深度融合，培养更多高素质技术技能人才；提高职业教育质量，促进职业教育与普通教育协调发展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3. 请简述2025年我国对外开放的主要政策。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2025年我国对外开放的主要政策包括：加大自贸区扩围力度，推进更高水平对外开放；积极参与“一带一路”建设，拓展国际合作空间；优化外资投资环境，吸引更多外资企业投资我国；推动人民币国际化，提升我国在国际金融市场的影响力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4. 请简述2025年湖北省在环保方面的发展计划。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2025年湖北省在环保方面的发展计划主要包括：加大环保产业扶持力度，推动绿色低碳发展；加强生态环境保护，打好污染防治攻坚战；推进能源结构调整，提高清洁能源利用比例；加大生态补偿力度，保障生态安全等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5. 请简述2025年湖北省在乡村振兴方面的发展计划。</w:t>
      </w:r>
      <w:r>
        <w:br w:type="textWrapping"/>
      </w:r>
      <w:r>
        <w:br w:type="textWrapping"/>
      </w:r>
      <w:r>
        <w:rPr>
          <w:rFonts w:ascii="微软雅黑" w:hAnsi="微软雅黑" w:eastAsia="微软雅黑" w:cs="微软雅黑"/>
          <w:color w:val="000000"/>
          <w:sz w:val="32"/>
        </w:rPr>
        <w:t>答案：2025年湖北省在乡村振兴方面的发展计划主要包括：推进农业现代化，提高农业综合生产能力；加大基础设施建设力度，改善农村生产生活条件；发展乡村产业，促进农民增收致富；加强乡村治理，提升乡村文明程度等。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9A6B55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hd w:val="clear" w:color="auto" w:fill="auto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/>
      <w:sz w:val="26"/>
      <w:szCs w:val="26"/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/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/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/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/>
      <w:sz w:val="20"/>
      <w:szCs w:val="20"/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/>
      <w:sz w:val="20"/>
      <w:szCs w:val="20"/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shd w:val="clear" w:color="auto" w:fill="auto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contextualSpacing/>
    </w:pPr>
  </w:style>
  <w:style w:type="paragraph" w:styleId="14">
    <w:name w:val="List Number"/>
    <w:basedOn w:val="1"/>
    <w:unhideWhenUsed/>
    <w:uiPriority w:val="99"/>
    <w:p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/>
      <w:sz w:val="18"/>
      <w:szCs w:val="18"/>
    </w:rPr>
  </w:style>
  <w:style w:type="paragraph" w:styleId="16">
    <w:name w:val="List Bullet"/>
    <w:basedOn w:val="1"/>
    <w:unhideWhenUsed/>
    <w:uiPriority w:val="99"/>
    <w:p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/>
      <w:spacing w:val="15"/>
      <w:sz w:val="24"/>
      <w:szCs w:val="24"/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/>
    </w:rPr>
    <w:tblPr>
      <w:tblBorders>
        <w:top w:val="single" w:color="auto" w:sz="8" w:space="0"/>
        <w:bottom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5F497A"/>
    </w:rPr>
    <w:tblPr>
      <w:tblBorders>
        <w:top w:val="single" w:color="8064A2" w:sz="8" w:space="0"/>
        <w:bottom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49B"/>
    </w:rPr>
    <w:tblPr>
      <w:tblBorders>
        <w:top w:val="single" w:color="4BACC6" w:sz="8" w:space="0"/>
        <w:bottom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36C0A"/>
    </w:rPr>
    <w:tblPr>
      <w:tblBorders>
        <w:top w:val="single" w:color="F79646" w:sz="8" w:space="0"/>
        <w:bottom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auto" w:sz="8" w:space="0"/>
        <w:bottom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8064A2" w:sz="8" w:space="0"/>
        <w:bottom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4BACC6" w:sz="8" w:space="0"/>
        <w:bottom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/>
    </w:rPr>
    <w:tblPr>
      <w:tblBorders>
        <w:top w:val="single" w:color="F79646" w:sz="8" w:space="0"/>
        <w:bottom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6E6E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auto" w:sz="4" w:space="0"/>
        <w:bottom w:val="single" w:color="auto" w:sz="4" w:space="0"/>
        <w:right w:val="single" w:color="auto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C4C74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B62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8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2730A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5F91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634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A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hd w:val="clear" w:color="auto" w:fill="auto"/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65F91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/>
      <w:sz w:val="26"/>
      <w:szCs w:val="26"/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/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65D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/>
      <w:spacing w:val="15"/>
      <w:sz w:val="24"/>
      <w:szCs w:val="24"/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/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/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/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43F6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43F6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/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/>
      <w:sz w:val="20"/>
      <w:szCs w:val="20"/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/>
      <w:sz w:val="20"/>
      <w:szCs w:val="20"/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/>
    </w:rPr>
  </w:style>
  <w:style w:type="character" w:customStyle="1" w:styleId="158">
    <w:name w:val="Subtle Emphasis"/>
    <w:basedOn w:val="132"/>
    <w:qFormat/>
    <w:uiPriority w:val="19"/>
    <w:rPr>
      <w:i/>
      <w:iCs/>
      <w:color w:val="808080"/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/>
    </w:rPr>
  </w:style>
  <w:style w:type="character" w:customStyle="1" w:styleId="160">
    <w:name w:val="Subtle Reference"/>
    <w:basedOn w:val="132"/>
    <w:qFormat/>
    <w:uiPriority w:val="31"/>
    <w:rPr>
      <w:smallCaps/>
      <w:color w:val="C0504D"/>
      <w:u w:val="single"/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1440</Words>
  <Characters>1611</Characters>
  <Lines>0</Lines>
  <Paragraphs>0</Paragraphs>
  <TotalTime>0</TotalTime>
  <ScaleCrop>false</ScaleCrop>
  <LinksUpToDate>false</LinksUpToDate>
  <CharactersWithSpaces>1651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2025-08-08T22:18:00Z</dcterms:created>
  <dc:creator>HD</dc:creator>
  <cp:lastModifiedBy>薛东西</cp:lastModifiedBy>
  <dcterms:modified xsi:type="dcterms:W3CDTF">2025-08-27T03:21:20Z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eyJoZGlkIjoiZWNhYzc5NThlMmQ4YTlhZTI0ZTMyYWFhZWUyMTMxNjciLCJ1c2VySWQiOiI2NTMyMjMzMTEifQ==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DB7173A335434925BC38D2F77EC13E52_12</vt:lpwstr>
  </property>
</Properties>
</file>