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F197C">
      <w:pPr>
        <w:keepNext w:val="0"/>
        <w:keepLines w:val="0"/>
        <w:widowControl/>
        <w:suppressLineNumbers w:val="0"/>
        <w:jc w:val="center"/>
      </w:pPr>
      <w:r>
        <w:rPr>
          <w:rFonts w:ascii="方正兰亭中黑_GBK" w:hAnsi="方正兰亭中黑_GBK" w:eastAsia="方正兰亭中黑_GBK" w:cs="方正兰亭中黑_GBK"/>
          <w:color w:val="A58360"/>
          <w:kern w:val="0"/>
          <w:sz w:val="24"/>
          <w:szCs w:val="24"/>
          <w:lang w:val="en-US" w:eastAsia="zh-CN" w:bidi="ar"/>
        </w:rPr>
        <w:t>“绿色行动</w:t>
      </w:r>
      <w:r>
        <w:rPr>
          <w:rFonts w:ascii="方正楷体_GBK" w:hAnsi="方正楷体_GBK" w:eastAsia="方正楷体_GBK" w:cs="方正楷体_GBK"/>
          <w:color w:val="A58360"/>
          <w:kern w:val="0"/>
          <w:sz w:val="24"/>
          <w:szCs w:val="24"/>
          <w:lang w:val="en-US" w:eastAsia="zh-CN" w:bidi="ar"/>
        </w:rPr>
        <w:t>·</w:t>
      </w:r>
      <w:r>
        <w:rPr>
          <w:rFonts w:hint="eastAsia" w:ascii="方正兰亭中黑_GBK" w:hAnsi="方正兰亭中黑_GBK" w:eastAsia="方正兰亭中黑_GBK" w:cs="方正兰亭中黑_GBK"/>
          <w:color w:val="A58360"/>
          <w:kern w:val="0"/>
          <w:sz w:val="24"/>
          <w:szCs w:val="24"/>
          <w:lang w:val="en-US" w:eastAsia="zh-CN" w:bidi="ar"/>
        </w:rPr>
        <w:t>生态家园”生态文明建设实践</w:t>
      </w:r>
    </w:p>
    <w:p w14:paraId="73F6685A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一、活动背景 </w:t>
      </w:r>
    </w:p>
    <w:p w14:paraId="4F4D40EA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生态文明建设是关系中华民族永续发展的根本大计。大学生作为新时代的主力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军，必须深入了解生态文明内涵，并通过实际行动为生态保护贡献力量。本次实践活动旨在引导大学生走出校园，观察城市生态现状，发现问题并尝试解决，培养大学生生态保护意识与社会责任感。 </w:t>
      </w:r>
    </w:p>
    <w:p w14:paraId="6EC9BC8C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二、活动目的 </w:t>
      </w:r>
    </w:p>
    <w:p w14:paraId="3799CA2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主动走出校园，深入社会和自然，亲身参与生态文明建设相关行动，增强对生态文明建设重要性的认识，培养环保意识和责任感；通过实际行动改善城市生态环境，践行生态文明理念，为当地生态环境改善贡献一份力量。 </w:t>
      </w:r>
    </w:p>
    <w:p w14:paraId="63810DEE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三、活动内容 </w:t>
      </w:r>
    </w:p>
    <w:p w14:paraId="7BC8F8FD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按照专业、兴趣等因素分成若干小组开展活动，每组 </w:t>
      </w:r>
      <w:r>
        <w:rPr>
          <w:rFonts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5 </w:t>
      </w:r>
      <w:r>
        <w:rPr>
          <w:rFonts w:hint="eastAsia" w:ascii="宋体" w:hAnsi="宋体" w:eastAsia="宋体" w:cs="宋体"/>
          <w:color w:val="231F20"/>
          <w:kern w:val="0"/>
          <w:sz w:val="19"/>
          <w:szCs w:val="19"/>
          <w:lang w:val="en-US" w:eastAsia="zh-CN" w:bidi="ar"/>
        </w:rPr>
        <w:t xml:space="preserve">～ 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8 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人，选出小组长，负责协调小组内各项事务。 </w:t>
      </w:r>
    </w:p>
    <w:p w14:paraId="00B10E53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（一）前期准备 </w:t>
      </w:r>
    </w:p>
    <w:p w14:paraId="2AD9CD7F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知识学习 </w:t>
      </w:r>
    </w:p>
    <w:p w14:paraId="7654B75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自主阅读生态文明建设相关书籍、政策文件解读、环保案例分析等，了解生态环境现状、生态破坏的危害、可持续发展理念以及生态文明建设的具体举措等内容。 </w:t>
      </w:r>
    </w:p>
    <w:p w14:paraId="46851D02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确定活动地点 </w:t>
      </w:r>
    </w:p>
    <w:p w14:paraId="130A1D15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小组通过讨论选择一个具有代表性的生态区域，如城市周边的自然保护区、乡村生态农业基地或河流湖泊周边地区，同时结合当地社区，开展活动。建议活动置于周末或节假日开展。 </w:t>
      </w:r>
    </w:p>
    <w:p w14:paraId="7415ECD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3.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团队分工 </w:t>
      </w:r>
    </w:p>
    <w:p w14:paraId="3030F5A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各小组根据活动内容确定分工，如调研小组负责收集活动地点的生态环境信息、社区居民环保意识等；宣传小组负责设计活动宣传海报、制作宣传视频、撰写活动报道等；实践小组负责具体环保行动的实施，如垃圾清理等；后勤小组负责活动物资采购、交通安排、餐饮住宿等保障工作。 </w:t>
      </w:r>
    </w:p>
    <w:p w14:paraId="7277035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4.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物资准备和联系相关部门人员 </w:t>
      </w:r>
    </w:p>
    <w:p w14:paraId="2DA9625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购置必要的活动物资，如垃圾清理工具（夹子、垃圾袋等）、环保宣传资料（传单、展板等）、急救药品、饮用水、食物等。联系活动地点所在社区或相关部门，了</w:t>
      </w: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解当地情况，取得相关部门的支持与配合，与其协商活动细节，确保活动顺利开展。 </w:t>
      </w:r>
    </w:p>
    <w:p w14:paraId="6F401C65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（二）活动实施 </w:t>
      </w:r>
    </w:p>
    <w:p w14:paraId="59EA883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生态调研与科普宣传 </w:t>
      </w:r>
    </w:p>
    <w:p w14:paraId="402B84C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生态调研。走访活动地点周边的自然区域，实地考察当地的生态环境，包括植被覆盖情况、野生动物种类、水质状况、土壤质量等；记录调研数据，分析存在的生态问题。与当地居民交流，了解他们对生态环境的认知、日常环保行为以及面临的生态困境，收集居民对生态文明建设的意见和建议，形成调研报告。 </w:t>
      </w:r>
    </w:p>
    <w:p w14:paraId="66918366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科普宣传。在社区内设置环保宣传点，摆放展板，展示生态文明建设的重要意义、环保知识、绿色生活方式等内容；向居民发放宣传资料，解答他们关于环保的疑问，提高居民的环保意识。组织环保主题的互动活动，如环保知识问答、垃圾分类小游戏、环保手工制作等，吸引居民参与，增强宣传效果，营造良好的环保氛围。 </w:t>
      </w:r>
    </w:p>
    <w:p w14:paraId="428C6CA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环保行动实践 </w:t>
      </w:r>
    </w:p>
    <w:p w14:paraId="5C13E6E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）垃圾清理。对活动地点周边的河流、道路、景区等区域进行垃圾清理。清理时佩戴手套，使用垃圾清理工具，将塑料瓶、纸张、食品包装等垃圾收集起来，进行分类处理，减少垃圾污染，保护自然景观。 </w:t>
      </w:r>
    </w:p>
    <w:p w14:paraId="67F8948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生态修复协助。根据当地生态环境需求，参与一些生态修复项目，如湿地植被恢复、河流生态护坡建设等。在专业人员的指导下，进行简单的生态修复工作，如种植水生植物、投放生态砖等，为生态系统的恢复贡献力量。 </w:t>
      </w:r>
    </w:p>
    <w:p w14:paraId="4BC2674D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3.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生态文化体验与交流 </w:t>
      </w:r>
    </w:p>
    <w:p w14:paraId="0231DBB5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）参观生态文化场所。参观当地的生态博物馆、环保科技馆、生态农业示范园等场所，了解当地生态文化的传承与发展，学习先进的生态农业技术和环保理念，拓宽视野，激发生态文明建设创新思维。 </w:t>
      </w:r>
    </w:p>
    <w:p w14:paraId="769451A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与当地环保人士交流。邀请当地环保志愿者、生态工作者等开展交流讲座，了解他们在生态文明建设过程中的经验与故事，共同探讨生态环境保护的难点与对策，从不同角度了解生态文明建设的实践过程，汲取经验与力量。 </w:t>
      </w:r>
    </w:p>
    <w:p w14:paraId="77C939E8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四、成果展示与后续行动倡议 </w:t>
      </w:r>
    </w:p>
    <w:p w14:paraId="3530AA3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（一）成果展示 </w:t>
      </w:r>
    </w:p>
    <w:p w14:paraId="55C22183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在校园内举办“绿色行动</w:t>
      </w:r>
      <w:r>
        <w:rPr>
          <w:rFonts w:ascii="方正楷体_GBK" w:hAnsi="方正楷体_GBK" w:eastAsia="方正楷体_GBK" w:cs="方正楷体_GBK"/>
          <w:color w:val="231F20"/>
          <w:kern w:val="0"/>
          <w:sz w:val="19"/>
          <w:szCs w:val="19"/>
          <w:lang w:val="en-US" w:eastAsia="zh-CN" w:bidi="ar"/>
        </w:rPr>
        <w:t>·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生态家园”生态文明建设实践活动成果展，展示活动照片、视频、调研报告、宣传资料等成果，吸引更多的同学关注生态文明建设，激发他们的环保热情。</w:t>
      </w:r>
    </w:p>
    <w:p w14:paraId="7AE46C0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将活动成果整理成册，制作成电子版或纸质版的活动纪念册，发放给参与活动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的学生和相关单位，作为活动的纪念资料留存。 </w:t>
      </w:r>
    </w:p>
    <w:p w14:paraId="3C370AC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（二）后续行动倡议 </w:t>
      </w:r>
    </w:p>
    <w:p w14:paraId="7D4DDA5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向全校师生发出倡议，倡导大家在日常生活中践行绿色生活方式，如节约用水用电、减少一次性用品使用、绿色出行等，将生态文明建设的理念融入生活的点滴之中，形成全校师生共同参与生态文明建设的良好氛围。 </w:t>
      </w:r>
    </w:p>
    <w:p w14:paraId="7F9F687F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五、反思评价 </w:t>
      </w:r>
    </w:p>
    <w:p w14:paraId="0AEC3D6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活动结束后，各小组根据活动内容撰写详细的活动总结报告，包括活动过程、</w:t>
      </w:r>
      <w:bookmarkStart w:id="0" w:name="_GoBack"/>
      <w:bookmarkEnd w:id="0"/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调研成果、实践成果、心得体会等方面，总结活动中的经验与不足，提出改进措施。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4B37AC5"/>
    <w:rsid w:val="05BD363F"/>
    <w:rsid w:val="066813E4"/>
    <w:rsid w:val="09F762E9"/>
    <w:rsid w:val="0BB966C9"/>
    <w:rsid w:val="0E280F74"/>
    <w:rsid w:val="0E8F16AA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0C03CB8"/>
    <w:rsid w:val="52456AD1"/>
    <w:rsid w:val="53B66877"/>
    <w:rsid w:val="56A066B2"/>
    <w:rsid w:val="61D94219"/>
    <w:rsid w:val="62975624"/>
    <w:rsid w:val="6373711D"/>
    <w:rsid w:val="65C1546A"/>
    <w:rsid w:val="68E475E6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C9D7783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2025-08-27T03:01:17Z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