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2B14B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项目十  政府补助</w:t>
      </w:r>
    </w:p>
    <w:p w14:paraId="7793C79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6C9A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3F8723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633DEB0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7E231BB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29862DF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35F5A06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017FE6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269D96D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36B23EA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7FF5CC2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14DCE22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5E8DABA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0D5C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58B61C9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29FE39A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21ECD7F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3C9E0A4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53C3B0B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42540E2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1B7D328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0AB4AE1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</w:tcPr>
          <w:p w14:paraId="19C2CAD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</w:tcPr>
          <w:p w14:paraId="5C3ACB1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5" w:type="dxa"/>
          </w:tcPr>
          <w:p w14:paraId="5B30CD0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</w:tr>
    </w:tbl>
    <w:p w14:paraId="508988D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EA5A100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79BA5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3E79644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456BCBE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77ED703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57E87A6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437318A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62EEDB7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00A0B63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72F5E5E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6646F27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42618A8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762D538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0A937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57D2EF6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787451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</w:t>
            </w:r>
          </w:p>
        </w:tc>
        <w:tc>
          <w:tcPr>
            <w:tcW w:w="774" w:type="dxa"/>
          </w:tcPr>
          <w:p w14:paraId="40E6EC7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BD</w:t>
            </w:r>
          </w:p>
        </w:tc>
        <w:tc>
          <w:tcPr>
            <w:tcW w:w="774" w:type="dxa"/>
          </w:tcPr>
          <w:p w14:paraId="5D20B08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ABD</w:t>
            </w:r>
          </w:p>
        </w:tc>
        <w:tc>
          <w:tcPr>
            <w:tcW w:w="774" w:type="dxa"/>
          </w:tcPr>
          <w:p w14:paraId="252A7FE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BCD</w:t>
            </w:r>
          </w:p>
        </w:tc>
        <w:tc>
          <w:tcPr>
            <w:tcW w:w="774" w:type="dxa"/>
          </w:tcPr>
          <w:p w14:paraId="67453EF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ACD</w:t>
            </w:r>
          </w:p>
        </w:tc>
        <w:tc>
          <w:tcPr>
            <w:tcW w:w="774" w:type="dxa"/>
          </w:tcPr>
          <w:p w14:paraId="5D52792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</w:t>
            </w:r>
          </w:p>
        </w:tc>
        <w:tc>
          <w:tcPr>
            <w:tcW w:w="774" w:type="dxa"/>
          </w:tcPr>
          <w:p w14:paraId="319D203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</w:t>
            </w:r>
          </w:p>
        </w:tc>
        <w:tc>
          <w:tcPr>
            <w:tcW w:w="775" w:type="dxa"/>
          </w:tcPr>
          <w:p w14:paraId="60DCA78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ACD</w:t>
            </w:r>
          </w:p>
        </w:tc>
        <w:tc>
          <w:tcPr>
            <w:tcW w:w="775" w:type="dxa"/>
          </w:tcPr>
          <w:p w14:paraId="17AF53F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31DE970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5758727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5B2A4976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2845A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9AF8A2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2EFFF3B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1EE1464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029BAA8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527FFC9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12E6A3A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3303E8D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779EC81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37A5623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0754400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15B6768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38E27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082C19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1EFAA38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03C97FE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709AAF8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2F93051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4786BEC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6FDE981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262DC0E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3F96D66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53E3E4E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09E4BC9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5DF15EF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31F2808A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四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实训题</w:t>
      </w:r>
    </w:p>
    <w:p w14:paraId="00D29F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实训一</w:t>
      </w:r>
    </w:p>
    <w:p w14:paraId="7C4A7D1B">
      <w:pPr>
        <w:jc w:val="left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参考答案：</w:t>
      </w:r>
    </w:p>
    <w:p w14:paraId="0D8E5790">
      <w:pP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 xml:space="preserve"> (1)</w:t>
      </w:r>
    </w:p>
    <w:p w14:paraId="072E681B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借：固定资产 800</w:t>
      </w:r>
    </w:p>
    <w:p w14:paraId="18104491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贷：银行存款 800</w:t>
      </w:r>
    </w:p>
    <w:p w14:paraId="566A79E0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(2)甲公司2×22年应计提的折旧额=800×2/5=320(万元)。 </w:t>
      </w:r>
    </w:p>
    <w:p w14:paraId="1E3A4C38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借：制造费用 320</w:t>
      </w:r>
    </w:p>
    <w:p w14:paraId="47BD40E2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贷：累计折旧 320</w:t>
      </w:r>
    </w:p>
    <w:p w14:paraId="62B0FF2E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(3)2×22年7月1日</w:t>
      </w:r>
    </w:p>
    <w:p w14:paraId="1742FF4B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借：银行存款 216</w:t>
      </w:r>
    </w:p>
    <w:p w14:paraId="4AD70C62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贷：递延收益 216</w:t>
      </w:r>
    </w:p>
    <w:p w14:paraId="4FD6518B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2×22年12月31日</w:t>
      </w:r>
    </w:p>
    <w:p w14:paraId="5644AB3F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借：递延收益 24[216/(5×12-6)×6]</w:t>
      </w:r>
    </w:p>
    <w:p w14:paraId="22E88346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贷：其他收益 24</w:t>
      </w:r>
    </w:p>
    <w:p w14:paraId="4ECAF678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(4)甲公司2×23年应计提折旧=(800-320)×2/5=192(万元);</w:t>
      </w:r>
    </w:p>
    <w:p w14:paraId="7D46D044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固定资产报废时的 账面价值=800-320-192=288(万元),</w:t>
      </w:r>
    </w:p>
    <w:p w14:paraId="0BE54DA2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固定资产报废时尚未摊销的递延收益的账面余额=216-216/(5×12-6)×(6+12)=144(万元)。甲公司因固定资产报废发生的损 失=288-144-10-100=34(万元)。</w:t>
      </w:r>
    </w:p>
    <w:p w14:paraId="27A68385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借：固定资产清理 288</w:t>
      </w:r>
    </w:p>
    <w:p w14:paraId="183B83FE">
      <w:pPr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累计折旧 512(320+192)</w:t>
      </w:r>
    </w:p>
    <w:p w14:paraId="1961F878">
      <w:pPr>
        <w:ind w:firstLine="210" w:firstLineChars="100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贷：固定资产800</w:t>
      </w:r>
    </w:p>
    <w:p w14:paraId="0F1220E7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借：原材料 10</w:t>
      </w:r>
    </w:p>
    <w:p w14:paraId="2B900C8F">
      <w:pPr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其他应收款100 </w:t>
      </w:r>
    </w:p>
    <w:p w14:paraId="6980BD7C">
      <w:pPr>
        <w:ind w:firstLine="210" w:firstLineChars="100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贷：固定资产清理110</w:t>
      </w:r>
    </w:p>
    <w:p w14:paraId="5A31936D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借：递延收益144</w:t>
      </w:r>
    </w:p>
    <w:p w14:paraId="6E34CDE7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贷：固定资产清理144</w:t>
      </w:r>
    </w:p>
    <w:p w14:paraId="4C731BF9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借：营业外支出34</w:t>
      </w:r>
    </w:p>
    <w:p w14:paraId="008A60AA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贷：固定资产清理34</w:t>
      </w:r>
    </w:p>
    <w:p w14:paraId="454C1BB1">
      <w:pP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 xml:space="preserve">       </w:t>
      </w:r>
    </w:p>
    <w:p w14:paraId="38FDB37E">
      <w:pP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 xml:space="preserve">   </w:t>
      </w:r>
    </w:p>
    <w:p w14:paraId="20F5C535">
      <w:pP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</w:p>
    <w:p w14:paraId="61D46941">
      <w:pP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</w:p>
    <w:p w14:paraId="39649CBE">
      <w:pPr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实训二</w:t>
      </w:r>
    </w:p>
    <w:p w14:paraId="12D62F7D">
      <w:pPr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参考答案</w:t>
      </w:r>
    </w:p>
    <w:p w14:paraId="620740DE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(1)甲公司收到政府的补助款属于销售商品对价的组成部分；应将从政府取得的款项和销 售进口商品款确认为营业收入，按销售进口商品的账面价值结转营业成本。</w:t>
      </w:r>
    </w:p>
    <w:p w14:paraId="21B6F15F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理由：甲公司自国家有关部门取得的补偿款与甲公司销售商品有关，且该补偿款实质上属 于甲公司销售商品对价的组成部分，故不属于政府补助，应按收入准则进行会计处理。 </w:t>
      </w:r>
    </w:p>
    <w:p w14:paraId="3E4447E2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借：库存商品 2500 </w:t>
      </w:r>
    </w:p>
    <w:p w14:paraId="7535D71C">
      <w:pPr>
        <w:ind w:firstLine="210" w:firstLineChars="100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贷：银行存款 2500</w:t>
      </w:r>
    </w:p>
    <w:p w14:paraId="47EBA40D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借：银行存款 2000</w:t>
      </w:r>
    </w:p>
    <w:p w14:paraId="17CC9BBE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贷：主营业务收入 2000</w:t>
      </w:r>
    </w:p>
    <w:p w14:paraId="08993D95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借：银行存款 750</w:t>
      </w:r>
    </w:p>
    <w:p w14:paraId="5269A8BE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贷：主营业务收入 750</w:t>
      </w:r>
    </w:p>
    <w:p w14:paraId="7572F8BE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借：主营业务成本 2500</w:t>
      </w:r>
    </w:p>
    <w:p w14:paraId="3ACD03E7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贷：库存商品 2500</w:t>
      </w:r>
    </w:p>
    <w:p w14:paraId="5D9A1665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(2)2×21年3月20日</w:t>
      </w:r>
    </w:p>
    <w:p w14:paraId="3CAC45CB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借：银行存款 420</w:t>
      </w:r>
    </w:p>
    <w:p w14:paraId="02B324D0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贷：递延收益 420</w:t>
      </w:r>
    </w:p>
    <w:p w14:paraId="50BD2A11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2×21年4月20日 </w:t>
      </w:r>
    </w:p>
    <w:p w14:paraId="3906F79D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借：固定资产 900</w:t>
      </w:r>
    </w:p>
    <w:p w14:paraId="770EC881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贷：银行存款 900</w:t>
      </w:r>
    </w:p>
    <w:p w14:paraId="49777C64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借：递延收益 420</w:t>
      </w:r>
    </w:p>
    <w:p w14:paraId="08B4D4E8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贷：固定资产 420</w:t>
      </w:r>
    </w:p>
    <w:p w14:paraId="09936AEC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2×21年12月31日 </w:t>
      </w:r>
    </w:p>
    <w:p w14:paraId="45E86916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借：制造费用  32 [(900-420)÷10×8/12]</w:t>
      </w:r>
    </w:p>
    <w:p w14:paraId="3C38D78B">
      <w:pPr>
        <w:ind w:firstLine="210" w:firstLineChars="100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贷：累计折旧 32</w:t>
      </w:r>
    </w:p>
    <w:p w14:paraId="3C088C88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(3)2×21年1月1日 </w:t>
      </w:r>
    </w:p>
    <w:p w14:paraId="13F41F20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借：银行存款 500 </w:t>
      </w:r>
    </w:p>
    <w:p w14:paraId="134ED91B">
      <w:pPr>
        <w:ind w:firstLine="210" w:firstLineChars="100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贷：递延收益500</w:t>
      </w:r>
    </w:p>
    <w:p w14:paraId="05FBCC64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</w:p>
    <w:p w14:paraId="0E1BFC73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2x21年12月31日</w:t>
      </w:r>
    </w:p>
    <w:p w14:paraId="4066AEA2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借:递延收益100(500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5)</w:t>
      </w:r>
    </w:p>
    <w:p w14:paraId="04AE2D91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贷:其他收益100</w:t>
      </w:r>
    </w:p>
    <w:p w14:paraId="2CC60B6E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2x23年1月</w:t>
      </w:r>
    </w:p>
    <w:p w14:paraId="16B37C75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借:递延收益 300</w:t>
      </w:r>
    </w:p>
    <w:p w14:paraId="620DC028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贷:其他应付款 300</w:t>
      </w:r>
    </w:p>
    <w:p w14:paraId="18EFAF1A">
      <w:pP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</w:p>
    <w:p w14:paraId="47319703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ZTVjZDZlM2EwYTdlNGJmYzIyNDA4ZDIxOTNmM2EifQ=="/>
  </w:docVars>
  <w:rsids>
    <w:rsidRoot w:val="5BD040D6"/>
    <w:rsid w:val="27133AE9"/>
    <w:rsid w:val="2A804694"/>
    <w:rsid w:val="2C187F64"/>
    <w:rsid w:val="36074C71"/>
    <w:rsid w:val="3D5164BB"/>
    <w:rsid w:val="43610097"/>
    <w:rsid w:val="5BD0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1963</Words>
  <Characters>2788</Characters>
  <Lines>0</Lines>
  <Paragraphs>0</Paragraphs>
  <TotalTime>0</TotalTime>
  <ScaleCrop>false</ScaleCrop>
  <LinksUpToDate>false</LinksUpToDate>
  <CharactersWithSpaces>3051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2024-07-12T06:19:00Z</dcterms:created>
  <dc:creator>烙印</dc:creator>
  <cp:lastModifiedBy>烙印</cp:lastModifiedBy>
  <dcterms:modified xsi:type="dcterms:W3CDTF">2024-07-16T01:10:39Z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85CA7153326344F3990E088868BC827C_13</vt:lpwstr>
  </property>
</Properties>
</file>