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B0EAF"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项目二  金融资产</w:t>
      </w:r>
    </w:p>
    <w:p w14:paraId="0CEC34B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单项选择题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1560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28AC512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757395F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DF64F0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5E1CF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948BBF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801C54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113F822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41BB480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5363E6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5EF5335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C735B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456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6FEEC77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5EFDB7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7E4D231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4053D5E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3E95133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3FDB21B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5D5F74F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1BD5FD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5" w:type="dxa"/>
          </w:tcPr>
          <w:p w14:paraId="43E52D7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5" w:type="dxa"/>
          </w:tcPr>
          <w:p w14:paraId="50349ED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 w14:paraId="4E24AF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</w:tr>
      <w:tr w14:paraId="0E4D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top"/>
          </w:tcPr>
          <w:p w14:paraId="555A100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0111D9F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774" w:type="dxa"/>
          </w:tcPr>
          <w:p w14:paraId="406BB9B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774" w:type="dxa"/>
          </w:tcPr>
          <w:p w14:paraId="0C3895A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774" w:type="dxa"/>
          </w:tcPr>
          <w:p w14:paraId="76F0ABB4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A8EB8A6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4AE38CA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4E928151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5B1ACCE4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7610F28B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0CB48226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400E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top"/>
          </w:tcPr>
          <w:p w14:paraId="687A7A7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6E48AA4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56C7178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1E7DF2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3C1B52E7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42B44DFA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373706E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DA6BBA9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2E93E39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72A99A6C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6CC0A212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56325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08DB19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  <w:lang w:val="en-US" w:eastAsia="zh-CN"/>
        </w:rPr>
        <w:t>多项选择题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503E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67459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17A2D8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3892C3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169BDEB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E4786C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4AA249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343B2D5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2540EF2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3FB4E9B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240789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D3D9EF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32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17538DE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9BAC1A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</w:t>
            </w:r>
          </w:p>
        </w:tc>
        <w:tc>
          <w:tcPr>
            <w:tcW w:w="774" w:type="dxa"/>
          </w:tcPr>
          <w:p w14:paraId="01F9D2D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BCD</w:t>
            </w:r>
          </w:p>
        </w:tc>
        <w:tc>
          <w:tcPr>
            <w:tcW w:w="774" w:type="dxa"/>
          </w:tcPr>
          <w:p w14:paraId="4F754AF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4" w:type="dxa"/>
          </w:tcPr>
          <w:p w14:paraId="098257B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ACD</w:t>
            </w:r>
          </w:p>
        </w:tc>
        <w:tc>
          <w:tcPr>
            <w:tcW w:w="774" w:type="dxa"/>
          </w:tcPr>
          <w:p w14:paraId="251EA0A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</w:t>
            </w:r>
          </w:p>
        </w:tc>
        <w:tc>
          <w:tcPr>
            <w:tcW w:w="774" w:type="dxa"/>
          </w:tcPr>
          <w:p w14:paraId="6FAE1D8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12456F6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5" w:type="dxa"/>
          </w:tcPr>
          <w:p w14:paraId="33F77B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5" w:type="dxa"/>
          </w:tcPr>
          <w:p w14:paraId="35E860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BCD</w:t>
            </w:r>
          </w:p>
        </w:tc>
        <w:tc>
          <w:tcPr>
            <w:tcW w:w="775" w:type="dxa"/>
          </w:tcPr>
          <w:p w14:paraId="4952EB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</w:tr>
    </w:tbl>
    <w:p w14:paraId="7CFB120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4B7CCCC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/>
          <w:lang w:val="en-US" w:eastAsia="zh-CN"/>
        </w:rPr>
        <w:t>判断题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7964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D2459A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3113B93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1F1378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5E766C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29C918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90DB3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08A395D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1AD0880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2DDAA62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602FB9C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19E116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3EB7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808C18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547879A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×</w:t>
            </w:r>
          </w:p>
        </w:tc>
        <w:tc>
          <w:tcPr>
            <w:tcW w:w="774" w:type="dxa"/>
          </w:tcPr>
          <w:p w14:paraId="32F9FDB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√</w:t>
            </w:r>
          </w:p>
        </w:tc>
        <w:tc>
          <w:tcPr>
            <w:tcW w:w="774" w:type="dxa"/>
          </w:tcPr>
          <w:p w14:paraId="258FC72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√ </w:t>
            </w:r>
          </w:p>
        </w:tc>
        <w:tc>
          <w:tcPr>
            <w:tcW w:w="774" w:type="dxa"/>
          </w:tcPr>
          <w:p w14:paraId="51EBEF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√</w:t>
            </w:r>
          </w:p>
        </w:tc>
        <w:tc>
          <w:tcPr>
            <w:tcW w:w="774" w:type="dxa"/>
          </w:tcPr>
          <w:p w14:paraId="701CB64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×</w:t>
            </w:r>
          </w:p>
        </w:tc>
        <w:tc>
          <w:tcPr>
            <w:tcW w:w="774" w:type="dxa"/>
          </w:tcPr>
          <w:p w14:paraId="28B94FA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√</w:t>
            </w:r>
          </w:p>
        </w:tc>
        <w:tc>
          <w:tcPr>
            <w:tcW w:w="774" w:type="dxa"/>
          </w:tcPr>
          <w:p w14:paraId="1E8B6A9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×</w:t>
            </w:r>
          </w:p>
        </w:tc>
        <w:tc>
          <w:tcPr>
            <w:tcW w:w="775" w:type="dxa"/>
          </w:tcPr>
          <w:p w14:paraId="3ECEE1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×</w:t>
            </w:r>
          </w:p>
        </w:tc>
        <w:tc>
          <w:tcPr>
            <w:tcW w:w="775" w:type="dxa"/>
          </w:tcPr>
          <w:p w14:paraId="374CAD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√</w:t>
            </w:r>
          </w:p>
        </w:tc>
        <w:tc>
          <w:tcPr>
            <w:tcW w:w="775" w:type="dxa"/>
          </w:tcPr>
          <w:p w14:paraId="134B8B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×</w:t>
            </w:r>
          </w:p>
        </w:tc>
      </w:tr>
    </w:tbl>
    <w:p w14:paraId="7670631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1C4A356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实训题</w:t>
      </w:r>
    </w:p>
    <w:p w14:paraId="291D66E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 w14:paraId="7929437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实训一：</w:t>
      </w:r>
    </w:p>
    <w:p w14:paraId="7F609EB4">
      <w:pPr>
        <w:rPr>
          <w:rFonts w:hint="eastAsia"/>
        </w:rPr>
      </w:pPr>
      <w:r>
        <w:rPr>
          <w:rFonts w:hint="eastAsia"/>
        </w:rPr>
        <w:t>（1）2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年1月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日购买债券时：</w:t>
      </w:r>
    </w:p>
    <w:p w14:paraId="56007847">
      <w:pPr>
        <w:rPr>
          <w:rFonts w:hint="eastAsia"/>
        </w:rPr>
      </w:pPr>
      <w:r>
        <w:rPr>
          <w:rFonts w:hint="eastAsia"/>
        </w:rPr>
        <w:t>借：债权投资——成本           1 100</w:t>
      </w:r>
    </w:p>
    <w:p w14:paraId="4ED9801D">
      <w:pPr>
        <w:rPr>
          <w:rFonts w:hint="eastAsia"/>
        </w:rPr>
      </w:pPr>
      <w:r>
        <w:rPr>
          <w:rFonts w:hint="eastAsia"/>
        </w:rPr>
        <w:t xml:space="preserve">　　贷：银行存款 </w:t>
      </w:r>
      <w:r>
        <w:t xml:space="preserve">                   </w:t>
      </w:r>
      <w:r>
        <w:rPr>
          <w:rFonts w:hint="eastAsia"/>
        </w:rPr>
        <w:t>961</w:t>
      </w:r>
    </w:p>
    <w:p w14:paraId="2BE6BAE6">
      <w:pPr>
        <w:rPr>
          <w:rFonts w:hint="eastAsia"/>
        </w:rPr>
      </w:pPr>
      <w:r>
        <w:rPr>
          <w:rFonts w:hint="eastAsia"/>
        </w:rPr>
        <w:t xml:space="preserve">　　　　债权投资——利息调整 </w:t>
      </w:r>
      <w:r>
        <w:t xml:space="preserve">       </w:t>
      </w:r>
      <w:r>
        <w:rPr>
          <w:rFonts w:hint="eastAsia"/>
        </w:rPr>
        <w:t>139</w:t>
      </w:r>
    </w:p>
    <w:p w14:paraId="026DB5D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年12月31日确认投资收益：</w:t>
      </w:r>
    </w:p>
    <w:p w14:paraId="55347882">
      <w:pPr>
        <w:rPr>
          <w:rFonts w:hint="eastAsia"/>
        </w:rPr>
      </w:pPr>
      <w:r>
        <w:rPr>
          <w:rFonts w:hint="eastAsia"/>
        </w:rPr>
        <w:t>借：应收利息                       33 （1 100×3％）</w:t>
      </w:r>
    </w:p>
    <w:p w14:paraId="7C186887">
      <w:pPr>
        <w:rPr>
          <w:rFonts w:hint="eastAsia"/>
        </w:rPr>
      </w:pPr>
      <w:r>
        <w:rPr>
          <w:rFonts w:hint="eastAsia"/>
        </w:rPr>
        <w:t xml:space="preserve">　　债权投资——利息调整 </w:t>
      </w:r>
      <w:r>
        <w:t xml:space="preserve">         </w:t>
      </w:r>
      <w:r>
        <w:rPr>
          <w:rFonts w:hint="eastAsia"/>
        </w:rPr>
        <w:t>24.66</w:t>
      </w:r>
    </w:p>
    <w:p w14:paraId="3FBF40C1">
      <w:pPr>
        <w:rPr>
          <w:rFonts w:hint="eastAsia"/>
        </w:rPr>
      </w:pPr>
      <w:r>
        <w:rPr>
          <w:rFonts w:hint="eastAsia"/>
        </w:rPr>
        <w:t>　　贷：投资收益</w:t>
      </w:r>
      <w:r>
        <w:rPr>
          <w:rFonts w:hint="eastAsia"/>
          <w:color w:val="C00000"/>
        </w:rPr>
        <w:t xml:space="preserve"> </w:t>
      </w:r>
      <w:r>
        <w:t xml:space="preserve">                    </w:t>
      </w:r>
      <w:r>
        <w:rPr>
          <w:rFonts w:hint="eastAsia"/>
        </w:rPr>
        <w:t>57.66（961×6％）</w:t>
      </w:r>
    </w:p>
    <w:p w14:paraId="30E3020E">
      <w:pPr>
        <w:rPr>
          <w:rFonts w:hint="eastAsia"/>
        </w:rPr>
      </w:pPr>
      <w:r>
        <w:rPr>
          <w:rFonts w:hint="eastAsia"/>
        </w:rPr>
        <w:t>（2）2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年收到利息和确认投资收益的分录：</w:t>
      </w:r>
    </w:p>
    <w:p w14:paraId="6F8A785E">
      <w:pPr>
        <w:rPr>
          <w:rFonts w:hint="eastAsia"/>
        </w:rPr>
      </w:pPr>
      <w:r>
        <w:rPr>
          <w:rFonts w:hint="eastAsia"/>
        </w:rPr>
        <w:t xml:space="preserve">借：银行存款 </w:t>
      </w:r>
      <w:r>
        <w:t xml:space="preserve">                   </w:t>
      </w:r>
      <w:r>
        <w:rPr>
          <w:rFonts w:hint="eastAsia"/>
        </w:rPr>
        <w:t>33</w:t>
      </w:r>
    </w:p>
    <w:p w14:paraId="477C2ED3">
      <w:r>
        <w:rPr>
          <w:rFonts w:hint="eastAsia"/>
        </w:rPr>
        <w:t>　　贷：应收利息                    33</w:t>
      </w:r>
    </w:p>
    <w:p w14:paraId="1C2A6F8B">
      <w:pPr>
        <w:rPr>
          <w:rFonts w:hint="eastAsia"/>
        </w:rPr>
      </w:pPr>
      <w:r>
        <w:rPr>
          <w:rFonts w:hint="eastAsia"/>
        </w:rPr>
        <w:t>借：应收利息                    33</w:t>
      </w:r>
    </w:p>
    <w:p w14:paraId="1371F755">
      <w:pPr>
        <w:rPr>
          <w:rFonts w:hint="eastAsia"/>
        </w:rPr>
      </w:pPr>
      <w:r>
        <w:rPr>
          <w:rFonts w:hint="eastAsia"/>
        </w:rPr>
        <w:t>　　债权投资——利息调整        26.14</w:t>
      </w:r>
    </w:p>
    <w:p w14:paraId="27788C24">
      <w:pPr>
        <w:ind w:firstLine="420"/>
      </w:pPr>
      <w:r>
        <w:rPr>
          <w:rFonts w:hint="eastAsia"/>
        </w:rPr>
        <w:t>贷：投资收益</w:t>
      </w:r>
      <w:r>
        <w:rPr>
          <w:rFonts w:hint="eastAsia"/>
          <w:color w:val="C00000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>
        <w:t xml:space="preserve">                  </w:t>
      </w:r>
      <w:r>
        <w:rPr>
          <w:rFonts w:hint="eastAsia"/>
        </w:rPr>
        <w:t>59.14 （961＋24.66）×6％</w:t>
      </w:r>
    </w:p>
    <w:p w14:paraId="0C9B079F">
      <w:pPr>
        <w:rPr>
          <w:rFonts w:hint="eastAsia"/>
        </w:rPr>
      </w:pPr>
      <w:r>
        <w:rPr>
          <w:rFonts w:hint="eastAsia"/>
        </w:rPr>
        <w:t>（3）2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年收到利息和确认投资收益的分录：</w:t>
      </w:r>
    </w:p>
    <w:p w14:paraId="73E7D6E8">
      <w:pPr>
        <w:rPr>
          <w:rFonts w:hint="eastAsia"/>
        </w:rPr>
      </w:pPr>
      <w:r>
        <w:rPr>
          <w:rFonts w:hint="eastAsia"/>
        </w:rPr>
        <w:t xml:space="preserve">借：银行存款           </w:t>
      </w:r>
      <w:r>
        <w:t xml:space="preserve">      </w:t>
      </w:r>
      <w:r>
        <w:rPr>
          <w:rFonts w:hint="eastAsia"/>
        </w:rPr>
        <w:t xml:space="preserve">  33</w:t>
      </w:r>
    </w:p>
    <w:p w14:paraId="54B8618A">
      <w:pPr>
        <w:rPr>
          <w:rFonts w:hint="eastAsia"/>
        </w:rPr>
      </w:pPr>
      <w:r>
        <w:rPr>
          <w:rFonts w:hint="eastAsia"/>
        </w:rPr>
        <w:t xml:space="preserve">　　贷：应收利息           </w:t>
      </w:r>
      <w:r>
        <w:t xml:space="preserve">        </w:t>
      </w:r>
      <w:r>
        <w:rPr>
          <w:rFonts w:hint="eastAsia"/>
        </w:rPr>
        <w:t xml:space="preserve"> 33</w:t>
      </w:r>
    </w:p>
    <w:p w14:paraId="63F36E1E">
      <w:pPr>
        <w:rPr>
          <w:rFonts w:hint="eastAsia"/>
        </w:rPr>
      </w:pPr>
      <w:r>
        <w:rPr>
          <w:rFonts w:hint="eastAsia"/>
        </w:rPr>
        <w:t xml:space="preserve">借：应收利息 </w:t>
      </w:r>
      <w:r>
        <w:t xml:space="preserve">                   </w:t>
      </w:r>
      <w:r>
        <w:rPr>
          <w:rFonts w:hint="eastAsia"/>
        </w:rPr>
        <w:t>33</w:t>
      </w:r>
    </w:p>
    <w:p w14:paraId="587882EF">
      <w:pPr>
        <w:rPr>
          <w:rFonts w:hint="eastAsia"/>
        </w:rPr>
      </w:pPr>
      <w:r>
        <w:rPr>
          <w:rFonts w:hint="eastAsia"/>
        </w:rPr>
        <w:t xml:space="preserve">　　债权投资——利息调整 </w:t>
      </w:r>
      <w:r>
        <w:t xml:space="preserve">       </w:t>
      </w:r>
      <w:r>
        <w:rPr>
          <w:rFonts w:hint="eastAsia"/>
        </w:rPr>
        <w:t>27.71</w:t>
      </w:r>
    </w:p>
    <w:p w14:paraId="56DD4E98">
      <w:pPr>
        <w:ind w:firstLine="420"/>
      </w:pPr>
      <w:r>
        <w:rPr>
          <w:rFonts w:hint="eastAsia"/>
        </w:rPr>
        <w:t xml:space="preserve">贷：投资收益 </w:t>
      </w:r>
      <w:r>
        <w:t xml:space="preserve">                 </w:t>
      </w:r>
      <w:r>
        <w:rPr>
          <w:rFonts w:hint="eastAsia"/>
        </w:rPr>
        <w:t>60.71 （961＋24.66＋26.14）×6％</w:t>
      </w:r>
    </w:p>
    <w:p w14:paraId="41D69DDD">
      <w:pPr>
        <w:rPr>
          <w:rFonts w:hint="eastAsia"/>
        </w:rPr>
      </w:pPr>
      <w:r>
        <w:rPr>
          <w:rFonts w:hint="eastAsia"/>
        </w:rPr>
        <w:t>（4）2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年收到利息和确认投资收益的分录：</w:t>
      </w:r>
    </w:p>
    <w:p w14:paraId="0B713E4A">
      <w:pPr>
        <w:rPr>
          <w:rFonts w:hint="eastAsia"/>
        </w:rPr>
      </w:pPr>
      <w:r>
        <w:rPr>
          <w:rFonts w:hint="eastAsia"/>
        </w:rPr>
        <w:t>借：银行存款                    33</w:t>
      </w:r>
    </w:p>
    <w:p w14:paraId="0E09F469">
      <w:pPr>
        <w:rPr>
          <w:rFonts w:hint="eastAsia"/>
        </w:rPr>
      </w:pPr>
      <w:r>
        <w:rPr>
          <w:rFonts w:hint="eastAsia"/>
        </w:rPr>
        <w:t xml:space="preserve">　　贷：应收利息 </w:t>
      </w:r>
      <w:r>
        <w:t xml:space="preserve">                  </w:t>
      </w:r>
      <w:r>
        <w:rPr>
          <w:rFonts w:hint="eastAsia"/>
        </w:rPr>
        <w:t>33</w:t>
      </w:r>
    </w:p>
    <w:p w14:paraId="3FDB336F">
      <w:pPr>
        <w:rPr>
          <w:rFonts w:hint="eastAsia"/>
        </w:rPr>
      </w:pPr>
      <w:r>
        <w:rPr>
          <w:rFonts w:hint="eastAsia"/>
        </w:rPr>
        <w:t>借：应收利息                   33</w:t>
      </w:r>
    </w:p>
    <w:p w14:paraId="50635856">
      <w:pPr>
        <w:rPr>
          <w:rFonts w:hint="eastAsia"/>
        </w:rPr>
      </w:pPr>
      <w:r>
        <w:rPr>
          <w:rFonts w:hint="eastAsia"/>
        </w:rPr>
        <w:t xml:space="preserve">　　债权投资——利息调整 </w:t>
      </w:r>
      <w:r>
        <w:t xml:space="preserve">    </w:t>
      </w:r>
      <w:r>
        <w:rPr>
          <w:rFonts w:hint="eastAsia"/>
        </w:rPr>
        <w:t>29.37</w:t>
      </w:r>
    </w:p>
    <w:p w14:paraId="15FE6883">
      <w:pPr>
        <w:ind w:firstLine="420"/>
      </w:pPr>
      <w:r>
        <w:rPr>
          <w:rFonts w:hint="eastAsia"/>
        </w:rPr>
        <w:t>贷：投资收益                 62.37 （961＋24.66＋26.14＋27.71） ×6％</w:t>
      </w:r>
    </w:p>
    <w:p w14:paraId="71524EBD">
      <w:pPr>
        <w:rPr>
          <w:rFonts w:hint="eastAsia"/>
        </w:rPr>
      </w:pPr>
      <w:r>
        <w:rPr>
          <w:rFonts w:hint="eastAsia"/>
        </w:rPr>
        <w:t>（5）2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 xml:space="preserve">年收到利息和确认投资收益的分录： </w:t>
      </w:r>
    </w:p>
    <w:p w14:paraId="6EAEB863">
      <w:pPr>
        <w:rPr>
          <w:rFonts w:hint="eastAsia"/>
        </w:rPr>
      </w:pPr>
      <w:r>
        <w:rPr>
          <w:rFonts w:hint="eastAsia"/>
        </w:rPr>
        <w:t xml:space="preserve">借：银行存款             </w:t>
      </w:r>
      <w:r>
        <w:t xml:space="preserve">   </w:t>
      </w:r>
      <w:r>
        <w:rPr>
          <w:rFonts w:hint="eastAsia"/>
        </w:rPr>
        <w:t xml:space="preserve">  33</w:t>
      </w:r>
    </w:p>
    <w:p w14:paraId="3C95B41F">
      <w:pPr>
        <w:rPr>
          <w:rFonts w:hint="eastAsia"/>
        </w:rPr>
      </w:pPr>
      <w:r>
        <w:rPr>
          <w:rFonts w:hint="eastAsia"/>
        </w:rPr>
        <w:t xml:space="preserve">　　贷：应收利息            </w:t>
      </w:r>
      <w:r>
        <w:t xml:space="preserve">   </w:t>
      </w:r>
      <w:r>
        <w:rPr>
          <w:rFonts w:hint="eastAsia"/>
        </w:rPr>
        <w:t xml:space="preserve">   33</w:t>
      </w:r>
    </w:p>
    <w:p w14:paraId="12C5A325">
      <w:pPr>
        <w:rPr>
          <w:rFonts w:hint="eastAsia"/>
        </w:rPr>
      </w:pPr>
      <w:r>
        <w:rPr>
          <w:rFonts w:hint="eastAsia"/>
        </w:rPr>
        <w:t>借：应收利息                   33</w:t>
      </w:r>
    </w:p>
    <w:p w14:paraId="738F0677"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　　债权投资——利息调整 </w:t>
      </w:r>
      <w:r>
        <w:t xml:space="preserve">         </w:t>
      </w:r>
      <w:r>
        <w:rPr>
          <w:rFonts w:hint="eastAsia"/>
        </w:rPr>
        <w:t>31.12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139-24.66-26.14-27.71-29.37</w:t>
      </w:r>
      <w:r>
        <w:rPr>
          <w:rFonts w:hint="eastAsia"/>
          <w:lang w:eastAsia="zh-CN"/>
        </w:rPr>
        <w:t>）</w:t>
      </w:r>
    </w:p>
    <w:p w14:paraId="7E2B58F9">
      <w:pPr>
        <w:ind w:firstLine="420"/>
      </w:pPr>
      <w:r>
        <w:rPr>
          <w:rFonts w:hint="eastAsia"/>
        </w:rPr>
        <w:t>贷：投资收益                  64.12</w:t>
      </w:r>
    </w:p>
    <w:p w14:paraId="550F5B64">
      <w:pPr>
        <w:rPr>
          <w:rFonts w:hint="eastAsia"/>
        </w:rPr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28</w:t>
      </w:r>
      <w:r>
        <w:rPr>
          <w:rFonts w:hint="eastAsia"/>
        </w:rPr>
        <w:t>年收到本金、最后一期利息分录：</w:t>
      </w:r>
    </w:p>
    <w:p w14:paraId="1972D0F8">
      <w:pPr>
        <w:rPr>
          <w:rFonts w:hint="eastAsia"/>
        </w:rPr>
      </w:pPr>
      <w:r>
        <w:rPr>
          <w:rFonts w:hint="eastAsia"/>
        </w:rPr>
        <w:t xml:space="preserve">借：银行存款            </w:t>
      </w:r>
      <w:r>
        <w:t xml:space="preserve">    </w:t>
      </w:r>
      <w:r>
        <w:rPr>
          <w:rFonts w:hint="eastAsia"/>
        </w:rPr>
        <w:t xml:space="preserve"> 1 100</w:t>
      </w:r>
    </w:p>
    <w:p w14:paraId="2B91940A">
      <w:pPr>
        <w:rPr>
          <w:rFonts w:hint="eastAsia"/>
        </w:rPr>
      </w:pPr>
      <w:r>
        <w:rPr>
          <w:rFonts w:hint="eastAsia"/>
        </w:rPr>
        <w:t>　　贷：债权投资——成本       1 100</w:t>
      </w:r>
    </w:p>
    <w:p w14:paraId="396BFD7E">
      <w:pPr>
        <w:rPr>
          <w:rFonts w:hint="eastAsia"/>
        </w:rPr>
      </w:pPr>
      <w:r>
        <w:rPr>
          <w:rFonts w:hint="eastAsia"/>
        </w:rPr>
        <w:t xml:space="preserve">借：银行存款             </w:t>
      </w:r>
      <w:r>
        <w:t xml:space="preserve">   </w:t>
      </w:r>
      <w:r>
        <w:rPr>
          <w:rFonts w:hint="eastAsia"/>
        </w:rPr>
        <w:t xml:space="preserve">  33</w:t>
      </w:r>
    </w:p>
    <w:p w14:paraId="702C2A48">
      <w:pPr>
        <w:rPr>
          <w:rFonts w:hint="eastAsia"/>
        </w:rPr>
      </w:pPr>
      <w:r>
        <w:rPr>
          <w:rFonts w:hint="eastAsia"/>
        </w:rPr>
        <w:t xml:space="preserve">　　贷：应收利息            </w:t>
      </w:r>
      <w:r>
        <w:t xml:space="preserve">   </w:t>
      </w:r>
      <w:r>
        <w:rPr>
          <w:rFonts w:hint="eastAsia"/>
        </w:rPr>
        <w:t xml:space="preserve">   33</w:t>
      </w:r>
    </w:p>
    <w:p w14:paraId="1F974F2F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74B38BA8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0CB83E5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实训二：</w:t>
      </w:r>
    </w:p>
    <w:p w14:paraId="0941AD40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（1）该债券投资的利息调整金额=（1019—1000）×300=5 700（元）</w:t>
      </w:r>
    </w:p>
    <w:p w14:paraId="7DD1AF7E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（2）甲公司2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  <w:color w:val="000000"/>
        </w:rPr>
        <w:t>年1月1日买入该批债券时的会计分录：</w:t>
      </w:r>
    </w:p>
    <w:p w14:paraId="15F4D5A0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借：</w:t>
      </w:r>
      <w:r>
        <w:rPr>
          <w:rFonts w:hint="eastAsia"/>
        </w:rPr>
        <w:t>债权投资</w:t>
      </w:r>
      <w:r>
        <w:rPr>
          <w:rFonts w:hint="eastAsia"/>
          <w:color w:val="000000"/>
        </w:rPr>
        <w:t>——成本（面值）     300 000</w:t>
      </w:r>
    </w:p>
    <w:p w14:paraId="171D6372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      ——利息调整           5 700</w:t>
      </w:r>
    </w:p>
    <w:p w14:paraId="41B64147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贷：银行存款                            305 700</w:t>
      </w:r>
    </w:p>
    <w:p w14:paraId="6D03C403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（3）</w:t>
      </w:r>
    </w:p>
    <w:tbl>
      <w:tblPr>
        <w:tblStyle w:val="2"/>
        <w:tblW w:w="8515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1555"/>
        <w:gridCol w:w="1434"/>
        <w:gridCol w:w="1841"/>
        <w:gridCol w:w="1574"/>
      </w:tblGrid>
      <w:tr w14:paraId="63C96DFF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tcBorders>
              <w:top w:val="single" w:color="000000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48B190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年  份</w:t>
            </w:r>
          </w:p>
        </w:tc>
        <w:tc>
          <w:tcPr>
            <w:tcW w:w="1555" w:type="dxa"/>
            <w:tcBorders>
              <w:top w:val="single" w:color="000000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E5822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期初摊余成本</w:t>
            </w:r>
          </w:p>
        </w:tc>
        <w:tc>
          <w:tcPr>
            <w:tcW w:w="1434" w:type="dxa"/>
            <w:tcBorders>
              <w:top w:val="single" w:color="000000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18A57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实际利息</w:t>
            </w:r>
          </w:p>
        </w:tc>
        <w:tc>
          <w:tcPr>
            <w:tcW w:w="1841" w:type="dxa"/>
            <w:tcBorders>
              <w:top w:val="single" w:color="000000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22230E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现金流入</w:t>
            </w:r>
          </w:p>
        </w:tc>
        <w:tc>
          <w:tcPr>
            <w:tcW w:w="1574" w:type="dxa"/>
            <w:tcBorders>
              <w:top w:val="single" w:color="000000" w:sz="12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6A1E82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期末摊余成本</w:t>
            </w:r>
          </w:p>
        </w:tc>
      </w:tr>
      <w:tr w14:paraId="6345B0BC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B25C15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23</w:t>
            </w:r>
            <w:r>
              <w:rPr>
                <w:rFonts w:hint="eastAsia"/>
                <w:color w:val="000000"/>
              </w:rPr>
              <w:t>年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069223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305 700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D130F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15 285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E47C61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755E227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320 985</w:t>
            </w:r>
          </w:p>
        </w:tc>
      </w:tr>
      <w:tr w14:paraId="3FF50B97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2CAB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  <w:color w:val="000000"/>
              </w:rPr>
              <w:t>年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56B0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320 985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F95EF0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16 049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CBDAF1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6D6DFA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337 034</w:t>
            </w:r>
          </w:p>
        </w:tc>
      </w:tr>
      <w:tr w14:paraId="3AC1725B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1" w:type="dxa"/>
            <w:tcBorders>
              <w:top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top"/>
          </w:tcPr>
          <w:p w14:paraId="1124FC0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color w:val="000000"/>
              </w:rPr>
              <w:t>年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top"/>
          </w:tcPr>
          <w:p w14:paraId="3316DC8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337 034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top"/>
          </w:tcPr>
          <w:p w14:paraId="77E3BF00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16 966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top"/>
          </w:tcPr>
          <w:p w14:paraId="7B0632B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300 000＋54 000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</w:tcBorders>
            <w:noWrap w:val="0"/>
            <w:vAlign w:val="top"/>
          </w:tcPr>
          <w:p w14:paraId="497DF1BC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</w:p>
        </w:tc>
      </w:tr>
    </w:tbl>
    <w:p w14:paraId="04C76E1C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  <w:color w:val="000000"/>
        </w:rPr>
        <w:t>年</w:t>
      </w:r>
    </w:p>
    <w:p w14:paraId="2BF33C4E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借：</w:t>
      </w:r>
      <w:r>
        <w:rPr>
          <w:rFonts w:hint="eastAsia"/>
        </w:rPr>
        <w:t>债权投资</w:t>
      </w:r>
      <w:r>
        <w:rPr>
          <w:rFonts w:hint="eastAsia"/>
          <w:color w:val="000000"/>
        </w:rPr>
        <w:t>——应计利息     18 000</w:t>
      </w:r>
    </w:p>
    <w:p w14:paraId="1D0FA454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贷：</w:t>
      </w:r>
      <w:r>
        <w:rPr>
          <w:rFonts w:hint="eastAsia"/>
        </w:rPr>
        <w:t>债权投资</w:t>
      </w:r>
      <w:r>
        <w:rPr>
          <w:rFonts w:hint="eastAsia"/>
          <w:color w:val="000000"/>
        </w:rPr>
        <w:t xml:space="preserve">——利息调整   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 xml:space="preserve">  2 715</w:t>
      </w:r>
    </w:p>
    <w:p w14:paraId="7CD604D3">
      <w:pPr>
        <w:ind w:firstLine="420" w:firstLineChars="200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</w:rPr>
        <w:t xml:space="preserve">      </w:t>
      </w:r>
      <w:r>
        <w:rPr>
          <w:rFonts w:hint="eastAsia"/>
        </w:rPr>
        <w:t>投资收益</w:t>
      </w:r>
      <w:r>
        <w:rPr>
          <w:rFonts w:hint="eastAsia"/>
          <w:color w:val="000000"/>
        </w:rPr>
        <w:t xml:space="preserve">                       15 285</w:t>
      </w:r>
      <w:r>
        <w:rPr>
          <w:rFonts w:hint="eastAsia"/>
          <w:color w:val="000000"/>
          <w:lang w:val="en-US" w:eastAsia="zh-CN"/>
        </w:rPr>
        <w:t xml:space="preserve">  （305700*5%）</w:t>
      </w:r>
    </w:p>
    <w:p w14:paraId="7CAD361F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24</w:t>
      </w:r>
      <w:r>
        <w:rPr>
          <w:rFonts w:hint="eastAsia"/>
          <w:color w:val="000000"/>
        </w:rPr>
        <w:t>年</w:t>
      </w:r>
    </w:p>
    <w:p w14:paraId="02B5E044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借：</w:t>
      </w:r>
      <w:r>
        <w:rPr>
          <w:rFonts w:hint="eastAsia"/>
        </w:rPr>
        <w:t>债权投资</w:t>
      </w:r>
      <w:r>
        <w:rPr>
          <w:rFonts w:hint="eastAsia"/>
          <w:color w:val="000000"/>
        </w:rPr>
        <w:t>——应计利息     18 000</w:t>
      </w:r>
    </w:p>
    <w:p w14:paraId="49EDA42E">
      <w:pPr>
        <w:ind w:firstLine="420" w:firstLineChars="200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</w:rPr>
        <w:t xml:space="preserve">  贷：</w:t>
      </w:r>
      <w:r>
        <w:rPr>
          <w:rFonts w:hint="eastAsia"/>
        </w:rPr>
        <w:t>债权投资</w:t>
      </w:r>
      <w:r>
        <w:rPr>
          <w:rFonts w:hint="eastAsia"/>
          <w:color w:val="000000"/>
        </w:rPr>
        <w:t xml:space="preserve">——利息调整   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  <w:lang w:val="en-US" w:eastAsia="zh-CN"/>
        </w:rPr>
        <w:t>1951</w:t>
      </w:r>
    </w:p>
    <w:p w14:paraId="12A340D1">
      <w:pPr>
        <w:ind w:firstLine="420" w:firstLineChars="200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</w:rPr>
        <w:t xml:space="preserve">      </w:t>
      </w:r>
      <w:r>
        <w:rPr>
          <w:rFonts w:hint="eastAsia"/>
        </w:rPr>
        <w:t>投资收益</w:t>
      </w:r>
      <w:r>
        <w:rPr>
          <w:rFonts w:hint="eastAsia"/>
          <w:color w:val="000000"/>
        </w:rPr>
        <w:t xml:space="preserve">                       </w:t>
      </w:r>
      <w:r>
        <w:rPr>
          <w:rFonts w:hint="eastAsia"/>
          <w:color w:val="000000"/>
          <w:lang w:val="en-US" w:eastAsia="zh-CN"/>
        </w:rPr>
        <w:t>16049  （</w:t>
      </w:r>
      <w:r>
        <w:rPr>
          <w:rFonts w:hint="eastAsia"/>
          <w:color w:val="000000"/>
        </w:rPr>
        <w:t>320 985</w:t>
      </w:r>
      <w:r>
        <w:rPr>
          <w:rFonts w:hint="eastAsia"/>
          <w:color w:val="000000"/>
          <w:lang w:val="en-US" w:eastAsia="zh-CN"/>
        </w:rPr>
        <w:t>*5%）</w:t>
      </w:r>
    </w:p>
    <w:p w14:paraId="03D1FAE0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25</w:t>
      </w:r>
      <w:r>
        <w:rPr>
          <w:rFonts w:hint="eastAsia"/>
          <w:color w:val="000000"/>
        </w:rPr>
        <w:t>年</w:t>
      </w:r>
    </w:p>
    <w:p w14:paraId="728D73F5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借：</w:t>
      </w:r>
      <w:r>
        <w:rPr>
          <w:rFonts w:hint="eastAsia"/>
        </w:rPr>
        <w:t>债权投资</w:t>
      </w:r>
      <w:r>
        <w:rPr>
          <w:rFonts w:hint="eastAsia"/>
          <w:color w:val="000000"/>
        </w:rPr>
        <w:t>——应计利息     18 000</w:t>
      </w:r>
    </w:p>
    <w:p w14:paraId="3674E273">
      <w:pPr>
        <w:ind w:firstLine="420" w:firstLineChars="200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</w:rPr>
        <w:t xml:space="preserve">  贷：</w:t>
      </w:r>
      <w:r>
        <w:rPr>
          <w:rFonts w:hint="eastAsia"/>
        </w:rPr>
        <w:t>债权投资</w:t>
      </w:r>
      <w:r>
        <w:rPr>
          <w:rFonts w:hint="eastAsia"/>
          <w:color w:val="000000"/>
        </w:rPr>
        <w:t xml:space="preserve">——利息调整   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  <w:lang w:val="en-US" w:eastAsia="zh-CN"/>
        </w:rPr>
        <w:t>1034（5700-2715-1951）</w:t>
      </w:r>
    </w:p>
    <w:p w14:paraId="70ED1A30">
      <w:pPr>
        <w:ind w:firstLine="420" w:firstLineChars="200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</w:rPr>
        <w:t xml:space="preserve">      </w:t>
      </w:r>
      <w:r>
        <w:rPr>
          <w:rFonts w:hint="eastAsia"/>
        </w:rPr>
        <w:t>投资收益</w:t>
      </w:r>
      <w:r>
        <w:rPr>
          <w:rFonts w:hint="eastAsia"/>
          <w:color w:val="000000"/>
        </w:rPr>
        <w:t xml:space="preserve">                       </w:t>
      </w:r>
      <w:r>
        <w:rPr>
          <w:rFonts w:hint="eastAsia"/>
          <w:color w:val="000000"/>
          <w:lang w:val="en-US" w:eastAsia="zh-CN"/>
        </w:rPr>
        <w:t>16966</w:t>
      </w:r>
    </w:p>
    <w:p w14:paraId="37338ED6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（4）2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26</w:t>
      </w:r>
      <w:r>
        <w:rPr>
          <w:rFonts w:hint="eastAsia"/>
          <w:color w:val="000000"/>
        </w:rPr>
        <w:t>年1月1日到期收回本息的会计分录：</w:t>
      </w:r>
    </w:p>
    <w:p w14:paraId="36C58051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借：银行存款                         354 000</w:t>
      </w:r>
    </w:p>
    <w:p w14:paraId="78705B57">
      <w:pPr>
        <w:ind w:firstLine="630" w:firstLineChars="300"/>
        <w:rPr>
          <w:rFonts w:hint="eastAsia"/>
          <w:color w:val="000000"/>
        </w:rPr>
      </w:pPr>
      <w:r>
        <w:rPr>
          <w:rFonts w:hint="eastAsia"/>
          <w:color w:val="000000"/>
        </w:rPr>
        <w:t>贷：</w:t>
      </w:r>
      <w:r>
        <w:rPr>
          <w:rFonts w:hint="eastAsia"/>
        </w:rPr>
        <w:t>债权投资</w:t>
      </w:r>
      <w:r>
        <w:rPr>
          <w:rFonts w:hint="eastAsia"/>
          <w:color w:val="000000"/>
        </w:rPr>
        <w:t xml:space="preserve">——成本       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 300 000</w:t>
      </w:r>
    </w:p>
    <w:p w14:paraId="04D5205D"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        ——应计利息    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 xml:space="preserve">     54 000</w:t>
      </w:r>
    </w:p>
    <w:p w14:paraId="63A43E9E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0F521D5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3ECAD4D8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2BFD8021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4DAAE29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实训三：</w:t>
      </w:r>
    </w:p>
    <w:p w14:paraId="792AE94B">
      <w:pPr>
        <w:ind w:firstLine="2940" w:firstLineChars="1400"/>
        <w:rPr>
          <w:rFonts w:ascii="宋体" w:hAnsi="宋体"/>
          <w:szCs w:val="21"/>
        </w:rPr>
      </w:pPr>
      <w:r>
        <w:rPr>
          <w:rFonts w:hint="eastAsia"/>
          <w:szCs w:val="21"/>
        </w:rPr>
        <w:t>实际利息与摊余成本计算表</w:t>
      </w:r>
      <w:r>
        <w:rPr>
          <w:szCs w:val="21"/>
        </w:rPr>
        <w:t xml:space="preserve">      </w:t>
      </w:r>
      <w:r>
        <w:rPr>
          <w:rFonts w:hint="eastAsia"/>
        </w:rPr>
        <w:t>单位：万元　　　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0"/>
        <w:gridCol w:w="741"/>
        <w:gridCol w:w="922"/>
        <w:gridCol w:w="997"/>
        <w:gridCol w:w="915"/>
        <w:gridCol w:w="741"/>
        <w:gridCol w:w="1057"/>
        <w:gridCol w:w="1159"/>
      </w:tblGrid>
      <w:tr w14:paraId="3C91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D0063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　期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8727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现金流入</w:t>
            </w:r>
          </w:p>
          <w:p w14:paraId="4767EA0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（A）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BFAC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实际利息收入</w:t>
            </w:r>
          </w:p>
          <w:p w14:paraId="5683539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（B=期初D×10%）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65A6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已收回的本金</w:t>
            </w:r>
          </w:p>
          <w:p w14:paraId="7F3A6A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（C=A-B）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0FE2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摊余成本余额</w:t>
            </w:r>
          </w:p>
          <w:p w14:paraId="10230C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（D=期初D-C）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5CD0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公允价值</w:t>
            </w:r>
          </w:p>
          <w:p w14:paraId="2E6575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（E）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1D3B5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公允价值变动额</w:t>
            </w:r>
          </w:p>
          <w:p w14:paraId="35CE5F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（F=E-D-期初G）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E2A6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公允价值变动累计金额</w:t>
            </w:r>
          </w:p>
          <w:p w14:paraId="5B4D78F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（G=期初G+F）</w:t>
            </w:r>
          </w:p>
        </w:tc>
      </w:tr>
      <w:tr w14:paraId="50E85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D992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23</w:t>
            </w:r>
            <w:r>
              <w:rPr>
                <w:rFonts w:hint="eastAsia" w:ascii="宋体" w:hAnsi="宋体"/>
                <w:szCs w:val="21"/>
              </w:rPr>
              <w:t>年01月01日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1297B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B87EC6">
            <w:pPr>
              <w:widowControl/>
              <w:jc w:val="left"/>
              <w:rPr>
                <w:kern w:val="0"/>
                <w:sz w:val="20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392D3C">
            <w:pPr>
              <w:widowControl/>
              <w:jc w:val="left"/>
              <w:rPr>
                <w:kern w:val="0"/>
                <w:sz w:val="20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F894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1 000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344D5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1 000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E195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B0D0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</w:tr>
      <w:tr w14:paraId="6609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878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23</w:t>
            </w:r>
            <w:r>
              <w:rPr>
                <w:rFonts w:hint="eastAsia" w:ascii="宋体" w:hAnsi="宋体"/>
                <w:szCs w:val="21"/>
              </w:rPr>
              <w:t>年12月31日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A1CAC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59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F75C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F56E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-41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226B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1 041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246E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1 200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BA21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159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6005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159</w:t>
            </w:r>
          </w:p>
        </w:tc>
      </w:tr>
      <w:tr w14:paraId="330D1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2C36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 w:ascii="宋体" w:hAnsi="宋体"/>
                <w:szCs w:val="21"/>
              </w:rPr>
              <w:t>年12月31日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17B3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59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44DF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104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188F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-45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76E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1 086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113A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1 300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523B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55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252A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214</w:t>
            </w:r>
          </w:p>
        </w:tc>
      </w:tr>
      <w:tr w14:paraId="55BE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562B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 w:ascii="宋体" w:hAnsi="宋体"/>
                <w:szCs w:val="21"/>
              </w:rPr>
              <w:t>年12月31日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6C91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59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D17E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9C92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-50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B912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1 136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092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1 250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3D0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-100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AC89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114</w:t>
            </w:r>
          </w:p>
        </w:tc>
      </w:tr>
      <w:tr w14:paraId="3530E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2F1D3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26</w:t>
            </w:r>
            <w:r>
              <w:rPr>
                <w:rFonts w:hint="eastAsia" w:ascii="宋体" w:hAnsi="宋体"/>
                <w:color w:val="000000"/>
                <w:szCs w:val="21"/>
              </w:rPr>
              <w:t>年12月31日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88BB7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59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3C6CF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113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4E63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-54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91BC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1 190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AA6CD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1 200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C1A25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-104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D0DF5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</w:t>
            </w:r>
          </w:p>
        </w:tc>
      </w:tr>
      <w:tr w14:paraId="589F7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4B736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 w:ascii="宋体" w:hAnsi="宋体"/>
                <w:color w:val="000000"/>
                <w:szCs w:val="21"/>
              </w:rPr>
              <w:t>年01月20日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1C549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9594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0*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79A93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-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8915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BBCF9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1 260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F57D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-10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12AE2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</w:tr>
      <w:tr w14:paraId="16941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6C43F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小计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A6A2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236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B5BC8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E1B0B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-2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3C73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64A51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——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A19872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6873D">
            <w:pPr>
              <w:widowControl/>
              <w:jc w:val="left"/>
              <w:rPr>
                <w:kern w:val="0"/>
                <w:sz w:val="20"/>
              </w:rPr>
            </w:pPr>
          </w:p>
        </w:tc>
      </w:tr>
      <w:tr w14:paraId="6A12F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atLeast"/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5E62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 w:ascii="宋体" w:hAnsi="宋体"/>
                <w:color w:val="000000"/>
                <w:szCs w:val="21"/>
              </w:rPr>
              <w:t>年01月20日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CF05C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1 260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D9BBB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——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34B32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AD02D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B396F2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323218">
            <w:pPr>
              <w:widowControl/>
              <w:jc w:val="left"/>
              <w:rPr>
                <w:kern w:val="0"/>
                <w:sz w:val="20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87C426">
            <w:pPr>
              <w:widowControl/>
              <w:jc w:val="left"/>
              <w:rPr>
                <w:kern w:val="0"/>
                <w:sz w:val="20"/>
              </w:rPr>
            </w:pPr>
          </w:p>
        </w:tc>
      </w:tr>
      <w:tr w14:paraId="2F84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E51DC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合计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2AC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1 496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BCD4F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B4F1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1 000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13443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7F90D6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BB2DA2">
            <w:pPr>
              <w:widowControl/>
              <w:jc w:val="left"/>
              <w:rPr>
                <w:kern w:val="0"/>
                <w:sz w:val="20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3D906F">
            <w:pPr>
              <w:widowControl/>
              <w:jc w:val="left"/>
              <w:rPr>
                <w:kern w:val="0"/>
                <w:sz w:val="20"/>
              </w:rPr>
            </w:pPr>
          </w:p>
        </w:tc>
      </w:tr>
    </w:tbl>
    <w:p w14:paraId="2B397EB2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注：*尾数调整12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0+0-1190=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0（万元）</w:t>
      </w:r>
    </w:p>
    <w:p w14:paraId="0ABF18A7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lang w:val="en-US" w:eastAsia="zh-CN"/>
        </w:rPr>
        <w:t>H</w:t>
      </w:r>
      <w:r>
        <w:rPr>
          <w:rFonts w:hint="eastAsia" w:ascii="宋体" w:hAnsi="宋体"/>
        </w:rPr>
        <w:t>公司</w:t>
      </w:r>
      <w:r>
        <w:rPr>
          <w:rFonts w:hint="eastAsia" w:ascii="宋体" w:hAnsi="宋体"/>
          <w:szCs w:val="21"/>
        </w:rPr>
        <w:t>的有关账务处理如下（金额单位：元）：</w:t>
      </w:r>
    </w:p>
    <w:p w14:paraId="1291EDB0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 w:ascii="宋体" w:hAnsi="宋体"/>
          <w:szCs w:val="21"/>
        </w:rPr>
        <w:t>年1月1日，购入A公司债券：</w:t>
      </w:r>
    </w:p>
    <w:p w14:paraId="5A0CDA48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借：其他债权投资——成本　　　　　　　　　12 500 0O0</w:t>
      </w:r>
    </w:p>
    <w:p w14:paraId="343879B7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贷：银行存款　　　　　　　　　　　　　　   　10 000 000</w:t>
      </w:r>
    </w:p>
    <w:p w14:paraId="46B735F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　　其他债权投资——利息调整　　　　　　　    2 500 000</w:t>
      </w:r>
    </w:p>
    <w:p w14:paraId="7F526690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 w:ascii="宋体" w:hAnsi="宋体"/>
          <w:szCs w:val="21"/>
        </w:rPr>
        <w:t>年12月31日，确认实际利息收入、公允价值变动，收到债券利息：</w:t>
      </w:r>
    </w:p>
    <w:p w14:paraId="602307C0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借：应收利息　　　　　　　　　　　　　　　　 590 000</w:t>
      </w:r>
    </w:p>
    <w:p w14:paraId="290A2EB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　其他债权投资——利息调整　　　　　　　　 410 000</w:t>
      </w:r>
    </w:p>
    <w:p w14:paraId="76FD87C4">
      <w:pPr>
        <w:ind w:firstLine="420" w:firstLineChars="200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　贷：</w:t>
      </w:r>
      <w:r>
        <w:rPr>
          <w:rFonts w:hint="eastAsia"/>
        </w:rPr>
        <w:t>投资收益</w:t>
      </w:r>
      <w:r>
        <w:rPr>
          <w:rFonts w:hint="eastAsia" w:ascii="宋体" w:hAnsi="宋体"/>
          <w:szCs w:val="21"/>
        </w:rPr>
        <w:t>　　　　　　　　　　　　　　　   1 000 000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1250-250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  <w:lang w:val="en-US" w:eastAsia="zh-CN"/>
        </w:rPr>
        <w:t>*10%</w:t>
      </w:r>
    </w:p>
    <w:p w14:paraId="6186EFB9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借：银行存款　　　　　　　　　　　　　　　　 590 000</w:t>
      </w:r>
    </w:p>
    <w:p w14:paraId="0527DAED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贷：应收利息　　　　　　　　　　　　　　　   　 590 000</w:t>
      </w:r>
    </w:p>
    <w:p w14:paraId="5AD35D75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借：其他债权投资——公允价值变动　　　　 　 1 590 000</w:t>
      </w:r>
    </w:p>
    <w:p w14:paraId="3E8A1AED">
      <w:pPr>
        <w:ind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　贷：其他综合收益——其他债权投资公允价值变动   1 590 000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1200-1250+250-41</w:t>
      </w:r>
      <w:r>
        <w:rPr>
          <w:rFonts w:hint="eastAsia" w:ascii="宋体" w:hAnsi="宋体"/>
          <w:szCs w:val="21"/>
          <w:lang w:eastAsia="zh-CN"/>
        </w:rPr>
        <w:t>）</w:t>
      </w:r>
    </w:p>
    <w:p w14:paraId="34D2A2B9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24</w:t>
      </w:r>
      <w:r>
        <w:rPr>
          <w:rFonts w:hint="eastAsia" w:ascii="宋体" w:hAnsi="宋体"/>
          <w:szCs w:val="21"/>
        </w:rPr>
        <w:t>年12月31日，确认实际利息收入、公允价值变动，收到债券利息：</w:t>
      </w:r>
    </w:p>
    <w:p w14:paraId="700D28C2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借：应收利息　　　　　　　　　　　　　　　　  590 000</w:t>
      </w:r>
    </w:p>
    <w:p w14:paraId="4363E8BB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　其他债权投资——利息调整　　　　　　　　  450 000</w:t>
      </w:r>
    </w:p>
    <w:p w14:paraId="4A2C6013">
      <w:pPr>
        <w:ind w:firstLine="420" w:firstLineChars="200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　贷：</w:t>
      </w:r>
      <w:r>
        <w:rPr>
          <w:rFonts w:hint="eastAsia"/>
        </w:rPr>
        <w:t>投资收益</w:t>
      </w:r>
      <w:r>
        <w:rPr>
          <w:rFonts w:hint="eastAsia" w:ascii="宋体" w:hAnsi="宋体"/>
          <w:szCs w:val="21"/>
        </w:rPr>
        <w:t>　　　　　　　　　　　　　　　     1 040 000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1250-250+41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  <w:lang w:val="en-US" w:eastAsia="zh-CN"/>
        </w:rPr>
        <w:t>*10%</w:t>
      </w:r>
    </w:p>
    <w:p w14:paraId="5F7364BB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借：银行存款　　　　　　　　　　　　　　　　 590 000</w:t>
      </w:r>
    </w:p>
    <w:p w14:paraId="4EA38B90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贷：应收利息　　　　　　　　　　　　　　　　     590 000</w:t>
      </w:r>
    </w:p>
    <w:p w14:paraId="3705FA45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借：其他债权投资——公允价值变动　　　　　　 550 000</w:t>
      </w:r>
    </w:p>
    <w:p w14:paraId="5317D3C5">
      <w:pPr>
        <w:ind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　贷：其他综合收益                                 550 000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1300-1200-45</w:t>
      </w:r>
      <w:r>
        <w:rPr>
          <w:rFonts w:hint="eastAsia" w:ascii="宋体" w:hAnsi="宋体"/>
          <w:szCs w:val="21"/>
          <w:lang w:eastAsia="zh-CN"/>
        </w:rPr>
        <w:t>）</w:t>
      </w:r>
    </w:p>
    <w:p w14:paraId="3B636EC6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25</w:t>
      </w:r>
      <w:r>
        <w:rPr>
          <w:rFonts w:hint="eastAsia" w:ascii="宋体" w:hAnsi="宋体"/>
          <w:szCs w:val="21"/>
        </w:rPr>
        <w:t>年12月31日，确认实际利息收入、公允价值变动，收到债券利息：</w:t>
      </w:r>
    </w:p>
    <w:p w14:paraId="3D2CF88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借：应收利息　　　　　　　　　　　　　　　　 590 000</w:t>
      </w:r>
    </w:p>
    <w:p w14:paraId="447076C3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　其他债权投资——利息调整　　　　　　　　 500 000</w:t>
      </w:r>
    </w:p>
    <w:p w14:paraId="56C1C898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</w:t>
      </w:r>
      <w:r>
        <w:rPr>
          <w:rFonts w:hint="eastAsia"/>
        </w:rPr>
        <w:t>投资收益</w:t>
      </w:r>
      <w:r>
        <w:rPr>
          <w:rFonts w:hint="eastAsia" w:ascii="宋体" w:hAnsi="宋体"/>
          <w:szCs w:val="21"/>
        </w:rPr>
        <w:t>　　　　　　　　　　　　　　       1 090 000</w:t>
      </w:r>
    </w:p>
    <w:p w14:paraId="02EA5B16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借：银行存款　　　　　　　　　　　　　　　　 590 000</w:t>
      </w:r>
    </w:p>
    <w:p w14:paraId="55ABCE2C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贷：应收利息　　　　　　　　　　　　　　　　     590 000</w:t>
      </w:r>
    </w:p>
    <w:p w14:paraId="68395C37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借：其他综合收益                           1 000 000</w:t>
      </w:r>
    </w:p>
    <w:p w14:paraId="40777B3F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贷：其他债权投资——公允价值变动　　　　　     1 000 000</w:t>
      </w:r>
    </w:p>
    <w:p w14:paraId="78C8BC77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26</w:t>
      </w:r>
      <w:r>
        <w:rPr>
          <w:rFonts w:hint="eastAsia" w:ascii="宋体" w:hAnsi="宋体"/>
          <w:szCs w:val="21"/>
        </w:rPr>
        <w:t>年12月31日，确认实际利息收入、公允价值变动，收到债券利息：</w:t>
      </w:r>
    </w:p>
    <w:p w14:paraId="65244A0F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借：应收利息　　　　　　　　　　　　　　　　 590 000</w:t>
      </w:r>
    </w:p>
    <w:p w14:paraId="7746DA73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　其他债权投资——利息调整　　　　　　　　 540 000</w:t>
      </w:r>
    </w:p>
    <w:p w14:paraId="10CD7B81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</w:t>
      </w:r>
      <w:r>
        <w:rPr>
          <w:rFonts w:hint="eastAsia"/>
        </w:rPr>
        <w:t>投资收益</w:t>
      </w:r>
      <w:r>
        <w:rPr>
          <w:rFonts w:hint="eastAsia" w:ascii="宋体" w:hAnsi="宋体"/>
          <w:szCs w:val="21"/>
        </w:rPr>
        <w:t>　　　　　　　　　　　　　　    　 1 130 000</w:t>
      </w:r>
    </w:p>
    <w:p w14:paraId="08663C53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借：银行存款　　　　　　　　　　　　　　　　 590 000</w:t>
      </w:r>
    </w:p>
    <w:p w14:paraId="25C9F1E8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贷：应收利息　　　　　　　　　　　　　　　     　590 000</w:t>
      </w:r>
    </w:p>
    <w:p w14:paraId="7AAB75B5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借：其他综合收益                           1 040 000</w:t>
      </w:r>
    </w:p>
    <w:p w14:paraId="31C28A8D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贷：其他债权投资——公允价值变动　　　　    　 1 040 000</w:t>
      </w:r>
    </w:p>
    <w:p w14:paraId="31C265C1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（6）2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27</w:t>
      </w:r>
      <w:r>
        <w:rPr>
          <w:rFonts w:hint="eastAsia" w:ascii="宋体" w:hAnsi="宋体"/>
          <w:szCs w:val="21"/>
        </w:rPr>
        <w:t>年1月20日，确认出售A公司债券实现的损益：</w:t>
      </w:r>
    </w:p>
    <w:p w14:paraId="5B63F70A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借：银行存款　　　　　　　　　　　　　　　12 600 000</w:t>
      </w:r>
    </w:p>
    <w:p w14:paraId="08FC8CFA">
      <w:pPr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其他债权投资——利息调整　　　　　　　　 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00 000</w:t>
      </w:r>
    </w:p>
    <w:p w14:paraId="3CF3DDE2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贷：其他债权投资——成本　　　　　　　　      12 500 000</w:t>
      </w:r>
    </w:p>
    <w:p w14:paraId="7BDE8B81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　　　　　　　　　——公允价值变动　　　　　    　 100 000</w:t>
      </w:r>
    </w:p>
    <w:p w14:paraId="3A432963">
      <w:pPr>
        <w:ind w:firstLine="1050" w:firstLineChars="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投资收益　　　　　　　　　　　　　　　　 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00 000</w:t>
      </w:r>
    </w:p>
    <w:p w14:paraId="3C601C7F">
      <w:pPr>
        <w:ind w:firstLine="420" w:firstLineChars="200"/>
        <w:rPr>
          <w:rFonts w:hint="eastAsia" w:ascii="宋体" w:hAnsi="宋体"/>
          <w:szCs w:val="21"/>
        </w:rPr>
      </w:pPr>
    </w:p>
    <w:p w14:paraId="5EC5B14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　　　　　　　　</w:t>
      </w:r>
    </w:p>
    <w:p w14:paraId="4B3BD38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A公司债券的成本=1 250（万元）</w:t>
      </w:r>
    </w:p>
    <w:p w14:paraId="2FA2737E">
      <w:pPr>
        <w:ind w:firstLine="420" w:firstLineChars="200"/>
        <w:rPr>
          <w:rFonts w:ascii="宋体" w:hAnsi="宋体"/>
          <w:szCs w:val="21"/>
        </w:rPr>
      </w:pPr>
    </w:p>
    <w:p w14:paraId="5161D4E2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A公司债券公允价值变动余额=159+55-100-104=10（万元）</w:t>
      </w:r>
    </w:p>
    <w:p w14:paraId="19AC40B9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同时，应从其他综合收益中转出的公允价值累计金额为10万元。</w:t>
      </w:r>
    </w:p>
    <w:p w14:paraId="573E419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借：其他综合收益                           100 000</w:t>
      </w:r>
    </w:p>
    <w:p w14:paraId="1E4786E3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　贷：投资收益　　　　　　　　　　　　　　　　 100 000</w:t>
      </w:r>
    </w:p>
    <w:p w14:paraId="268F31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2CB55C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39D9EC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实训四：</w:t>
      </w:r>
    </w:p>
    <w:p w14:paraId="48E78FBD">
      <w:pPr>
        <w:rPr>
          <w:rFonts w:hint="eastAsia"/>
        </w:rPr>
      </w:pPr>
      <w:r>
        <w:rPr>
          <w:rFonts w:hint="eastAsia"/>
        </w:rPr>
        <w:t>（1）2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年4月5日</w:t>
      </w:r>
    </w:p>
    <w:p w14:paraId="1AC272A4">
      <w:pPr>
        <w:rPr>
          <w:rFonts w:hint="eastAsia"/>
        </w:rPr>
      </w:pPr>
      <w:r>
        <w:rPr>
          <w:rFonts w:hint="eastAsia"/>
        </w:rPr>
        <w:t>借：其他权益工具</w:t>
      </w:r>
      <w:r>
        <w:t>投资</w:t>
      </w:r>
      <w:r>
        <w:rPr>
          <w:rFonts w:hint="eastAsia"/>
        </w:rPr>
        <w:t xml:space="preserve">——成本 </w:t>
      </w:r>
      <w:r>
        <w:t xml:space="preserve">   </w:t>
      </w:r>
      <w:r>
        <w:rPr>
          <w:rFonts w:hint="eastAsia"/>
        </w:rPr>
        <w:t>3 620</w:t>
      </w:r>
    </w:p>
    <w:p w14:paraId="42B7BA7B">
      <w:pPr>
        <w:rPr>
          <w:rFonts w:hint="eastAsia"/>
        </w:rPr>
      </w:pPr>
      <w:r>
        <w:rPr>
          <w:rFonts w:hint="eastAsia"/>
        </w:rPr>
        <w:t xml:space="preserve">　　应收股利                 </w:t>
      </w:r>
      <w:r>
        <w:t xml:space="preserve">   </w:t>
      </w:r>
      <w:r>
        <w:rPr>
          <w:rFonts w:hint="eastAsia"/>
        </w:rPr>
        <w:t xml:space="preserve"> 400</w:t>
      </w:r>
    </w:p>
    <w:p w14:paraId="4B0E71A9">
      <w:pPr>
        <w:rPr>
          <w:rFonts w:hint="eastAsia"/>
        </w:rPr>
      </w:pPr>
      <w:r>
        <w:rPr>
          <w:rFonts w:hint="eastAsia"/>
        </w:rPr>
        <w:t xml:space="preserve">　　贷：银行存款               </w:t>
      </w:r>
      <w:r>
        <w:t xml:space="preserve">  </w:t>
      </w:r>
      <w:r>
        <w:rPr>
          <w:rFonts w:hint="eastAsia"/>
        </w:rPr>
        <w:t xml:space="preserve">   4 020</w:t>
      </w:r>
    </w:p>
    <w:p w14:paraId="6E5A19FA">
      <w:pPr>
        <w:rPr>
          <w:rFonts w:hint="eastAsia"/>
        </w:rPr>
      </w:pPr>
      <w:r>
        <w:rPr>
          <w:rFonts w:hint="eastAsia"/>
        </w:rPr>
        <w:t>（2）2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年5月15日</w:t>
      </w:r>
    </w:p>
    <w:p w14:paraId="3D884664">
      <w:pPr>
        <w:rPr>
          <w:rFonts w:hint="eastAsia"/>
        </w:rPr>
      </w:pPr>
      <w:r>
        <w:rPr>
          <w:rFonts w:hint="eastAsia"/>
        </w:rPr>
        <w:t xml:space="preserve">借：银行存款            </w:t>
      </w:r>
      <w:r>
        <w:t xml:space="preserve">    </w:t>
      </w:r>
      <w:r>
        <w:rPr>
          <w:rFonts w:hint="eastAsia"/>
        </w:rPr>
        <w:t xml:space="preserve"> 400</w:t>
      </w:r>
    </w:p>
    <w:p w14:paraId="307EA543">
      <w:pPr>
        <w:rPr>
          <w:rFonts w:hint="eastAsia"/>
        </w:rPr>
      </w:pPr>
      <w:r>
        <w:rPr>
          <w:rFonts w:hint="eastAsia"/>
        </w:rPr>
        <w:t xml:space="preserve">　　贷：应收股利           </w:t>
      </w:r>
      <w:r>
        <w:t xml:space="preserve">      </w:t>
      </w:r>
      <w:r>
        <w:rPr>
          <w:rFonts w:hint="eastAsia"/>
        </w:rPr>
        <w:t xml:space="preserve"> 400</w:t>
      </w:r>
    </w:p>
    <w:p w14:paraId="6A68486F">
      <w:pPr>
        <w:rPr>
          <w:rFonts w:hint="eastAsia"/>
        </w:rPr>
      </w:pPr>
      <w:r>
        <w:rPr>
          <w:rFonts w:hint="eastAsia"/>
        </w:rPr>
        <w:t>（3）2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年6月30日</w:t>
      </w:r>
    </w:p>
    <w:p w14:paraId="4B35CD21">
      <w:pPr>
        <w:rPr>
          <w:rFonts w:hint="eastAsia"/>
        </w:rPr>
      </w:pPr>
      <w:r>
        <w:rPr>
          <w:rFonts w:hint="eastAsia"/>
        </w:rPr>
        <w:t>借：其他权益工具</w:t>
      </w:r>
      <w:r>
        <w:t>投资</w:t>
      </w:r>
      <w:r>
        <w:rPr>
          <w:rFonts w:hint="eastAsia"/>
        </w:rPr>
        <w:t xml:space="preserve">——公允价值变动 </w:t>
      </w:r>
      <w:r>
        <w:t xml:space="preserve">  </w:t>
      </w:r>
      <w:r>
        <w:rPr>
          <w:rFonts w:hint="eastAsia"/>
        </w:rPr>
        <w:t xml:space="preserve"> 60</w:t>
      </w:r>
      <w:r>
        <w:rPr>
          <w:rFonts w:hint="eastAsia"/>
          <w:lang w:val="en-US" w:eastAsia="zh-CN"/>
        </w:rPr>
        <w:t>（18.4*200-3620）</w:t>
      </w:r>
    </w:p>
    <w:p w14:paraId="09FFC249">
      <w:pPr>
        <w:rPr>
          <w:rFonts w:hint="eastAsia" w:eastAsia="宋体"/>
          <w:lang w:val="en-US" w:eastAsia="zh-CN"/>
        </w:rPr>
      </w:pPr>
      <w:r>
        <w:rPr>
          <w:rFonts w:hint="eastAsia"/>
        </w:rPr>
        <w:t>　　贷：其他综合</w:t>
      </w:r>
      <w:r>
        <w:t>收益</w:t>
      </w:r>
      <w:r>
        <w:rPr>
          <w:rFonts w:hint="eastAsia"/>
        </w:rPr>
        <w:t xml:space="preserve">       </w:t>
      </w:r>
      <w:r>
        <w:t xml:space="preserve">              </w:t>
      </w:r>
      <w:r>
        <w:rPr>
          <w:rFonts w:hint="eastAsia"/>
        </w:rPr>
        <w:t xml:space="preserve">  60</w:t>
      </w:r>
      <w:r>
        <w:rPr>
          <w:rFonts w:hint="eastAsia"/>
          <w:lang w:val="en-US" w:eastAsia="zh-CN"/>
        </w:rPr>
        <w:t xml:space="preserve"> </w:t>
      </w:r>
    </w:p>
    <w:p w14:paraId="5A11617D">
      <w:pPr>
        <w:rPr>
          <w:rFonts w:hint="eastAsia"/>
        </w:rPr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月30日</w:t>
      </w:r>
    </w:p>
    <w:p w14:paraId="567D2436">
      <w:pPr>
        <w:rPr>
          <w:rFonts w:hint="eastAsia"/>
        </w:rPr>
      </w:pPr>
      <w:r>
        <w:rPr>
          <w:rFonts w:hint="eastAsia"/>
        </w:rPr>
        <w:t>借：其他权益工具</w:t>
      </w:r>
      <w:r>
        <w:t>投资</w:t>
      </w:r>
      <w:r>
        <w:rPr>
          <w:rFonts w:hint="eastAsia"/>
        </w:rPr>
        <w:t xml:space="preserve">——公允价值变动 </w:t>
      </w:r>
      <w:r>
        <w:t xml:space="preserve">  </w:t>
      </w:r>
      <w:r>
        <w:rPr>
          <w:rFonts w:hint="eastAsia"/>
        </w:rPr>
        <w:t xml:space="preserve"> </w:t>
      </w:r>
      <w:r>
        <w:t>8</w:t>
      </w:r>
      <w:r>
        <w:rPr>
          <w:rFonts w:hint="eastAsia"/>
        </w:rPr>
        <w:t>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18.8*200-3620-60</w:t>
      </w:r>
      <w:r>
        <w:rPr>
          <w:rFonts w:hint="eastAsia"/>
          <w:lang w:eastAsia="zh-CN"/>
        </w:rPr>
        <w:t>）</w:t>
      </w:r>
    </w:p>
    <w:p w14:paraId="01111BA8">
      <w:pPr>
        <w:rPr>
          <w:rFonts w:hint="eastAsia" w:eastAsia="宋体"/>
          <w:lang w:eastAsia="zh-CN"/>
        </w:rPr>
      </w:pPr>
      <w:r>
        <w:rPr>
          <w:rFonts w:hint="eastAsia"/>
        </w:rPr>
        <w:t>　　贷：其他综合</w:t>
      </w:r>
      <w:r>
        <w:t>收益</w:t>
      </w:r>
      <w:r>
        <w:rPr>
          <w:rFonts w:hint="eastAsia"/>
        </w:rPr>
        <w:t xml:space="preserve">       </w:t>
      </w:r>
      <w:r>
        <w:t xml:space="preserve">              </w:t>
      </w:r>
      <w:r>
        <w:rPr>
          <w:rFonts w:hint="eastAsia"/>
        </w:rPr>
        <w:t xml:space="preserve">  </w:t>
      </w:r>
      <w:r>
        <w:t>8</w:t>
      </w:r>
      <w:r>
        <w:rPr>
          <w:rFonts w:hint="eastAsia"/>
        </w:rPr>
        <w:t>0</w:t>
      </w:r>
    </w:p>
    <w:p w14:paraId="750E2A9E">
      <w:pPr>
        <w:rPr>
          <w:rFonts w:hint="eastAsia"/>
        </w:rPr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年12月31日</w:t>
      </w:r>
    </w:p>
    <w:p w14:paraId="21A912EA">
      <w:pPr>
        <w:rPr>
          <w:rFonts w:hint="eastAsia"/>
        </w:rPr>
      </w:pPr>
      <w:r>
        <w:rPr>
          <w:rFonts w:hint="eastAsia"/>
        </w:rPr>
        <w:t>借：其他综合</w:t>
      </w:r>
      <w:r>
        <w:t>收益</w:t>
      </w:r>
      <w:r>
        <w:rPr>
          <w:rFonts w:hint="eastAsia"/>
        </w:rPr>
        <w:t xml:space="preserve">   </w:t>
      </w:r>
      <w:r>
        <w:t xml:space="preserve">                     </w:t>
      </w:r>
      <w:r>
        <w:rPr>
          <w:rFonts w:hint="eastAsia"/>
        </w:rPr>
        <w:t xml:space="preserve"> 40</w:t>
      </w:r>
    </w:p>
    <w:p w14:paraId="3DAD9BC4">
      <w:pPr>
        <w:ind w:firstLine="484"/>
        <w:rPr>
          <w:rFonts w:hint="eastAsia"/>
          <w:lang w:val="en-US" w:eastAsia="zh-CN"/>
        </w:rPr>
      </w:pPr>
      <w:r>
        <w:rPr>
          <w:rFonts w:hint="eastAsia"/>
        </w:rPr>
        <w:t>贷：其他权益工具</w:t>
      </w:r>
      <w:r>
        <w:t>投资</w:t>
      </w:r>
      <w:r>
        <w:rPr>
          <w:rFonts w:hint="eastAsia"/>
        </w:rPr>
        <w:t>——公允价值变动    40</w:t>
      </w:r>
      <w:r>
        <w:rPr>
          <w:rFonts w:hint="eastAsia"/>
          <w:lang w:val="en-US" w:eastAsia="zh-CN"/>
        </w:rPr>
        <w:t xml:space="preserve"> （18.6*200-3620-60-80）或（18.6*200-18.8*200）</w:t>
      </w:r>
    </w:p>
    <w:p w14:paraId="77734CAC">
      <w:pPr>
        <w:rPr>
          <w:rFonts w:hint="eastAsia"/>
        </w:rPr>
      </w:pPr>
      <w:r>
        <w:rPr>
          <w:rFonts w:hint="eastAsia"/>
        </w:rPr>
        <w:t>（5）2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年1月5日</w:t>
      </w:r>
    </w:p>
    <w:p w14:paraId="7AF4C0F4"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借：银行存款                  </w:t>
      </w:r>
      <w:r>
        <w:t xml:space="preserve">  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1880</w:t>
      </w:r>
    </w:p>
    <w:p w14:paraId="75A049B7">
      <w:pPr>
        <w:rPr>
          <w:rFonts w:hint="eastAsia"/>
        </w:rPr>
      </w:pPr>
      <w:r>
        <w:rPr>
          <w:rFonts w:hint="eastAsia"/>
        </w:rPr>
        <w:t xml:space="preserve">　　其他综合收益     </w:t>
      </w:r>
      <w:r>
        <w:t xml:space="preserve">         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 </w:t>
      </w:r>
      <w:r>
        <w:t>50</w:t>
      </w:r>
    </w:p>
    <w:p w14:paraId="1F3F4B1B"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贷：其他权益工具</w:t>
      </w:r>
      <w:r>
        <w:t>投资</w:t>
      </w:r>
      <w:r>
        <w:rPr>
          <w:rFonts w:hint="eastAsia"/>
        </w:rPr>
        <w:t xml:space="preserve">——成本      </w:t>
      </w:r>
      <w:r>
        <w:t xml:space="preserve">       </w:t>
      </w:r>
      <w:r>
        <w:rPr>
          <w:rFonts w:hint="eastAsia"/>
          <w:lang w:val="en-US" w:eastAsia="zh-CN"/>
        </w:rPr>
        <w:t>1810</w:t>
      </w:r>
    </w:p>
    <w:p w14:paraId="47534538">
      <w:pPr>
        <w:ind w:firstLine="420"/>
        <w:rPr>
          <w:rFonts w:hint="eastAsia"/>
        </w:rPr>
      </w:pPr>
      <w:r>
        <w:rPr>
          <w:rFonts w:hint="eastAsia"/>
        </w:rPr>
        <w:t xml:space="preserve">　　　　　　　　　　——公允价值变动  </w:t>
      </w:r>
      <w:r>
        <w:t xml:space="preserve">       </w:t>
      </w:r>
      <w:r>
        <w:rPr>
          <w:rFonts w:hint="eastAsia"/>
        </w:rPr>
        <w:t>50</w:t>
      </w:r>
    </w:p>
    <w:p w14:paraId="4A17877A">
      <w:pPr>
        <w:rPr>
          <w:rFonts w:hint="eastAsia"/>
        </w:rPr>
      </w:pPr>
      <w:r>
        <w:rPr>
          <w:rFonts w:hint="eastAsia"/>
        </w:rPr>
        <w:t xml:space="preserve">　　　　盈余公积                        </w:t>
      </w:r>
      <w:r>
        <w:t xml:space="preserve">      7</w:t>
      </w:r>
    </w:p>
    <w:p w14:paraId="4AD2D03A">
      <w:pPr>
        <w:rPr>
          <w:rFonts w:hint="eastAsia"/>
        </w:rPr>
      </w:pPr>
      <w:r>
        <w:rPr>
          <w:rFonts w:hint="eastAsia"/>
          <w:lang w:val="pt-BR"/>
        </w:rPr>
        <w:t xml:space="preserve">        利润分配</w:t>
      </w:r>
      <w:r>
        <w:rPr>
          <w:rFonts w:hint="eastAsia"/>
        </w:rPr>
        <w:t>——未分配</w:t>
      </w:r>
      <w:r>
        <w:t>利润</w:t>
      </w:r>
      <w:r>
        <w:rPr>
          <w:rFonts w:hint="eastAsia"/>
        </w:rPr>
        <w:t xml:space="preserve">               63</w:t>
      </w:r>
    </w:p>
    <w:p w14:paraId="325536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Theme="minorEastAsia" w:hAnsiTheme="minorEastAsia" w:cs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190F3"/>
    <w:multiLevelType w:val="singleLevel"/>
    <w:tmpl w:val="270190F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27133AE9"/>
    <w:rsid w:val="2C187F64"/>
    <w:rsid w:val="36074C71"/>
    <w:rsid w:val="4C947BAF"/>
    <w:rsid w:val="5BD040D6"/>
    <w:rsid w:val="6CD2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1963</Words>
  <Characters>2788</Characters>
  <Lines>0</Lines>
  <Paragraphs>0</Paragraphs>
  <TotalTime>0</TotalTime>
  <ScaleCrop>false</ScaleCrop>
  <LinksUpToDate>false</LinksUpToDate>
  <CharactersWithSpaces>3051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2024-07-16T02:34:04Z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E17CE257EFC6406FBF0CEF854FA9624E_13</vt:lpwstr>
  </property>
</Properties>
</file>