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B0EAF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项目九  非流动负债与借款费用</w:t>
      </w:r>
    </w:p>
    <w:p w14:paraId="0CEC34B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一、</w:t>
      </w:r>
      <w:r>
        <w:rPr>
          <w:rFonts w:hint="eastAsia"/>
          <w:lang w:val="en-US" w:eastAsia="zh-CN"/>
        </w:rPr>
        <w:t>单项选择题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1560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28AC512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757395F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0DF64F0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05E1CF8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7948BBF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3801C54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113F822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41BB480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75363E6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5EF5335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6C735B7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24561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6FEEC77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35EFDB7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</w:tcPr>
          <w:p w14:paraId="7E4D231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</w:tcPr>
          <w:p w14:paraId="4053D5E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</w:tcPr>
          <w:p w14:paraId="3E95133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</w:tcPr>
          <w:p w14:paraId="3FDB21B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</w:tcPr>
          <w:p w14:paraId="5D5F74F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</w:tcPr>
          <w:p w14:paraId="1BD5FDC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775" w:type="dxa"/>
          </w:tcPr>
          <w:p w14:paraId="43E52D7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775" w:type="dxa"/>
          </w:tcPr>
          <w:p w14:paraId="50349ED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775" w:type="dxa"/>
          </w:tcPr>
          <w:p w14:paraId="4E24AF4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</w:tr>
    </w:tbl>
    <w:p w14:paraId="5B872DE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008DB19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二、</w:t>
      </w:r>
      <w:r>
        <w:rPr>
          <w:rFonts w:hint="eastAsia"/>
          <w:lang w:val="en-US" w:eastAsia="zh-CN"/>
        </w:rPr>
        <w:t>多项选择题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503E3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674594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17A2D8D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3892C3E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169BDEB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7E4786C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34AA249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343B2D5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2540EF2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3FB4E9B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0240789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7D3D9EF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23274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17538DE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39BAC1A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</w:t>
            </w:r>
          </w:p>
        </w:tc>
        <w:tc>
          <w:tcPr>
            <w:tcW w:w="774" w:type="dxa"/>
          </w:tcPr>
          <w:p w14:paraId="01F9D2D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</w:t>
            </w:r>
          </w:p>
        </w:tc>
        <w:tc>
          <w:tcPr>
            <w:tcW w:w="774" w:type="dxa"/>
          </w:tcPr>
          <w:p w14:paraId="4F754AF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BCD</w:t>
            </w:r>
          </w:p>
        </w:tc>
        <w:tc>
          <w:tcPr>
            <w:tcW w:w="774" w:type="dxa"/>
          </w:tcPr>
          <w:p w14:paraId="098257B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BCD</w:t>
            </w:r>
          </w:p>
        </w:tc>
        <w:tc>
          <w:tcPr>
            <w:tcW w:w="774" w:type="dxa"/>
          </w:tcPr>
          <w:p w14:paraId="251EA0A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  <w:tc>
          <w:tcPr>
            <w:tcW w:w="774" w:type="dxa"/>
          </w:tcPr>
          <w:p w14:paraId="6FAE1D8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</w:t>
            </w:r>
          </w:p>
        </w:tc>
        <w:tc>
          <w:tcPr>
            <w:tcW w:w="774" w:type="dxa"/>
          </w:tcPr>
          <w:p w14:paraId="12456F6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</w:t>
            </w:r>
          </w:p>
        </w:tc>
        <w:tc>
          <w:tcPr>
            <w:tcW w:w="775" w:type="dxa"/>
          </w:tcPr>
          <w:p w14:paraId="33F77BC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BCD</w:t>
            </w:r>
          </w:p>
        </w:tc>
        <w:tc>
          <w:tcPr>
            <w:tcW w:w="775" w:type="dxa"/>
          </w:tcPr>
          <w:p w14:paraId="35E8607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BC</w:t>
            </w:r>
          </w:p>
        </w:tc>
        <w:tc>
          <w:tcPr>
            <w:tcW w:w="775" w:type="dxa"/>
          </w:tcPr>
          <w:p w14:paraId="4952EBE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ABCD</w:t>
            </w:r>
          </w:p>
        </w:tc>
      </w:tr>
    </w:tbl>
    <w:p w14:paraId="7CFB120E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74B7CCCC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三、</w:t>
      </w:r>
      <w:r>
        <w:rPr>
          <w:rFonts w:hint="eastAsia"/>
          <w:lang w:val="en-US" w:eastAsia="zh-CN"/>
        </w:rPr>
        <w:t>判断题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7964A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D2459A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3113B93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01F1378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5E766CE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29C9186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290DB3D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08A395D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1AD0880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2DDAA62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602FB9C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619E116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3EB7D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3808C18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547879A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4" w:type="dxa"/>
          </w:tcPr>
          <w:p w14:paraId="32F9FDB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258FC72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51EBEFE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701CB64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28B94FA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1E8B6A9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5" w:type="dxa"/>
          </w:tcPr>
          <w:p w14:paraId="3ECEE15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5" w:type="dxa"/>
          </w:tcPr>
          <w:p w14:paraId="374CAD5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5" w:type="dxa"/>
          </w:tcPr>
          <w:p w14:paraId="134B8BC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</w:tr>
    </w:tbl>
    <w:p w14:paraId="76706314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11C4A356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四、</w:t>
      </w:r>
      <w:r>
        <w:rPr>
          <w:rFonts w:hint="eastAsia"/>
          <w:lang w:val="en-US" w:eastAsia="zh-CN"/>
        </w:rPr>
        <w:t>实训题</w:t>
      </w:r>
    </w:p>
    <w:p w14:paraId="1F974F2F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实训一</w:t>
      </w:r>
      <w:r>
        <w:rPr>
          <w:rFonts w:hint="eastAsia"/>
          <w:lang w:val="en-US" w:eastAsia="zh-CN"/>
        </w:rPr>
        <w:t>：</w:t>
      </w:r>
    </w:p>
    <w:p w14:paraId="74B38BA8"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 w:ascii="宋体" w:hAnsi="宋体" w:cs="宋体"/>
          <w:spacing w:val="-10"/>
          <w:szCs w:val="21"/>
          <w:lang w:val="en-US" w:eastAsia="zh-CN"/>
        </w:rPr>
        <w:t>(1)</w:t>
      </w:r>
      <w:r>
        <w:rPr>
          <w:rFonts w:hint="eastAsia" w:ascii="宋体" w:hAnsi="宋体" w:cs="宋体"/>
          <w:spacing w:val="-10"/>
          <w:szCs w:val="21"/>
        </w:rPr>
        <w:t>甲公司该批债券实际发行价格</w:t>
      </w:r>
      <w:r>
        <w:rPr>
          <w:rFonts w:hint="eastAsia" w:ascii="宋体" w:hAnsi="宋体" w:cs="宋体"/>
          <w:spacing w:val="-10"/>
          <w:szCs w:val="21"/>
          <w:lang w:val="en-US" w:eastAsia="zh-CN"/>
        </w:rPr>
        <w:t>=3000*（P/F,8%,5）+3000*6%(P/A,8%,5)=2760.16(万元）</w:t>
      </w:r>
    </w:p>
    <w:p w14:paraId="64330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spacing w:val="-10"/>
          <w:szCs w:val="21"/>
        </w:rPr>
      </w:pPr>
      <w:r>
        <w:rPr>
          <w:rFonts w:hint="eastAsia" w:ascii="宋体" w:hAnsi="宋体" w:cs="宋体"/>
          <w:spacing w:val="-10"/>
          <w:szCs w:val="21"/>
        </w:rPr>
        <w:t>(2)采用实际利率法计算填列表9-</w:t>
      </w:r>
      <w:r>
        <w:rPr>
          <w:rFonts w:hint="eastAsia" w:ascii="宋体" w:hAnsi="宋体" w:cs="宋体"/>
          <w:spacing w:val="-10"/>
          <w:szCs w:val="21"/>
          <w:lang w:val="en-US" w:eastAsia="zh-CN"/>
        </w:rPr>
        <w:t>5</w:t>
      </w:r>
      <w:r>
        <w:rPr>
          <w:rFonts w:hint="eastAsia" w:ascii="宋体" w:hAnsi="宋体" w:cs="宋体"/>
          <w:spacing w:val="-10"/>
          <w:szCs w:val="21"/>
        </w:rPr>
        <w:t>。</w:t>
      </w:r>
    </w:p>
    <w:tbl>
      <w:tblPr>
        <w:tblStyle w:val="2"/>
        <w:tblpPr w:leftFromText="180" w:rightFromText="180" w:vertAnchor="text" w:horzAnchor="page" w:tblpXSpec="center" w:tblpY="193"/>
        <w:tblOverlap w:val="never"/>
        <w:tblW w:w="101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1396"/>
        <w:gridCol w:w="2174"/>
        <w:gridCol w:w="1870"/>
        <w:gridCol w:w="2406"/>
      </w:tblGrid>
      <w:tr w14:paraId="39D5E5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743787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16"/>
                <w:sz w:val="18"/>
                <w:szCs w:val="18"/>
              </w:rPr>
              <w:t>日期</w:t>
            </w:r>
          </w:p>
        </w:tc>
        <w:tc>
          <w:tcPr>
            <w:tcW w:w="1396" w:type="dxa"/>
            <w:noWrap w:val="0"/>
            <w:vAlign w:val="center"/>
          </w:tcPr>
          <w:p w14:paraId="49BD84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19"/>
                <w:sz w:val="18"/>
                <w:szCs w:val="18"/>
              </w:rPr>
              <w:t>现金流出</w:t>
            </w:r>
          </w:p>
          <w:p w14:paraId="22C1DBF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7"/>
                <w:sz w:val="18"/>
                <w:szCs w:val="18"/>
              </w:rPr>
              <w:t>(a)</w:t>
            </w:r>
          </w:p>
        </w:tc>
        <w:tc>
          <w:tcPr>
            <w:tcW w:w="2174" w:type="dxa"/>
            <w:noWrap w:val="0"/>
            <w:vAlign w:val="center"/>
          </w:tcPr>
          <w:p w14:paraId="10446C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99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5"/>
                <w:sz w:val="18"/>
                <w:szCs w:val="18"/>
                <w:lang w:eastAsia="zh-CN"/>
              </w:rPr>
              <w:t>实际利息费用</w:t>
            </w:r>
            <w:r>
              <w:rPr>
                <w:rFonts w:hint="eastAsia" w:ascii="宋体" w:hAnsi="宋体" w:eastAsia="宋体" w:cs="宋体"/>
                <w:spacing w:val="12"/>
                <w:sz w:val="18"/>
                <w:szCs w:val="18"/>
                <w:lang w:eastAsia="zh-CN"/>
              </w:rPr>
              <w:t>(b)=期初(d)×</w:t>
            </w:r>
            <w:r>
              <w:rPr>
                <w:rFonts w:hint="eastAsia" w:ascii="宋体" w:hAnsi="宋体" w:eastAsia="宋体" w:cs="宋体"/>
                <w:spacing w:val="12"/>
                <w:sz w:val="18"/>
                <w:szCs w:val="18"/>
                <w:lang w:val="en-US" w:eastAsia="zh-CN"/>
              </w:rPr>
              <w:t>8%</w:t>
            </w: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290F4D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pacing w:val="3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10"/>
                <w:sz w:val="18"/>
                <w:szCs w:val="18"/>
              </w:rPr>
              <w:t>已偿还的本金</w:t>
            </w: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</w:rPr>
              <w:t>(c)=(a)</w:t>
            </w: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</w:rPr>
              <w:t>(b)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75A895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18"/>
                <w:szCs w:val="18"/>
                <w:lang w:eastAsia="zh-CN"/>
              </w:rPr>
              <w:t>摊余成本余额</w:t>
            </w:r>
          </w:p>
          <w:p w14:paraId="7F8283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0"/>
                <w:sz w:val="18"/>
                <w:szCs w:val="18"/>
                <w:lang w:eastAsia="zh-CN"/>
              </w:rPr>
              <w:t>(d)=期初(d)-(c)</w:t>
            </w:r>
          </w:p>
        </w:tc>
      </w:tr>
      <w:tr w14:paraId="52D40D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3B77DA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pacing w:val="1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12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pacing w:val="12"/>
                <w:sz w:val="18"/>
                <w:szCs w:val="18"/>
                <w:lang w:eastAsia="zh-CN"/>
              </w:rPr>
              <w:t>20</w:t>
            </w:r>
            <w:r>
              <w:rPr>
                <w:rFonts w:hint="eastAsia" w:ascii="宋体" w:hAnsi="宋体" w:eastAsia="宋体" w:cs="宋体"/>
                <w:spacing w:val="12"/>
                <w:sz w:val="18"/>
                <w:szCs w:val="18"/>
              </w:rPr>
              <w:t>年1月1日</w:t>
            </w:r>
          </w:p>
        </w:tc>
        <w:tc>
          <w:tcPr>
            <w:tcW w:w="1396" w:type="dxa"/>
            <w:noWrap w:val="0"/>
            <w:vAlign w:val="center"/>
          </w:tcPr>
          <w:p w14:paraId="3339D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74" w:type="dxa"/>
            <w:noWrap w:val="0"/>
            <w:vAlign w:val="center"/>
          </w:tcPr>
          <w:p w14:paraId="71661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0A0346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06CCED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15"/>
                <w:sz w:val="18"/>
                <w:szCs w:val="18"/>
                <w:lang w:val="en-US" w:eastAsia="zh-CN"/>
              </w:rPr>
              <w:t>2760.16</w:t>
            </w:r>
          </w:p>
        </w:tc>
      </w:tr>
      <w:tr w14:paraId="2FE213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0D320E4C">
            <w:pPr>
              <w:pStyle w:val="5"/>
              <w:spacing w:line="223" w:lineRule="auto"/>
              <w:jc w:val="center"/>
              <w:rPr>
                <w:rFonts w:hint="eastAsia" w:ascii="宋体" w:hAnsi="宋体" w:eastAsia="宋体" w:cs="宋体"/>
                <w:spacing w:val="1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  <w:lang w:eastAsia="zh-CN"/>
              </w:rPr>
              <w:t>20</w:t>
            </w: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</w:rPr>
              <w:t>年12月31日</w:t>
            </w:r>
          </w:p>
        </w:tc>
        <w:tc>
          <w:tcPr>
            <w:tcW w:w="1396" w:type="dxa"/>
            <w:noWrap w:val="0"/>
            <w:vAlign w:val="center"/>
          </w:tcPr>
          <w:p w14:paraId="385B4FB8">
            <w:pPr>
              <w:spacing w:line="18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180</w:t>
            </w:r>
          </w:p>
        </w:tc>
        <w:tc>
          <w:tcPr>
            <w:tcW w:w="2174" w:type="dxa"/>
            <w:noWrap w:val="0"/>
            <w:vAlign w:val="center"/>
          </w:tcPr>
          <w:p w14:paraId="522F7782">
            <w:pPr>
              <w:pStyle w:val="5"/>
              <w:spacing w:line="187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220.81</w:t>
            </w: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05CFAFD0">
            <w:pPr>
              <w:pStyle w:val="5"/>
              <w:spacing w:line="187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-40.81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62BB0C60">
            <w:pPr>
              <w:pStyle w:val="5"/>
              <w:spacing w:line="187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2800.97</w:t>
            </w:r>
          </w:p>
        </w:tc>
      </w:tr>
      <w:tr w14:paraId="3EC123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6F7C90AC">
            <w:pPr>
              <w:pStyle w:val="5"/>
              <w:spacing w:line="223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  <w:lang w:eastAsia="zh-CN"/>
              </w:rPr>
              <w:t>21</w:t>
            </w: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</w:rPr>
              <w:t>年12月31日</w:t>
            </w:r>
          </w:p>
        </w:tc>
        <w:tc>
          <w:tcPr>
            <w:tcW w:w="1396" w:type="dxa"/>
            <w:noWrap w:val="0"/>
            <w:vAlign w:val="center"/>
          </w:tcPr>
          <w:p w14:paraId="2FCF6D64">
            <w:pPr>
              <w:spacing w:line="18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180</w:t>
            </w:r>
          </w:p>
        </w:tc>
        <w:tc>
          <w:tcPr>
            <w:tcW w:w="2174" w:type="dxa"/>
            <w:noWrap w:val="0"/>
            <w:vAlign w:val="center"/>
          </w:tcPr>
          <w:p w14:paraId="4D141B66">
            <w:pPr>
              <w:pStyle w:val="5"/>
              <w:spacing w:line="187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224.08</w:t>
            </w: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1E2CBEF9">
            <w:pPr>
              <w:pStyle w:val="5"/>
              <w:spacing w:line="187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-44.08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58986210">
            <w:pPr>
              <w:pStyle w:val="5"/>
              <w:spacing w:line="187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2845.05</w:t>
            </w:r>
          </w:p>
        </w:tc>
      </w:tr>
      <w:tr w14:paraId="5E67B9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3FDEE64D">
            <w:pPr>
              <w:pStyle w:val="5"/>
              <w:spacing w:line="223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  <w:lang w:eastAsia="zh-CN"/>
              </w:rPr>
              <w:t>22</w:t>
            </w: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</w:rPr>
              <w:t>年12月31日</w:t>
            </w:r>
          </w:p>
        </w:tc>
        <w:tc>
          <w:tcPr>
            <w:tcW w:w="1396" w:type="dxa"/>
            <w:noWrap w:val="0"/>
            <w:vAlign w:val="center"/>
          </w:tcPr>
          <w:p w14:paraId="10885022">
            <w:pPr>
              <w:spacing w:line="187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180</w:t>
            </w:r>
          </w:p>
        </w:tc>
        <w:tc>
          <w:tcPr>
            <w:tcW w:w="2174" w:type="dxa"/>
            <w:noWrap w:val="0"/>
            <w:vAlign w:val="center"/>
          </w:tcPr>
          <w:p w14:paraId="380433B0">
            <w:pPr>
              <w:pStyle w:val="5"/>
              <w:spacing w:line="187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227.60</w:t>
            </w: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3CE4FFB3">
            <w:pPr>
              <w:pStyle w:val="5"/>
              <w:spacing w:line="18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-47.60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3646FB52">
            <w:pPr>
              <w:pStyle w:val="5"/>
              <w:spacing w:line="18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2892.65</w:t>
            </w:r>
          </w:p>
        </w:tc>
      </w:tr>
      <w:tr w14:paraId="01E047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4C674405">
            <w:pPr>
              <w:pStyle w:val="5"/>
              <w:spacing w:line="223" w:lineRule="auto"/>
              <w:jc w:val="center"/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  <w:lang w:eastAsia="zh-CN"/>
              </w:rPr>
              <w:t>23</w:t>
            </w: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</w:rPr>
              <w:t>年12月31日</w:t>
            </w:r>
          </w:p>
        </w:tc>
        <w:tc>
          <w:tcPr>
            <w:tcW w:w="1396" w:type="dxa"/>
            <w:noWrap w:val="0"/>
            <w:vAlign w:val="center"/>
          </w:tcPr>
          <w:p w14:paraId="2A229CA5">
            <w:pPr>
              <w:spacing w:line="187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180</w:t>
            </w:r>
          </w:p>
        </w:tc>
        <w:tc>
          <w:tcPr>
            <w:tcW w:w="2174" w:type="dxa"/>
            <w:noWrap w:val="0"/>
            <w:vAlign w:val="center"/>
          </w:tcPr>
          <w:p w14:paraId="37BDCED0">
            <w:pPr>
              <w:pStyle w:val="5"/>
              <w:spacing w:line="187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231.41</w:t>
            </w: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02262AF8">
            <w:pPr>
              <w:pStyle w:val="5"/>
              <w:spacing w:line="18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-51.41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38EE788D">
            <w:pPr>
              <w:pStyle w:val="5"/>
              <w:spacing w:line="18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2944.06</w:t>
            </w:r>
          </w:p>
        </w:tc>
      </w:tr>
      <w:tr w14:paraId="7740F5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4569C267">
            <w:pPr>
              <w:pStyle w:val="5"/>
              <w:spacing w:line="223" w:lineRule="auto"/>
              <w:jc w:val="center"/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  <w:lang w:eastAsia="zh-CN"/>
              </w:rPr>
              <w:t>24</w:t>
            </w:r>
            <w:r>
              <w:rPr>
                <w:rFonts w:hint="eastAsia" w:ascii="宋体" w:hAnsi="宋体" w:eastAsia="宋体" w:cs="宋体"/>
                <w:spacing w:val="11"/>
                <w:sz w:val="18"/>
                <w:szCs w:val="18"/>
              </w:rPr>
              <w:t>年12月31日</w:t>
            </w:r>
          </w:p>
        </w:tc>
        <w:tc>
          <w:tcPr>
            <w:tcW w:w="1396" w:type="dxa"/>
            <w:noWrap w:val="0"/>
            <w:vAlign w:val="center"/>
          </w:tcPr>
          <w:p w14:paraId="15E4A68C">
            <w:pPr>
              <w:spacing w:line="187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180</w:t>
            </w:r>
          </w:p>
        </w:tc>
        <w:tc>
          <w:tcPr>
            <w:tcW w:w="2174" w:type="dxa"/>
            <w:noWrap w:val="0"/>
            <w:vAlign w:val="center"/>
          </w:tcPr>
          <w:p w14:paraId="2323D959">
            <w:pPr>
              <w:pStyle w:val="5"/>
              <w:spacing w:line="187" w:lineRule="auto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235.</w:t>
            </w:r>
            <w:r>
              <w:rPr>
                <w:rFonts w:hint="eastAsia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  <w:lang w:val="en-US" w:eastAsia="zh-CN"/>
              </w:rPr>
              <w:t>94</w:t>
            </w: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3ECA59E6">
            <w:pPr>
              <w:pStyle w:val="5"/>
              <w:spacing w:line="186" w:lineRule="auto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-55.</w:t>
            </w:r>
            <w:r>
              <w:rPr>
                <w:rFonts w:hint="eastAsia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  <w:lang w:val="en-US" w:eastAsia="zh-CN"/>
              </w:rPr>
              <w:t>94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0FFBBDF0">
            <w:pPr>
              <w:pStyle w:val="5"/>
              <w:spacing w:line="18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3000</w:t>
            </w:r>
          </w:p>
        </w:tc>
      </w:tr>
      <w:tr w14:paraId="0929F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5B3DC833">
            <w:pPr>
              <w:pStyle w:val="5"/>
              <w:spacing w:line="224" w:lineRule="auto"/>
              <w:jc w:val="center"/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小计</w:t>
            </w:r>
          </w:p>
        </w:tc>
        <w:tc>
          <w:tcPr>
            <w:tcW w:w="1396" w:type="dxa"/>
            <w:noWrap w:val="0"/>
            <w:vAlign w:val="center"/>
          </w:tcPr>
          <w:p w14:paraId="3C0C7980">
            <w:pPr>
              <w:pStyle w:val="5"/>
              <w:spacing w:line="187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900</w:t>
            </w:r>
          </w:p>
        </w:tc>
        <w:tc>
          <w:tcPr>
            <w:tcW w:w="2174" w:type="dxa"/>
            <w:noWrap w:val="0"/>
            <w:vAlign w:val="center"/>
          </w:tcPr>
          <w:p w14:paraId="6A131910">
            <w:pPr>
              <w:pStyle w:val="5"/>
              <w:spacing w:line="187" w:lineRule="auto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1139.</w:t>
            </w:r>
            <w:r>
              <w:rPr>
                <w:rFonts w:hint="eastAsia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  <w:lang w:val="en-US" w:eastAsia="zh-CN"/>
              </w:rPr>
              <w:t>84</w:t>
            </w: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49A4E6D5">
            <w:pPr>
              <w:pStyle w:val="5"/>
              <w:spacing w:line="186" w:lineRule="auto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-239.</w:t>
            </w:r>
            <w:r>
              <w:rPr>
                <w:rFonts w:hint="eastAsia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  <w:lang w:val="en-US" w:eastAsia="zh-CN"/>
              </w:rPr>
              <w:t>84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74D4772A">
            <w:pPr>
              <w:pStyle w:val="5"/>
              <w:spacing w:line="18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_</w:t>
            </w:r>
          </w:p>
        </w:tc>
      </w:tr>
      <w:tr w14:paraId="1217C3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683EF17A">
            <w:pPr>
              <w:pStyle w:val="5"/>
              <w:spacing w:line="223" w:lineRule="auto"/>
              <w:jc w:val="center"/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12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pacing w:val="12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spacing w:val="12"/>
                <w:sz w:val="18"/>
                <w:szCs w:val="18"/>
                <w:lang w:eastAsia="zh-CN"/>
              </w:rPr>
              <w:t>5</w:t>
            </w:r>
            <w:r>
              <w:rPr>
                <w:rFonts w:hint="eastAsia" w:ascii="宋体" w:hAnsi="宋体" w:eastAsia="宋体" w:cs="宋体"/>
                <w:spacing w:val="12"/>
                <w:sz w:val="18"/>
                <w:szCs w:val="18"/>
              </w:rPr>
              <w:t>年1月1日</w:t>
            </w:r>
          </w:p>
        </w:tc>
        <w:tc>
          <w:tcPr>
            <w:tcW w:w="1396" w:type="dxa"/>
            <w:noWrap w:val="0"/>
            <w:vAlign w:val="center"/>
          </w:tcPr>
          <w:p w14:paraId="3F9ACFE1">
            <w:pPr>
              <w:pStyle w:val="5"/>
              <w:spacing w:line="187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2174" w:type="dxa"/>
            <w:noWrap w:val="0"/>
            <w:vAlign w:val="center"/>
          </w:tcPr>
          <w:p w14:paraId="1C12FA72">
            <w:pPr>
              <w:pStyle w:val="5"/>
              <w:spacing w:line="187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——</w:t>
            </w: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21E26BEA">
            <w:pPr>
              <w:pStyle w:val="5"/>
              <w:spacing w:line="186" w:lineRule="auto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3000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615BDCCF">
            <w:pPr>
              <w:pStyle w:val="5"/>
              <w:spacing w:line="18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0</w:t>
            </w:r>
          </w:p>
        </w:tc>
      </w:tr>
      <w:tr w14:paraId="3E203C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55260E5A">
            <w:pPr>
              <w:pStyle w:val="5"/>
              <w:spacing w:line="224" w:lineRule="auto"/>
              <w:jc w:val="center"/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5"/>
                <w:sz w:val="18"/>
                <w:szCs w:val="18"/>
              </w:rPr>
              <w:t>合计</w:t>
            </w:r>
          </w:p>
        </w:tc>
        <w:tc>
          <w:tcPr>
            <w:tcW w:w="1396" w:type="dxa"/>
            <w:noWrap w:val="0"/>
            <w:vAlign w:val="center"/>
          </w:tcPr>
          <w:p w14:paraId="437EFCED">
            <w:pPr>
              <w:pStyle w:val="5"/>
              <w:spacing w:line="187" w:lineRule="auto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3900</w:t>
            </w:r>
          </w:p>
        </w:tc>
        <w:tc>
          <w:tcPr>
            <w:tcW w:w="2174" w:type="dxa"/>
            <w:noWrap w:val="0"/>
            <w:vAlign w:val="center"/>
          </w:tcPr>
          <w:p w14:paraId="2CE3D405">
            <w:pPr>
              <w:pStyle w:val="5"/>
              <w:spacing w:line="187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</w:rPr>
              <w:t>1139.</w:t>
            </w:r>
            <w:r>
              <w:rPr>
                <w:rFonts w:hint="eastAsia" w:cs="宋体"/>
                <w:i w:val="0"/>
                <w:iCs w:val="0"/>
                <w:caps w:val="0"/>
                <w:color w:val="0D0D0D"/>
                <w:spacing w:val="0"/>
                <w:sz w:val="18"/>
                <w:szCs w:val="18"/>
                <w:shd w:val="clear" w:fill="FFFFFF"/>
                <w:lang w:val="en-US" w:eastAsia="zh-CN"/>
              </w:rPr>
              <w:t>84</w:t>
            </w: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239A4D75">
            <w:pPr>
              <w:pStyle w:val="5"/>
              <w:spacing w:line="186" w:lineRule="auto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2760.16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226B80E1">
            <w:pPr>
              <w:pStyle w:val="5"/>
              <w:spacing w:line="18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394564C8">
      <w:pPr>
        <w:numPr>
          <w:ilvl w:val="0"/>
          <w:numId w:val="1"/>
        </w:numPr>
        <w:ind w:leftChars="0"/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</w:rPr>
        <w:t>逐年编制应付债券的相关会计分录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val="en-US" w:eastAsia="zh-CN"/>
        </w:rPr>
        <w:t>:</w:t>
      </w:r>
    </w:p>
    <w:p w14:paraId="640DA0C4">
      <w:pPr>
        <w:numPr>
          <w:numId w:val="0"/>
        </w:numP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instrText xml:space="preserve"> = 1 \* GB3 \* MERGEFORMAT </w:instrTex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fldChar w:fldCharType="separate"/>
      </w:r>
      <w:r>
        <w:t>①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eastAsia="zh-CN"/>
        </w:rPr>
        <w:t>20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</w:rPr>
        <w:t>年1月1日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eastAsia="zh-CN"/>
        </w:rPr>
        <w:t>：</w:t>
      </w:r>
    </w:p>
    <w:p w14:paraId="65C69E14">
      <w:pPr>
        <w:numPr>
          <w:numId w:val="0"/>
        </w:numP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>借：银行存款   2760.16</w:t>
      </w:r>
    </w:p>
    <w:p w14:paraId="4DC35A69">
      <w:pPr>
        <w:numPr>
          <w:numId w:val="0"/>
        </w:numP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 xml:space="preserve">    应付债券——利息调整 239.84</w:t>
      </w:r>
    </w:p>
    <w:p w14:paraId="714382E6">
      <w:pPr>
        <w:numPr>
          <w:numId w:val="0"/>
        </w:numP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 xml:space="preserve">  贷：应付债券——面值  3000</w:t>
      </w:r>
    </w:p>
    <w:p w14:paraId="4AA96BC1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20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年12月31日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：</w:t>
      </w:r>
    </w:p>
    <w:p w14:paraId="66166117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>借：财务费用   220.81</w:t>
      </w:r>
    </w:p>
    <w:p w14:paraId="7757E99E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 xml:space="preserve">  贷：应付债券——利息调整  40.81</w:t>
      </w:r>
    </w:p>
    <w:p w14:paraId="1B080F79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 xml:space="preserve">     应付利息   180</w:t>
      </w:r>
    </w:p>
    <w:p w14:paraId="5A0D2848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年1月1日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：</w:t>
      </w:r>
    </w:p>
    <w:p w14:paraId="5265BEE9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  <w:t xml:space="preserve">借：应付利息 180 </w:t>
      </w:r>
    </w:p>
    <w:p w14:paraId="706F5F22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  <w:t xml:space="preserve">  贷：银行存款  180</w:t>
      </w:r>
    </w:p>
    <w:p w14:paraId="5B4D89E0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</w:pPr>
    </w:p>
    <w:p w14:paraId="4F7EE2AE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</w:pPr>
      <w:r>
        <w:rPr>
          <w:rFonts w:hint="default" w:ascii="Calibri" w:hAnsi="Calibri" w:cs="Calibri" w:eastAsiaTheme="minorEastAsia"/>
          <w:spacing w:val="11"/>
          <w:sz w:val="21"/>
          <w:szCs w:val="21"/>
        </w:rPr>
        <w:t>②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cstheme="minorEastAsia"/>
          <w:spacing w:val="11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年12月31日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：</w:t>
      </w:r>
    </w:p>
    <w:p w14:paraId="241E56F2">
      <w:pPr>
        <w:numPr>
          <w:ilvl w:val="0"/>
          <w:numId w:val="0"/>
        </w:numPr>
        <w:rPr>
          <w:rFonts w:hint="default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>借：财务费用   22</w:t>
      </w:r>
      <w:r>
        <w:rPr>
          <w:rFonts w:hint="eastAsia" w:asciiTheme="minorEastAsia" w:hAnsiTheme="minorEastAsia" w:cstheme="minorEastAsia"/>
          <w:spacing w:val="12"/>
          <w:sz w:val="21"/>
          <w:szCs w:val="21"/>
          <w:lang w:val="en-US" w:eastAsia="zh-CN"/>
        </w:rPr>
        <w:t>4.08</w:t>
      </w:r>
    </w:p>
    <w:p w14:paraId="0CA6D8B0">
      <w:pPr>
        <w:numPr>
          <w:ilvl w:val="0"/>
          <w:numId w:val="0"/>
        </w:numPr>
        <w:ind w:leftChars="0"/>
        <w:rPr>
          <w:rFonts w:hint="default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 xml:space="preserve">  贷：应付债券——利息调整  4</w:t>
      </w:r>
      <w:r>
        <w:rPr>
          <w:rFonts w:hint="eastAsia" w:asciiTheme="minorEastAsia" w:hAnsiTheme="minorEastAsia" w:cstheme="minorEastAsia"/>
          <w:spacing w:val="12"/>
          <w:sz w:val="21"/>
          <w:szCs w:val="21"/>
          <w:lang w:val="en-US" w:eastAsia="zh-CN"/>
        </w:rPr>
        <w:t>4.08</w:t>
      </w:r>
    </w:p>
    <w:p w14:paraId="0B628395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 xml:space="preserve">     应付利息   180</w:t>
      </w:r>
    </w:p>
    <w:p w14:paraId="1F62B054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cstheme="minorEastAsia"/>
          <w:spacing w:val="11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年1月1日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：</w:t>
      </w:r>
    </w:p>
    <w:p w14:paraId="73DF6BBB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  <w:t xml:space="preserve">借：应付利息 180 </w:t>
      </w:r>
    </w:p>
    <w:p w14:paraId="5B767EB7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  <w:t xml:space="preserve">  贷：银行存款  180</w:t>
      </w:r>
    </w:p>
    <w:p w14:paraId="4AB0CE82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</w:pPr>
    </w:p>
    <w:p w14:paraId="34BAD7B2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</w:pPr>
      <w:r>
        <w:rPr>
          <w:rFonts w:hint="default" w:ascii="Calibri" w:hAnsi="Calibri" w:cs="Calibri" w:eastAsiaTheme="minorEastAsia"/>
          <w:spacing w:val="11"/>
          <w:sz w:val="21"/>
          <w:szCs w:val="21"/>
        </w:rPr>
        <w:t>③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cstheme="minorEastAsia"/>
          <w:spacing w:val="11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年12月31日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：</w:t>
      </w:r>
    </w:p>
    <w:p w14:paraId="18122E56"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>借：财务费用   22</w:t>
      </w:r>
      <w:r>
        <w:rPr>
          <w:rFonts w:hint="eastAsia" w:asciiTheme="minorEastAsia" w:hAnsiTheme="minorEastAsia" w:cstheme="minorEastAsia"/>
          <w:spacing w:val="12"/>
          <w:sz w:val="21"/>
          <w:szCs w:val="21"/>
          <w:lang w:val="en-US" w:eastAsia="zh-CN"/>
        </w:rPr>
        <w:t>7.60</w:t>
      </w:r>
    </w:p>
    <w:p w14:paraId="29BCACFF">
      <w:pPr>
        <w:numPr>
          <w:ilvl w:val="0"/>
          <w:numId w:val="0"/>
        </w:numPr>
        <w:ind w:leftChars="0"/>
        <w:rPr>
          <w:rFonts w:hint="default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 xml:space="preserve">  贷：应付债券——利息调整  4</w:t>
      </w:r>
      <w:r>
        <w:rPr>
          <w:rFonts w:hint="eastAsia" w:asciiTheme="minorEastAsia" w:hAnsiTheme="minorEastAsia" w:cstheme="minorEastAsia"/>
          <w:spacing w:val="12"/>
          <w:sz w:val="21"/>
          <w:szCs w:val="21"/>
          <w:lang w:val="en-US" w:eastAsia="zh-CN"/>
        </w:rPr>
        <w:t>7.6</w:t>
      </w:r>
    </w:p>
    <w:p w14:paraId="23189903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 xml:space="preserve">     应付利息   180</w:t>
      </w:r>
    </w:p>
    <w:p w14:paraId="4EF71CBE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cstheme="minorEastAsia"/>
          <w:spacing w:val="11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年1月1日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：</w:t>
      </w:r>
    </w:p>
    <w:p w14:paraId="4FADEEA7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  <w:t xml:space="preserve">借：应付利息 180 </w:t>
      </w:r>
    </w:p>
    <w:p w14:paraId="673C3282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  <w:t xml:space="preserve">  贷：银行存款  180</w:t>
      </w:r>
    </w:p>
    <w:p w14:paraId="4D99C945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pacing w:val="11"/>
          <w:sz w:val="18"/>
          <w:szCs w:val="18"/>
          <w:lang w:val="en-US" w:eastAsia="zh-CN"/>
        </w:rPr>
      </w:pPr>
    </w:p>
    <w:p w14:paraId="65DC399F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instrText xml:space="preserve"> = 4 \* GB3 \* MERGEFORMAT </w:instrTex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fldChar w:fldCharType="separate"/>
      </w:r>
      <w:r>
        <w:t>④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cstheme="minorEastAsia"/>
          <w:spacing w:val="11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年12月31日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：</w:t>
      </w:r>
    </w:p>
    <w:p w14:paraId="1C2F1721">
      <w:pPr>
        <w:numPr>
          <w:ilvl w:val="0"/>
          <w:numId w:val="0"/>
        </w:numPr>
        <w:rPr>
          <w:rFonts w:hint="default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>借：财务费用   2</w:t>
      </w:r>
      <w:r>
        <w:rPr>
          <w:rFonts w:hint="eastAsia" w:asciiTheme="minorEastAsia" w:hAnsiTheme="minorEastAsia" w:cstheme="minorEastAsia"/>
          <w:spacing w:val="12"/>
          <w:sz w:val="21"/>
          <w:szCs w:val="21"/>
          <w:lang w:val="en-US" w:eastAsia="zh-CN"/>
        </w:rPr>
        <w:t>31.41</w:t>
      </w:r>
    </w:p>
    <w:p w14:paraId="7E3EAA72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 xml:space="preserve">  贷：应付债券——利息调整  </w:t>
      </w:r>
      <w:r>
        <w:rPr>
          <w:rFonts w:hint="eastAsia" w:asciiTheme="minorEastAsia" w:hAnsiTheme="minorEastAsia" w:cstheme="minorEastAsia"/>
          <w:spacing w:val="12"/>
          <w:sz w:val="21"/>
          <w:szCs w:val="21"/>
          <w:lang w:val="en-US" w:eastAsia="zh-CN"/>
        </w:rPr>
        <w:t>51.4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>1</w:t>
      </w:r>
    </w:p>
    <w:p w14:paraId="75AC4314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 xml:space="preserve">     应付利息   180</w:t>
      </w:r>
    </w:p>
    <w:p w14:paraId="2429A86F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cstheme="minorEastAsia"/>
          <w:spacing w:val="11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年1月1日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：</w:t>
      </w:r>
    </w:p>
    <w:p w14:paraId="5B931B61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  <w:t xml:space="preserve">借：应付利息 180 </w:t>
      </w:r>
    </w:p>
    <w:p w14:paraId="6822B448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  <w:t xml:space="preserve">  贷：银行存款  180</w:t>
      </w:r>
    </w:p>
    <w:p w14:paraId="6B78A571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pacing w:val="11"/>
          <w:sz w:val="18"/>
          <w:szCs w:val="18"/>
          <w:lang w:val="en-US" w:eastAsia="zh-CN"/>
        </w:rPr>
      </w:pPr>
    </w:p>
    <w:p w14:paraId="6419907C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instrText xml:space="preserve"> = 5 \* GB3 \* MERGEFORMAT </w:instrTex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fldChar w:fldCharType="separate"/>
      </w:r>
      <w:r>
        <w:t>⑤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cstheme="minorEastAsia"/>
          <w:spacing w:val="11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年12月31日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：</w:t>
      </w:r>
    </w:p>
    <w:p w14:paraId="1C7FC31F">
      <w:pPr>
        <w:numPr>
          <w:ilvl w:val="0"/>
          <w:numId w:val="0"/>
        </w:numPr>
        <w:rPr>
          <w:rFonts w:hint="default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>借：财务费用   2</w:t>
      </w:r>
      <w:r>
        <w:rPr>
          <w:rFonts w:hint="eastAsia" w:asciiTheme="minorEastAsia" w:hAnsiTheme="minorEastAsia" w:cstheme="minorEastAsia"/>
          <w:spacing w:val="12"/>
          <w:sz w:val="21"/>
          <w:szCs w:val="21"/>
          <w:lang w:val="en-US" w:eastAsia="zh-CN"/>
        </w:rPr>
        <w:t>35.94</w:t>
      </w:r>
    </w:p>
    <w:p w14:paraId="2DC01B22"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 xml:space="preserve">  贷：应付债券——利息调整  </w:t>
      </w:r>
      <w:r>
        <w:rPr>
          <w:rFonts w:hint="eastAsia" w:asciiTheme="minorEastAsia" w:hAnsiTheme="minorEastAsia" w:cstheme="minorEastAsia"/>
          <w:spacing w:val="12"/>
          <w:sz w:val="21"/>
          <w:szCs w:val="21"/>
          <w:lang w:val="en-US" w:eastAsia="zh-CN"/>
        </w:rPr>
        <w:t>55.94</w:t>
      </w:r>
    </w:p>
    <w:p w14:paraId="4F8904D4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 xml:space="preserve">     应付利息   180</w:t>
      </w:r>
    </w:p>
    <w:p w14:paraId="04C03349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cstheme="minorEastAsia"/>
          <w:spacing w:val="11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</w:rPr>
        <w:t>年1月1日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eastAsia="zh-CN"/>
        </w:rPr>
        <w:t>：</w:t>
      </w:r>
    </w:p>
    <w:p w14:paraId="506C8505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  <w:t>借：应付利息 180</w:t>
      </w:r>
    </w:p>
    <w:p w14:paraId="22853A1A">
      <w:pPr>
        <w:numPr>
          <w:ilvl w:val="0"/>
          <w:numId w:val="0"/>
        </w:numPr>
        <w:ind w:leftChars="0" w:firstLine="468" w:firstLineChars="200"/>
        <w:rPr>
          <w:rFonts w:hint="default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>应付债券——面值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pacing w:val="11"/>
          <w:sz w:val="21"/>
          <w:szCs w:val="21"/>
          <w:lang w:val="en-US" w:eastAsia="zh-CN"/>
        </w:rPr>
        <w:t>3000</w:t>
      </w:r>
    </w:p>
    <w:p w14:paraId="7CC6E070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  <w:t xml:space="preserve">  贷：银行存款  </w:t>
      </w:r>
      <w:r>
        <w:rPr>
          <w:rFonts w:hint="eastAsia" w:asciiTheme="minorEastAsia" w:hAnsiTheme="minorEastAsia" w:cstheme="minorEastAsia"/>
          <w:spacing w:val="11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lang w:val="en-US" w:eastAsia="zh-CN"/>
        </w:rPr>
        <w:t>180</w:t>
      </w:r>
    </w:p>
    <w:p w14:paraId="523F946D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pacing w:val="11"/>
          <w:sz w:val="18"/>
          <w:szCs w:val="18"/>
          <w:lang w:val="en-US" w:eastAsia="zh-CN"/>
        </w:rPr>
      </w:pPr>
    </w:p>
    <w:p w14:paraId="0CB83E5D"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实训二：</w:t>
      </w:r>
    </w:p>
    <w:p w14:paraId="0BA9C31B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pacing w:val="12"/>
          <w:sz w:val="21"/>
          <w:szCs w:val="21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>发行价格=(8 000+8000X8%X3) X (P/F, 3%, 6)=8303.04(万元）</w:t>
      </w:r>
    </w:p>
    <w:p w14:paraId="173D7AFD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  <w:t>（2）</w:t>
      </w:r>
    </w:p>
    <w:p w14:paraId="2A8D3D60">
      <w:pPr>
        <w:jc w:val="left"/>
        <w:rPr>
          <w:rFonts w:hint="eastAsia" w:ascii="Arial" w:hAnsi="Arial" w:eastAsia="宋体" w:cs="Arial"/>
          <w:spacing w:val="-10"/>
          <w:szCs w:val="21"/>
        </w:rPr>
      </w:pPr>
      <w:r>
        <w:rPr>
          <w:rFonts w:hint="eastAsia" w:ascii="Arial" w:hAnsi="Arial" w:eastAsia="宋体" w:cs="Arial"/>
          <w:spacing w:val="-10"/>
          <w:szCs w:val="21"/>
        </w:rPr>
        <w:t>表9-</w:t>
      </w:r>
      <w:r>
        <w:rPr>
          <w:rFonts w:hint="eastAsia" w:ascii="Arial" w:hAnsi="Arial" w:eastAsia="宋体" w:cs="Arial"/>
          <w:spacing w:val="-10"/>
          <w:szCs w:val="21"/>
          <w:lang w:val="en-US" w:eastAsia="zh-CN"/>
        </w:rPr>
        <w:t xml:space="preserve">6                               </w:t>
      </w:r>
      <w:r>
        <w:rPr>
          <w:rFonts w:hint="eastAsia" w:ascii="Arial" w:hAnsi="Arial" w:eastAsia="宋体" w:cs="Arial"/>
          <w:spacing w:val="-10"/>
          <w:szCs w:val="21"/>
        </w:rPr>
        <w:t>实际利率法和摊余成本计算表</w:t>
      </w:r>
      <w:r>
        <w:rPr>
          <w:rFonts w:hint="eastAsia" w:ascii="Arial" w:hAnsi="Arial" w:eastAsia="宋体" w:cs="Arial"/>
          <w:spacing w:val="-10"/>
          <w:szCs w:val="21"/>
          <w:lang w:val="en-US" w:eastAsia="zh-CN"/>
        </w:rPr>
        <w:t xml:space="preserve">                </w:t>
      </w:r>
      <w:r>
        <w:rPr>
          <w:rFonts w:hint="eastAsia" w:ascii="Arial" w:hAnsi="Arial" w:eastAsia="宋体" w:cs="Arial"/>
          <w:spacing w:val="-10"/>
          <w:szCs w:val="21"/>
        </w:rPr>
        <w:t>单位：万元</w:t>
      </w:r>
    </w:p>
    <w:tbl>
      <w:tblPr>
        <w:tblStyle w:val="2"/>
        <w:tblpPr w:leftFromText="180" w:rightFromText="180" w:vertAnchor="text" w:horzAnchor="page" w:tblpXSpec="center" w:tblpY="193"/>
        <w:tblOverlap w:val="never"/>
        <w:tblW w:w="101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0"/>
        <w:gridCol w:w="1396"/>
        <w:gridCol w:w="2174"/>
        <w:gridCol w:w="1870"/>
        <w:gridCol w:w="2406"/>
      </w:tblGrid>
      <w:tr w14:paraId="4D7BC3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5A01F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计息日期</w:t>
            </w:r>
          </w:p>
        </w:tc>
        <w:tc>
          <w:tcPr>
            <w:tcW w:w="1396" w:type="dxa"/>
            <w:noWrap w:val="0"/>
            <w:vAlign w:val="center"/>
          </w:tcPr>
          <w:p w14:paraId="715DE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应计利息(a)</w:t>
            </w:r>
          </w:p>
        </w:tc>
        <w:tc>
          <w:tcPr>
            <w:tcW w:w="2174" w:type="dxa"/>
            <w:noWrap w:val="0"/>
            <w:vAlign w:val="center"/>
          </w:tcPr>
          <w:p w14:paraId="32CD2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利息费用（b）=期初（d）×10%</w:t>
            </w: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424F2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pacing w:val="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摊销的利息调整（c）=(a)-(b)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5D299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应付债券摊余成本（d）=期初（d）+(b)</w:t>
            </w:r>
          </w:p>
        </w:tc>
      </w:tr>
      <w:tr w14:paraId="5F071C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5720D99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pacing w:val="12"/>
                <w:sz w:val="21"/>
                <w:szCs w:val="21"/>
              </w:rPr>
            </w:pPr>
            <w:r>
              <w:rPr>
                <w:rFonts w:hint="eastAsia"/>
                <w:spacing w:val="12"/>
                <w:sz w:val="21"/>
                <w:szCs w:val="21"/>
              </w:rPr>
              <w:t>2</w:t>
            </w:r>
            <w:r>
              <w:rPr>
                <w:rFonts w:hint="default" w:ascii="Arial" w:hAnsi="Arial" w:cs="Arial"/>
                <w:spacing w:val="12"/>
                <w:sz w:val="21"/>
                <w:szCs w:val="21"/>
              </w:rPr>
              <w:t>×</w:t>
            </w:r>
            <w:r>
              <w:rPr>
                <w:rFonts w:hint="eastAsia"/>
                <w:spacing w:val="12"/>
                <w:sz w:val="21"/>
                <w:szCs w:val="21"/>
                <w:lang w:eastAsia="zh-CN"/>
              </w:rPr>
              <w:t>22</w:t>
            </w:r>
            <w:r>
              <w:rPr>
                <w:rFonts w:hint="eastAsia"/>
                <w:spacing w:val="12"/>
                <w:sz w:val="21"/>
                <w:szCs w:val="21"/>
              </w:rPr>
              <w:t>年</w:t>
            </w:r>
            <w:r>
              <w:rPr>
                <w:rFonts w:hint="eastAsia"/>
                <w:spacing w:val="12"/>
                <w:sz w:val="21"/>
                <w:szCs w:val="21"/>
                <w:lang w:eastAsia="zh-CN"/>
              </w:rPr>
              <w:t>7</w:t>
            </w:r>
            <w:r>
              <w:rPr>
                <w:rFonts w:hint="eastAsia"/>
                <w:spacing w:val="12"/>
                <w:sz w:val="21"/>
                <w:szCs w:val="21"/>
              </w:rPr>
              <w:t>月1日</w:t>
            </w:r>
          </w:p>
        </w:tc>
        <w:tc>
          <w:tcPr>
            <w:tcW w:w="1396" w:type="dxa"/>
            <w:noWrap w:val="0"/>
            <w:vAlign w:val="center"/>
          </w:tcPr>
          <w:p w14:paraId="5C4CDBE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174" w:type="dxa"/>
            <w:noWrap w:val="0"/>
            <w:vAlign w:val="center"/>
          </w:tcPr>
          <w:p w14:paraId="3DC2C3B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0CBC80E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33C0B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8303.04</w:t>
            </w:r>
          </w:p>
        </w:tc>
      </w:tr>
      <w:tr w14:paraId="7B89CE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7936AE65">
            <w:pPr>
              <w:pStyle w:val="5"/>
              <w:spacing w:line="223" w:lineRule="auto"/>
              <w:jc w:val="center"/>
              <w:rPr>
                <w:rFonts w:hint="eastAsia"/>
                <w:spacing w:val="12"/>
                <w:sz w:val="21"/>
                <w:szCs w:val="21"/>
              </w:rPr>
            </w:pPr>
            <w:r>
              <w:rPr>
                <w:rFonts w:hint="eastAsia"/>
                <w:spacing w:val="11"/>
                <w:sz w:val="21"/>
                <w:szCs w:val="21"/>
              </w:rPr>
              <w:t>2</w:t>
            </w:r>
            <w:r>
              <w:rPr>
                <w:rFonts w:hint="default" w:ascii="Arial" w:hAnsi="Arial" w:cs="Arial"/>
                <w:spacing w:val="12"/>
                <w:sz w:val="21"/>
                <w:szCs w:val="21"/>
              </w:rPr>
              <w:t>×</w:t>
            </w:r>
            <w:r>
              <w:rPr>
                <w:rFonts w:hint="eastAsia"/>
                <w:spacing w:val="11"/>
                <w:sz w:val="21"/>
                <w:szCs w:val="21"/>
                <w:lang w:eastAsia="zh-CN"/>
              </w:rPr>
              <w:t>22</w:t>
            </w:r>
            <w:r>
              <w:rPr>
                <w:rFonts w:hint="eastAsia"/>
                <w:spacing w:val="11"/>
                <w:sz w:val="21"/>
                <w:szCs w:val="21"/>
              </w:rPr>
              <w:t>年12月31日</w:t>
            </w:r>
          </w:p>
        </w:tc>
        <w:tc>
          <w:tcPr>
            <w:tcW w:w="1396" w:type="dxa"/>
            <w:noWrap w:val="0"/>
            <w:vAlign w:val="center"/>
          </w:tcPr>
          <w:p w14:paraId="7DE08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2174" w:type="dxa"/>
            <w:noWrap w:val="0"/>
            <w:vAlign w:val="center"/>
          </w:tcPr>
          <w:p w14:paraId="709F9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249.1</w:t>
            </w: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77879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70.9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15DC6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8552.14</w:t>
            </w:r>
          </w:p>
        </w:tc>
      </w:tr>
      <w:tr w14:paraId="7A9A59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2E922199">
            <w:pPr>
              <w:pStyle w:val="5"/>
              <w:spacing w:line="223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11"/>
                <w:sz w:val="21"/>
                <w:szCs w:val="21"/>
              </w:rPr>
              <w:t>2</w:t>
            </w:r>
            <w:r>
              <w:rPr>
                <w:rFonts w:hint="default" w:ascii="Arial" w:hAnsi="Arial" w:cs="Arial"/>
                <w:spacing w:val="12"/>
                <w:sz w:val="21"/>
                <w:szCs w:val="21"/>
              </w:rPr>
              <w:t>×</w:t>
            </w:r>
            <w:r>
              <w:rPr>
                <w:rFonts w:hint="eastAsia"/>
                <w:spacing w:val="11"/>
                <w:sz w:val="21"/>
                <w:szCs w:val="21"/>
                <w:lang w:eastAsia="zh-CN"/>
              </w:rPr>
              <w:t>23</w:t>
            </w:r>
            <w:r>
              <w:rPr>
                <w:rFonts w:hint="eastAsia"/>
                <w:spacing w:val="11"/>
                <w:sz w:val="21"/>
                <w:szCs w:val="21"/>
              </w:rPr>
              <w:t>年</w:t>
            </w:r>
            <w:r>
              <w:rPr>
                <w:rFonts w:hint="eastAsia"/>
                <w:spacing w:val="11"/>
                <w:sz w:val="21"/>
                <w:szCs w:val="21"/>
                <w:lang w:eastAsia="zh-CN"/>
              </w:rPr>
              <w:t>6</w:t>
            </w:r>
            <w:r>
              <w:rPr>
                <w:rFonts w:hint="eastAsia"/>
                <w:spacing w:val="11"/>
                <w:sz w:val="21"/>
                <w:szCs w:val="21"/>
              </w:rPr>
              <w:t>月3</w:t>
            </w:r>
            <w:r>
              <w:rPr>
                <w:rFonts w:hint="eastAsia"/>
                <w:spacing w:val="11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spacing w:val="11"/>
                <w:sz w:val="21"/>
                <w:szCs w:val="21"/>
              </w:rPr>
              <w:t>日</w:t>
            </w:r>
          </w:p>
        </w:tc>
        <w:tc>
          <w:tcPr>
            <w:tcW w:w="1396" w:type="dxa"/>
            <w:noWrap w:val="0"/>
            <w:vAlign w:val="center"/>
          </w:tcPr>
          <w:p w14:paraId="0F7B6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2174" w:type="dxa"/>
            <w:noWrap w:val="0"/>
            <w:vAlign w:val="center"/>
          </w:tcPr>
          <w:p w14:paraId="04365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256.56</w:t>
            </w: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0665F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63.44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585AC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8808.7</w:t>
            </w:r>
          </w:p>
        </w:tc>
      </w:tr>
      <w:tr w14:paraId="32428A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18B75190">
            <w:pPr>
              <w:pStyle w:val="5"/>
              <w:spacing w:line="223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pacing w:val="11"/>
                <w:sz w:val="21"/>
                <w:szCs w:val="21"/>
              </w:rPr>
              <w:t>2</w:t>
            </w:r>
            <w:r>
              <w:rPr>
                <w:rFonts w:hint="default" w:ascii="Arial" w:hAnsi="Arial" w:cs="Arial"/>
                <w:spacing w:val="12"/>
                <w:sz w:val="21"/>
                <w:szCs w:val="21"/>
              </w:rPr>
              <w:t>×</w:t>
            </w:r>
            <w:r>
              <w:rPr>
                <w:rFonts w:hint="eastAsia"/>
                <w:spacing w:val="11"/>
                <w:sz w:val="21"/>
                <w:szCs w:val="21"/>
                <w:lang w:eastAsia="zh-CN"/>
              </w:rPr>
              <w:t>23</w:t>
            </w:r>
            <w:r>
              <w:rPr>
                <w:rFonts w:hint="eastAsia"/>
                <w:spacing w:val="11"/>
                <w:sz w:val="21"/>
                <w:szCs w:val="21"/>
              </w:rPr>
              <w:t>年12月31日</w:t>
            </w:r>
          </w:p>
        </w:tc>
        <w:tc>
          <w:tcPr>
            <w:tcW w:w="1396" w:type="dxa"/>
            <w:noWrap w:val="0"/>
            <w:vAlign w:val="center"/>
          </w:tcPr>
          <w:p w14:paraId="60E62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2174" w:type="dxa"/>
            <w:noWrap w:val="0"/>
            <w:vAlign w:val="center"/>
          </w:tcPr>
          <w:p w14:paraId="70BAA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264.26</w:t>
            </w: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7DF60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55.74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0E68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9072.96</w:t>
            </w:r>
          </w:p>
        </w:tc>
      </w:tr>
      <w:tr w14:paraId="3DC366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61BE1C73">
            <w:pPr>
              <w:pStyle w:val="5"/>
              <w:spacing w:line="223" w:lineRule="auto"/>
              <w:jc w:val="center"/>
              <w:rPr>
                <w:rFonts w:hint="eastAsia"/>
                <w:spacing w:val="-4"/>
                <w:sz w:val="21"/>
                <w:szCs w:val="21"/>
              </w:rPr>
            </w:pPr>
            <w:r>
              <w:rPr>
                <w:rFonts w:hint="eastAsia"/>
                <w:spacing w:val="11"/>
                <w:sz w:val="21"/>
                <w:szCs w:val="21"/>
              </w:rPr>
              <w:t>2</w:t>
            </w:r>
            <w:r>
              <w:rPr>
                <w:rFonts w:hint="default" w:ascii="Arial" w:hAnsi="Arial" w:cs="Arial"/>
                <w:spacing w:val="12"/>
                <w:sz w:val="21"/>
                <w:szCs w:val="21"/>
              </w:rPr>
              <w:t>×</w:t>
            </w:r>
            <w:r>
              <w:rPr>
                <w:rFonts w:hint="eastAsia"/>
                <w:spacing w:val="11"/>
                <w:sz w:val="21"/>
                <w:szCs w:val="21"/>
                <w:lang w:eastAsia="zh-CN"/>
              </w:rPr>
              <w:t>24</w:t>
            </w:r>
            <w:r>
              <w:rPr>
                <w:rFonts w:hint="eastAsia"/>
                <w:spacing w:val="11"/>
                <w:sz w:val="21"/>
                <w:szCs w:val="21"/>
              </w:rPr>
              <w:t>年</w:t>
            </w:r>
            <w:r>
              <w:rPr>
                <w:rFonts w:hint="eastAsia"/>
                <w:spacing w:val="11"/>
                <w:sz w:val="21"/>
                <w:szCs w:val="21"/>
                <w:lang w:eastAsia="zh-CN"/>
              </w:rPr>
              <w:t>6</w:t>
            </w:r>
            <w:r>
              <w:rPr>
                <w:rFonts w:hint="eastAsia"/>
                <w:spacing w:val="11"/>
                <w:sz w:val="21"/>
                <w:szCs w:val="21"/>
              </w:rPr>
              <w:t>月3</w:t>
            </w:r>
            <w:r>
              <w:rPr>
                <w:rFonts w:hint="eastAsia"/>
                <w:spacing w:val="11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spacing w:val="11"/>
                <w:sz w:val="21"/>
                <w:szCs w:val="21"/>
              </w:rPr>
              <w:t>日</w:t>
            </w:r>
          </w:p>
        </w:tc>
        <w:tc>
          <w:tcPr>
            <w:tcW w:w="1396" w:type="dxa"/>
            <w:noWrap w:val="0"/>
            <w:vAlign w:val="center"/>
          </w:tcPr>
          <w:p w14:paraId="62BC2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2174" w:type="dxa"/>
            <w:noWrap w:val="0"/>
            <w:vAlign w:val="center"/>
          </w:tcPr>
          <w:p w14:paraId="2FA4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272.18</w:t>
            </w: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3E9F7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47.82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13E9B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9345.14</w:t>
            </w:r>
          </w:p>
        </w:tc>
      </w:tr>
      <w:tr w14:paraId="17EDC5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56C3A17B">
            <w:pPr>
              <w:pStyle w:val="5"/>
              <w:spacing w:line="223" w:lineRule="auto"/>
              <w:jc w:val="center"/>
              <w:rPr>
                <w:rFonts w:hint="eastAsia"/>
                <w:spacing w:val="-4"/>
                <w:sz w:val="21"/>
                <w:szCs w:val="21"/>
              </w:rPr>
            </w:pPr>
            <w:r>
              <w:rPr>
                <w:rFonts w:hint="eastAsia"/>
                <w:spacing w:val="11"/>
                <w:sz w:val="21"/>
                <w:szCs w:val="21"/>
              </w:rPr>
              <w:t>2</w:t>
            </w:r>
            <w:r>
              <w:rPr>
                <w:rFonts w:hint="default" w:ascii="Arial" w:hAnsi="Arial" w:cs="Arial"/>
                <w:spacing w:val="12"/>
                <w:sz w:val="21"/>
                <w:szCs w:val="21"/>
              </w:rPr>
              <w:t>×</w:t>
            </w:r>
            <w:r>
              <w:rPr>
                <w:rFonts w:hint="eastAsia"/>
                <w:spacing w:val="11"/>
                <w:sz w:val="21"/>
                <w:szCs w:val="21"/>
                <w:lang w:eastAsia="zh-CN"/>
              </w:rPr>
              <w:t>24</w:t>
            </w:r>
            <w:r>
              <w:rPr>
                <w:rFonts w:hint="eastAsia"/>
                <w:spacing w:val="11"/>
                <w:sz w:val="21"/>
                <w:szCs w:val="21"/>
              </w:rPr>
              <w:t>年12月31日</w:t>
            </w:r>
          </w:p>
        </w:tc>
        <w:tc>
          <w:tcPr>
            <w:tcW w:w="1396" w:type="dxa"/>
            <w:noWrap w:val="0"/>
            <w:vAlign w:val="center"/>
          </w:tcPr>
          <w:p w14:paraId="78608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2174" w:type="dxa"/>
            <w:noWrap w:val="0"/>
            <w:vAlign w:val="center"/>
          </w:tcPr>
          <w:p w14:paraId="7716F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280.36</w:t>
            </w: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0BA3F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39.64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0278D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9625.5</w:t>
            </w:r>
          </w:p>
        </w:tc>
      </w:tr>
      <w:tr w14:paraId="377A17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275C5575">
            <w:pPr>
              <w:pStyle w:val="5"/>
              <w:spacing w:line="223" w:lineRule="auto"/>
              <w:jc w:val="center"/>
              <w:rPr>
                <w:rFonts w:hint="eastAsia"/>
                <w:spacing w:val="-4"/>
                <w:sz w:val="21"/>
                <w:szCs w:val="21"/>
              </w:rPr>
            </w:pPr>
            <w:r>
              <w:rPr>
                <w:rFonts w:hint="eastAsia"/>
                <w:spacing w:val="12"/>
                <w:sz w:val="21"/>
                <w:szCs w:val="21"/>
              </w:rPr>
              <w:t>2</w:t>
            </w:r>
            <w:r>
              <w:rPr>
                <w:rFonts w:hint="default" w:ascii="Arial" w:hAnsi="Arial" w:cs="Arial"/>
                <w:spacing w:val="12"/>
                <w:sz w:val="21"/>
                <w:szCs w:val="21"/>
              </w:rPr>
              <w:t>×</w:t>
            </w:r>
            <w:r>
              <w:rPr>
                <w:rFonts w:hint="eastAsia"/>
                <w:spacing w:val="12"/>
                <w:sz w:val="21"/>
                <w:szCs w:val="21"/>
              </w:rPr>
              <w:t>2</w:t>
            </w:r>
            <w:r>
              <w:rPr>
                <w:rFonts w:hint="eastAsia"/>
                <w:spacing w:val="12"/>
                <w:sz w:val="21"/>
                <w:szCs w:val="21"/>
                <w:lang w:eastAsia="zh-CN"/>
              </w:rPr>
              <w:t>5</w:t>
            </w:r>
            <w:r>
              <w:rPr>
                <w:rFonts w:hint="eastAsia"/>
                <w:spacing w:val="12"/>
                <w:sz w:val="21"/>
                <w:szCs w:val="21"/>
              </w:rPr>
              <w:t>年</w:t>
            </w:r>
            <w:r>
              <w:rPr>
                <w:rFonts w:hint="eastAsia"/>
                <w:spacing w:val="12"/>
                <w:sz w:val="21"/>
                <w:szCs w:val="21"/>
                <w:lang w:eastAsia="zh-CN"/>
              </w:rPr>
              <w:t>6</w:t>
            </w:r>
            <w:r>
              <w:rPr>
                <w:rFonts w:hint="eastAsia"/>
                <w:spacing w:val="12"/>
                <w:sz w:val="21"/>
                <w:szCs w:val="21"/>
              </w:rPr>
              <w:t>月</w:t>
            </w:r>
            <w:r>
              <w:rPr>
                <w:rFonts w:hint="eastAsia"/>
                <w:spacing w:val="12"/>
                <w:sz w:val="21"/>
                <w:szCs w:val="21"/>
                <w:lang w:eastAsia="zh-CN"/>
              </w:rPr>
              <w:t>30</w:t>
            </w:r>
            <w:r>
              <w:rPr>
                <w:rFonts w:hint="eastAsia"/>
                <w:spacing w:val="12"/>
                <w:sz w:val="21"/>
                <w:szCs w:val="21"/>
              </w:rPr>
              <w:t>日</w:t>
            </w:r>
          </w:p>
        </w:tc>
        <w:tc>
          <w:tcPr>
            <w:tcW w:w="1396" w:type="dxa"/>
            <w:noWrap w:val="0"/>
            <w:vAlign w:val="center"/>
          </w:tcPr>
          <w:p w14:paraId="71FE4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2174" w:type="dxa"/>
            <w:noWrap w:val="0"/>
            <w:vAlign w:val="center"/>
          </w:tcPr>
          <w:p w14:paraId="59905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294.5</w:t>
            </w: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1A9C4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25.5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3591C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9920</w:t>
            </w:r>
          </w:p>
        </w:tc>
      </w:tr>
      <w:tr w14:paraId="2AF416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2270" w:type="dxa"/>
            <w:tcBorders>
              <w:left w:val="nil"/>
            </w:tcBorders>
            <w:noWrap w:val="0"/>
            <w:vAlign w:val="center"/>
          </w:tcPr>
          <w:p w14:paraId="1C39AF35">
            <w:pPr>
              <w:pStyle w:val="5"/>
              <w:spacing w:line="224" w:lineRule="auto"/>
              <w:jc w:val="center"/>
              <w:rPr>
                <w:rFonts w:hint="eastAsia"/>
                <w:spacing w:val="-4"/>
                <w:sz w:val="21"/>
                <w:szCs w:val="21"/>
              </w:rPr>
            </w:pPr>
            <w:r>
              <w:rPr>
                <w:rFonts w:hint="eastAsia"/>
                <w:spacing w:val="-5"/>
                <w:sz w:val="21"/>
                <w:szCs w:val="21"/>
              </w:rPr>
              <w:t>合计</w:t>
            </w:r>
          </w:p>
        </w:tc>
        <w:tc>
          <w:tcPr>
            <w:tcW w:w="1396" w:type="dxa"/>
            <w:noWrap w:val="0"/>
            <w:vAlign w:val="center"/>
          </w:tcPr>
          <w:p w14:paraId="30448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1920</w:t>
            </w:r>
          </w:p>
        </w:tc>
        <w:tc>
          <w:tcPr>
            <w:tcW w:w="2174" w:type="dxa"/>
            <w:noWrap w:val="0"/>
            <w:vAlign w:val="center"/>
          </w:tcPr>
          <w:p w14:paraId="71E1D5B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870" w:type="dxa"/>
            <w:tcBorders>
              <w:right w:val="single" w:color="auto" w:sz="4" w:space="0"/>
            </w:tcBorders>
            <w:noWrap w:val="0"/>
            <w:vAlign w:val="center"/>
          </w:tcPr>
          <w:p w14:paraId="3C315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303.04</w:t>
            </w:r>
          </w:p>
        </w:tc>
        <w:tc>
          <w:tcPr>
            <w:tcW w:w="240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5944092B"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 w14:paraId="66637EA5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pacing w:val="-10"/>
          <w:sz w:val="21"/>
          <w:szCs w:val="21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</w:rPr>
        <w:t>编制应付债券的相关会计分录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lang w:val="en-US" w:eastAsia="zh-CN"/>
        </w:rPr>
        <w:t>:</w:t>
      </w:r>
    </w:p>
    <w:p w14:paraId="0F521D52">
      <w:pPr>
        <w:numPr>
          <w:ilvl w:val="0"/>
          <w:numId w:val="0"/>
        </w:numPr>
        <w:ind w:leftChars="0"/>
        <w:rPr>
          <w:rFonts w:hint="eastAsia"/>
          <w:spacing w:val="12"/>
          <w:sz w:val="21"/>
          <w:szCs w:val="21"/>
        </w:rPr>
      </w:pPr>
      <w:r>
        <w:rPr>
          <w:rFonts w:hint="default" w:ascii="Calibri" w:hAnsi="Calibri" w:cs="Calibri"/>
          <w:lang w:val="en-US" w:eastAsia="zh-CN"/>
        </w:rPr>
        <w:t>①</w:t>
      </w:r>
      <w:r>
        <w:rPr>
          <w:rFonts w:hint="eastAsia"/>
          <w:spacing w:val="12"/>
          <w:sz w:val="21"/>
          <w:szCs w:val="21"/>
        </w:rPr>
        <w:t>2</w:t>
      </w:r>
      <w:r>
        <w:rPr>
          <w:rFonts w:hint="default" w:ascii="Arial" w:hAnsi="Arial" w:cs="Arial"/>
          <w:spacing w:val="12"/>
          <w:sz w:val="21"/>
          <w:szCs w:val="21"/>
        </w:rPr>
        <w:t>×</w:t>
      </w:r>
      <w:r>
        <w:rPr>
          <w:rFonts w:hint="eastAsia"/>
          <w:spacing w:val="12"/>
          <w:sz w:val="21"/>
          <w:szCs w:val="21"/>
          <w:lang w:eastAsia="zh-CN"/>
        </w:rPr>
        <w:t>22</w:t>
      </w:r>
      <w:r>
        <w:rPr>
          <w:rFonts w:hint="eastAsia"/>
          <w:spacing w:val="12"/>
          <w:sz w:val="21"/>
          <w:szCs w:val="21"/>
        </w:rPr>
        <w:t>年</w:t>
      </w:r>
      <w:r>
        <w:rPr>
          <w:rFonts w:hint="eastAsia"/>
          <w:spacing w:val="12"/>
          <w:sz w:val="21"/>
          <w:szCs w:val="21"/>
          <w:lang w:eastAsia="zh-CN"/>
        </w:rPr>
        <w:t>7</w:t>
      </w:r>
      <w:r>
        <w:rPr>
          <w:rFonts w:hint="eastAsia"/>
          <w:spacing w:val="12"/>
          <w:sz w:val="21"/>
          <w:szCs w:val="21"/>
        </w:rPr>
        <w:t>月1日</w:t>
      </w:r>
    </w:p>
    <w:p w14:paraId="3AECF806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spacing w:val="12"/>
          <w:sz w:val="21"/>
          <w:szCs w:val="21"/>
          <w:lang w:val="en-US" w:eastAsia="zh-CN"/>
        </w:rPr>
        <w:t xml:space="preserve">借：银行存款  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8303.04</w:t>
      </w:r>
    </w:p>
    <w:p w14:paraId="01C2E28A"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贷：应付债券——面值 8000</w:t>
      </w:r>
    </w:p>
    <w:p w14:paraId="6B033AD4"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   ——利息调整  303.04</w:t>
      </w:r>
    </w:p>
    <w:p w14:paraId="24B22977">
      <w:pPr>
        <w:numPr>
          <w:ilvl w:val="0"/>
          <w:numId w:val="0"/>
        </w:numPr>
        <w:ind w:leftChars="0"/>
        <w:rPr>
          <w:rFonts w:hint="eastAsia"/>
          <w:spacing w:val="11"/>
          <w:sz w:val="21"/>
          <w:szCs w:val="21"/>
        </w:rPr>
      </w:pPr>
      <w:r>
        <w:rPr>
          <w:rFonts w:hint="default" w:ascii="Calibri" w:hAnsi="Calibri" w:cs="Calibri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②</w:t>
      </w:r>
      <w:r>
        <w:rPr>
          <w:rFonts w:hint="eastAsia"/>
          <w:spacing w:val="11"/>
          <w:sz w:val="21"/>
          <w:szCs w:val="21"/>
        </w:rPr>
        <w:t>2</w:t>
      </w:r>
      <w:r>
        <w:rPr>
          <w:rFonts w:hint="default" w:ascii="Arial" w:hAnsi="Arial" w:cs="Arial"/>
          <w:spacing w:val="12"/>
          <w:sz w:val="21"/>
          <w:szCs w:val="21"/>
        </w:rPr>
        <w:t>×</w:t>
      </w:r>
      <w:r>
        <w:rPr>
          <w:rFonts w:hint="eastAsia"/>
          <w:spacing w:val="11"/>
          <w:sz w:val="21"/>
          <w:szCs w:val="21"/>
          <w:lang w:eastAsia="zh-CN"/>
        </w:rPr>
        <w:t>22</w:t>
      </w:r>
      <w:r>
        <w:rPr>
          <w:rFonts w:hint="eastAsia"/>
          <w:spacing w:val="11"/>
          <w:sz w:val="21"/>
          <w:szCs w:val="21"/>
        </w:rPr>
        <w:t>年12月31日</w:t>
      </w:r>
    </w:p>
    <w:p w14:paraId="57B4D6F0"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spacing w:val="11"/>
          <w:sz w:val="21"/>
          <w:szCs w:val="21"/>
          <w:lang w:val="en-US" w:eastAsia="zh-CN"/>
        </w:rPr>
        <w:t xml:space="preserve">借：财务费用 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249.1</w:t>
      </w: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0</w:t>
      </w:r>
    </w:p>
    <w:p w14:paraId="44955C3E">
      <w:pPr>
        <w:numPr>
          <w:ilvl w:val="0"/>
          <w:numId w:val="0"/>
        </w:numPr>
        <w:ind w:leftChars="0" w:firstLine="420"/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应付债券——利息调整70.9</w:t>
      </w:r>
    </w:p>
    <w:p w14:paraId="1E71EEEC">
      <w:pPr>
        <w:numPr>
          <w:ilvl w:val="0"/>
          <w:numId w:val="0"/>
        </w:numP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贷：应付债券——应计利息  320</w:t>
      </w:r>
    </w:p>
    <w:p w14:paraId="74D38531">
      <w:pPr>
        <w:numPr>
          <w:ilvl w:val="0"/>
          <w:numId w:val="0"/>
        </w:numPr>
        <w:rPr>
          <w:rFonts w:hint="default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Calibri" w:hAnsi="Calibri" w:cs="Calibri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③</w:t>
      </w:r>
      <w:r>
        <w:rPr>
          <w:rFonts w:hint="eastAsia"/>
          <w:spacing w:val="11"/>
          <w:sz w:val="21"/>
          <w:szCs w:val="21"/>
        </w:rPr>
        <w:t>2</w:t>
      </w:r>
      <w:r>
        <w:rPr>
          <w:rFonts w:hint="default" w:ascii="Arial" w:hAnsi="Arial" w:cs="Arial"/>
          <w:spacing w:val="12"/>
          <w:sz w:val="21"/>
          <w:szCs w:val="21"/>
        </w:rPr>
        <w:t>×</w:t>
      </w:r>
      <w:r>
        <w:rPr>
          <w:rFonts w:hint="eastAsia"/>
          <w:spacing w:val="11"/>
          <w:sz w:val="21"/>
          <w:szCs w:val="21"/>
          <w:lang w:eastAsia="zh-CN"/>
        </w:rPr>
        <w:t>23</w:t>
      </w:r>
      <w:r>
        <w:rPr>
          <w:rFonts w:hint="eastAsia"/>
          <w:spacing w:val="11"/>
          <w:sz w:val="21"/>
          <w:szCs w:val="21"/>
        </w:rPr>
        <w:t>年</w:t>
      </w:r>
      <w:r>
        <w:rPr>
          <w:rFonts w:hint="eastAsia"/>
          <w:spacing w:val="11"/>
          <w:sz w:val="21"/>
          <w:szCs w:val="21"/>
          <w:lang w:eastAsia="zh-CN"/>
        </w:rPr>
        <w:t>6</w:t>
      </w:r>
      <w:r>
        <w:rPr>
          <w:rFonts w:hint="eastAsia"/>
          <w:spacing w:val="11"/>
          <w:sz w:val="21"/>
          <w:szCs w:val="21"/>
        </w:rPr>
        <w:t>月3</w:t>
      </w:r>
      <w:r>
        <w:rPr>
          <w:rFonts w:hint="eastAsia"/>
          <w:spacing w:val="11"/>
          <w:sz w:val="21"/>
          <w:szCs w:val="21"/>
          <w:lang w:eastAsia="zh-CN"/>
        </w:rPr>
        <w:t>0</w:t>
      </w:r>
      <w:r>
        <w:rPr>
          <w:rFonts w:hint="eastAsia"/>
          <w:spacing w:val="11"/>
          <w:sz w:val="21"/>
          <w:szCs w:val="21"/>
        </w:rPr>
        <w:t>日</w:t>
      </w:r>
    </w:p>
    <w:p w14:paraId="748EB783"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spacing w:val="11"/>
          <w:sz w:val="21"/>
          <w:szCs w:val="21"/>
          <w:lang w:val="en-US" w:eastAsia="zh-CN"/>
        </w:rPr>
        <w:t xml:space="preserve">借：财务费用 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256.56</w:t>
      </w:r>
    </w:p>
    <w:p w14:paraId="6D20EBFE">
      <w:pPr>
        <w:numPr>
          <w:ilvl w:val="0"/>
          <w:numId w:val="0"/>
        </w:numPr>
        <w:ind w:leftChars="0" w:firstLine="420"/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应付债券——利息调整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63.44</w:t>
      </w:r>
    </w:p>
    <w:p w14:paraId="4C43FCC5">
      <w:pPr>
        <w:numPr>
          <w:ilvl w:val="0"/>
          <w:numId w:val="0"/>
        </w:numP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贷：应付债券——应计利息  320</w:t>
      </w:r>
    </w:p>
    <w:p w14:paraId="3580743C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= 4 \* GB3 \* MERGEFORMAT </w:instrText>
      </w:r>
      <w:r>
        <w:rPr>
          <w:rFonts w:hint="eastAsia"/>
          <w:lang w:val="en-US" w:eastAsia="zh-CN"/>
        </w:rPr>
        <w:fldChar w:fldCharType="separate"/>
      </w:r>
      <w:r>
        <w:t>④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spacing w:val="11"/>
          <w:sz w:val="21"/>
          <w:szCs w:val="21"/>
        </w:rPr>
        <w:t>2</w:t>
      </w:r>
      <w:r>
        <w:rPr>
          <w:rFonts w:hint="default" w:ascii="Arial" w:hAnsi="Arial" w:cs="Arial"/>
          <w:spacing w:val="12"/>
          <w:sz w:val="21"/>
          <w:szCs w:val="21"/>
        </w:rPr>
        <w:t>×</w:t>
      </w:r>
      <w:r>
        <w:rPr>
          <w:rFonts w:hint="eastAsia"/>
          <w:spacing w:val="11"/>
          <w:sz w:val="21"/>
          <w:szCs w:val="21"/>
          <w:lang w:eastAsia="zh-CN"/>
        </w:rPr>
        <w:t>23</w:t>
      </w:r>
      <w:r>
        <w:rPr>
          <w:rFonts w:hint="eastAsia"/>
          <w:spacing w:val="11"/>
          <w:sz w:val="21"/>
          <w:szCs w:val="21"/>
        </w:rPr>
        <w:t>年12月31日</w:t>
      </w:r>
    </w:p>
    <w:p w14:paraId="1CA26684"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spacing w:val="11"/>
          <w:sz w:val="21"/>
          <w:szCs w:val="21"/>
          <w:lang w:val="en-US" w:eastAsia="zh-CN"/>
        </w:rPr>
        <w:t xml:space="preserve">借：财务费用 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264.26</w:t>
      </w:r>
    </w:p>
    <w:p w14:paraId="2D88088F">
      <w:pPr>
        <w:numPr>
          <w:ilvl w:val="0"/>
          <w:numId w:val="0"/>
        </w:numPr>
        <w:ind w:leftChars="0" w:firstLine="420"/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应付债券——利息调整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55.74</w:t>
      </w:r>
    </w:p>
    <w:p w14:paraId="327223D4">
      <w:pPr>
        <w:numPr>
          <w:ilvl w:val="0"/>
          <w:numId w:val="0"/>
        </w:numP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贷：应付债券——应计利息  320</w:t>
      </w:r>
    </w:p>
    <w:p w14:paraId="6DBB7261">
      <w:pPr>
        <w:numPr>
          <w:ilvl w:val="0"/>
          <w:numId w:val="0"/>
        </w:numPr>
        <w:rPr>
          <w:rFonts w:hint="eastAsia"/>
          <w:spacing w:val="11"/>
          <w:sz w:val="21"/>
          <w:szCs w:val="21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fldChar w:fldCharType="begin"/>
      </w: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instrText xml:space="preserve"> = 5 \* GB3 \* MERGEFORMAT </w:instrText>
      </w: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fldChar w:fldCharType="separate"/>
      </w:r>
      <w:r>
        <w:t>⑤</w:t>
      </w: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fldChar w:fldCharType="end"/>
      </w:r>
      <w:r>
        <w:rPr>
          <w:rFonts w:hint="eastAsia"/>
          <w:spacing w:val="11"/>
          <w:sz w:val="21"/>
          <w:szCs w:val="21"/>
        </w:rPr>
        <w:t>2</w:t>
      </w:r>
      <w:r>
        <w:rPr>
          <w:rFonts w:hint="default" w:ascii="Arial" w:hAnsi="Arial" w:cs="Arial"/>
          <w:spacing w:val="12"/>
          <w:sz w:val="21"/>
          <w:szCs w:val="21"/>
        </w:rPr>
        <w:t>×</w:t>
      </w:r>
      <w:r>
        <w:rPr>
          <w:rFonts w:hint="eastAsia"/>
          <w:spacing w:val="11"/>
          <w:sz w:val="21"/>
          <w:szCs w:val="21"/>
          <w:lang w:eastAsia="zh-CN"/>
        </w:rPr>
        <w:t>24</w:t>
      </w:r>
      <w:r>
        <w:rPr>
          <w:rFonts w:hint="eastAsia"/>
          <w:spacing w:val="11"/>
          <w:sz w:val="21"/>
          <w:szCs w:val="21"/>
        </w:rPr>
        <w:t>年</w:t>
      </w:r>
      <w:r>
        <w:rPr>
          <w:rFonts w:hint="eastAsia"/>
          <w:spacing w:val="11"/>
          <w:sz w:val="21"/>
          <w:szCs w:val="21"/>
          <w:lang w:eastAsia="zh-CN"/>
        </w:rPr>
        <w:t>6</w:t>
      </w:r>
      <w:r>
        <w:rPr>
          <w:rFonts w:hint="eastAsia"/>
          <w:spacing w:val="11"/>
          <w:sz w:val="21"/>
          <w:szCs w:val="21"/>
        </w:rPr>
        <w:t>月3</w:t>
      </w:r>
      <w:r>
        <w:rPr>
          <w:rFonts w:hint="eastAsia"/>
          <w:spacing w:val="11"/>
          <w:sz w:val="21"/>
          <w:szCs w:val="21"/>
          <w:lang w:eastAsia="zh-CN"/>
        </w:rPr>
        <w:t>0</w:t>
      </w:r>
      <w:r>
        <w:rPr>
          <w:rFonts w:hint="eastAsia"/>
          <w:spacing w:val="11"/>
          <w:sz w:val="21"/>
          <w:szCs w:val="21"/>
        </w:rPr>
        <w:t>日</w:t>
      </w:r>
    </w:p>
    <w:p w14:paraId="466B9CF1"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spacing w:val="11"/>
          <w:sz w:val="21"/>
          <w:szCs w:val="21"/>
          <w:lang w:val="en-US" w:eastAsia="zh-CN"/>
        </w:rPr>
        <w:t xml:space="preserve">借：财务费用 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272.18</w:t>
      </w:r>
    </w:p>
    <w:p w14:paraId="002428B4">
      <w:pPr>
        <w:numPr>
          <w:ilvl w:val="0"/>
          <w:numId w:val="0"/>
        </w:numPr>
        <w:ind w:leftChars="0" w:firstLine="420"/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应付债券——利息调整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47.82</w:t>
      </w:r>
    </w:p>
    <w:p w14:paraId="6D219BC5">
      <w:pPr>
        <w:numPr>
          <w:ilvl w:val="0"/>
          <w:numId w:val="0"/>
        </w:numP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贷：应付债券——应计利息  320</w:t>
      </w:r>
    </w:p>
    <w:p w14:paraId="0E9FB188">
      <w:pPr>
        <w:numPr>
          <w:ilvl w:val="0"/>
          <w:numId w:val="0"/>
        </w:numPr>
        <w:rPr>
          <w:rFonts w:hint="eastAsia"/>
          <w:spacing w:val="11"/>
          <w:sz w:val="21"/>
          <w:szCs w:val="21"/>
        </w:rPr>
      </w:pPr>
      <w:r>
        <w:rPr>
          <w:rFonts w:hint="eastAsia"/>
          <w:spacing w:val="11"/>
          <w:sz w:val="21"/>
          <w:szCs w:val="21"/>
          <w:lang w:val="en-US" w:eastAsia="zh-CN"/>
        </w:rPr>
        <w:fldChar w:fldCharType="begin"/>
      </w:r>
      <w:r>
        <w:rPr>
          <w:rFonts w:hint="eastAsia"/>
          <w:spacing w:val="11"/>
          <w:sz w:val="21"/>
          <w:szCs w:val="21"/>
          <w:lang w:val="en-US" w:eastAsia="zh-CN"/>
        </w:rPr>
        <w:instrText xml:space="preserve"> = 6 \* GB3 \* MERGEFORMAT </w:instrText>
      </w:r>
      <w:r>
        <w:rPr>
          <w:rFonts w:hint="eastAsia"/>
          <w:spacing w:val="11"/>
          <w:sz w:val="21"/>
          <w:szCs w:val="21"/>
          <w:lang w:val="en-US" w:eastAsia="zh-CN"/>
        </w:rPr>
        <w:fldChar w:fldCharType="separate"/>
      </w:r>
      <w:r>
        <w:t>⑥</w:t>
      </w:r>
      <w:r>
        <w:rPr>
          <w:rFonts w:hint="eastAsia"/>
          <w:spacing w:val="11"/>
          <w:sz w:val="21"/>
          <w:szCs w:val="21"/>
          <w:lang w:val="en-US" w:eastAsia="zh-CN"/>
        </w:rPr>
        <w:fldChar w:fldCharType="end"/>
      </w:r>
      <w:r>
        <w:rPr>
          <w:rFonts w:hint="eastAsia"/>
          <w:spacing w:val="11"/>
          <w:sz w:val="21"/>
          <w:szCs w:val="21"/>
        </w:rPr>
        <w:t>2</w:t>
      </w:r>
      <w:r>
        <w:rPr>
          <w:rFonts w:hint="default" w:ascii="Arial" w:hAnsi="Arial" w:cs="Arial"/>
          <w:spacing w:val="12"/>
          <w:sz w:val="21"/>
          <w:szCs w:val="21"/>
        </w:rPr>
        <w:t>×</w:t>
      </w:r>
      <w:r>
        <w:rPr>
          <w:rFonts w:hint="eastAsia"/>
          <w:spacing w:val="11"/>
          <w:sz w:val="21"/>
          <w:szCs w:val="21"/>
          <w:lang w:eastAsia="zh-CN"/>
        </w:rPr>
        <w:t>24</w:t>
      </w:r>
      <w:r>
        <w:rPr>
          <w:rFonts w:hint="eastAsia"/>
          <w:spacing w:val="11"/>
          <w:sz w:val="21"/>
          <w:szCs w:val="21"/>
        </w:rPr>
        <w:t>年12月31日</w:t>
      </w:r>
    </w:p>
    <w:p w14:paraId="34D1192E"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spacing w:val="11"/>
          <w:sz w:val="21"/>
          <w:szCs w:val="21"/>
          <w:lang w:val="en-US" w:eastAsia="zh-CN"/>
        </w:rPr>
        <w:t xml:space="preserve">借：财务费用 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280.36</w:t>
      </w:r>
    </w:p>
    <w:p w14:paraId="5C831750">
      <w:pPr>
        <w:numPr>
          <w:ilvl w:val="0"/>
          <w:numId w:val="0"/>
        </w:numPr>
        <w:ind w:leftChars="0" w:firstLine="420"/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应付债券——利息调整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39.64</w:t>
      </w:r>
    </w:p>
    <w:p w14:paraId="7C27A4B3">
      <w:pPr>
        <w:numPr>
          <w:ilvl w:val="0"/>
          <w:numId w:val="0"/>
        </w:numP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贷：应付债券——应计利息  320</w:t>
      </w:r>
    </w:p>
    <w:p w14:paraId="1C52A7C1">
      <w:pPr>
        <w:numPr>
          <w:ilvl w:val="0"/>
          <w:numId w:val="0"/>
        </w:numP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fldChar w:fldCharType="begin"/>
      </w: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instrText xml:space="preserve"> = 7 \* GB3 \* MERGEFORMAT </w:instrText>
      </w: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fldChar w:fldCharType="separate"/>
      </w:r>
      <w:r>
        <w:t>⑦</w:t>
      </w: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fldChar w:fldCharType="end"/>
      </w:r>
      <w:r>
        <w:rPr>
          <w:rFonts w:hint="eastAsia"/>
          <w:spacing w:val="12"/>
          <w:sz w:val="21"/>
          <w:szCs w:val="21"/>
        </w:rPr>
        <w:t>2</w:t>
      </w:r>
      <w:r>
        <w:rPr>
          <w:rFonts w:hint="default" w:ascii="Arial" w:hAnsi="Arial" w:cs="Arial"/>
          <w:spacing w:val="12"/>
          <w:sz w:val="21"/>
          <w:szCs w:val="21"/>
        </w:rPr>
        <w:t>×</w:t>
      </w:r>
      <w:r>
        <w:rPr>
          <w:rFonts w:hint="eastAsia"/>
          <w:spacing w:val="12"/>
          <w:sz w:val="21"/>
          <w:szCs w:val="21"/>
        </w:rPr>
        <w:t>2</w:t>
      </w:r>
      <w:r>
        <w:rPr>
          <w:rFonts w:hint="eastAsia"/>
          <w:spacing w:val="12"/>
          <w:sz w:val="21"/>
          <w:szCs w:val="21"/>
          <w:lang w:eastAsia="zh-CN"/>
        </w:rPr>
        <w:t>5</w:t>
      </w:r>
      <w:r>
        <w:rPr>
          <w:rFonts w:hint="eastAsia"/>
          <w:spacing w:val="12"/>
          <w:sz w:val="21"/>
          <w:szCs w:val="21"/>
        </w:rPr>
        <w:t>年</w:t>
      </w:r>
      <w:r>
        <w:rPr>
          <w:rFonts w:hint="eastAsia"/>
          <w:spacing w:val="12"/>
          <w:sz w:val="21"/>
          <w:szCs w:val="21"/>
          <w:lang w:eastAsia="zh-CN"/>
        </w:rPr>
        <w:t>6</w:t>
      </w:r>
      <w:r>
        <w:rPr>
          <w:rFonts w:hint="eastAsia"/>
          <w:spacing w:val="12"/>
          <w:sz w:val="21"/>
          <w:szCs w:val="21"/>
        </w:rPr>
        <w:t>月</w:t>
      </w:r>
      <w:r>
        <w:rPr>
          <w:rFonts w:hint="eastAsia"/>
          <w:spacing w:val="12"/>
          <w:sz w:val="21"/>
          <w:szCs w:val="21"/>
          <w:lang w:eastAsia="zh-CN"/>
        </w:rPr>
        <w:t>30</w:t>
      </w:r>
      <w:r>
        <w:rPr>
          <w:rFonts w:hint="eastAsia"/>
          <w:spacing w:val="12"/>
          <w:sz w:val="21"/>
          <w:szCs w:val="21"/>
        </w:rPr>
        <w:t>日</w:t>
      </w:r>
    </w:p>
    <w:p w14:paraId="267C3BE8"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spacing w:val="11"/>
          <w:sz w:val="21"/>
          <w:szCs w:val="21"/>
          <w:lang w:val="en-US" w:eastAsia="zh-CN"/>
        </w:rPr>
        <w:t xml:space="preserve">借：财务费用 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294.5</w:t>
      </w:r>
    </w:p>
    <w:p w14:paraId="6EB72DF6">
      <w:pPr>
        <w:numPr>
          <w:ilvl w:val="0"/>
          <w:numId w:val="0"/>
        </w:numPr>
        <w:ind w:leftChars="0" w:firstLine="420"/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应付债券——利息调整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25.5</w:t>
      </w:r>
    </w:p>
    <w:p w14:paraId="66FB16BE">
      <w:pPr>
        <w:numPr>
          <w:ilvl w:val="0"/>
          <w:numId w:val="0"/>
        </w:numP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贷：应付债券——应计利息  320</w:t>
      </w:r>
    </w:p>
    <w:p w14:paraId="6EA82D6D">
      <w:pPr>
        <w:numPr>
          <w:ilvl w:val="0"/>
          <w:numId w:val="0"/>
        </w:numP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偿还：借：应付债券——面值 8000</w:t>
      </w:r>
    </w:p>
    <w:p w14:paraId="7819C9BF">
      <w:pPr>
        <w:numPr>
          <w:ilvl w:val="0"/>
          <w:numId w:val="0"/>
        </w:numPr>
        <w:ind w:firstLine="1890" w:firstLineChars="900"/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——应计利息 1920</w:t>
      </w:r>
    </w:p>
    <w:p w14:paraId="0552131C">
      <w:pPr>
        <w:numPr>
          <w:ilvl w:val="0"/>
          <w:numId w:val="0"/>
        </w:numPr>
        <w:rPr>
          <w:rFonts w:hint="default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贷：银行存款    9920</w:t>
      </w:r>
      <w:bookmarkStart w:id="0" w:name="_GoBack"/>
      <w:bookmarkEnd w:id="0"/>
    </w:p>
    <w:p w14:paraId="317A1844">
      <w:pPr>
        <w:numPr>
          <w:ilvl w:val="0"/>
          <w:numId w:val="0"/>
        </w:numPr>
        <w:rPr>
          <w:rFonts w:hint="eastAsia"/>
          <w:spacing w:val="11"/>
          <w:sz w:val="21"/>
          <w:szCs w:val="21"/>
          <w:lang w:val="en-US" w:eastAsia="zh-CN"/>
        </w:rPr>
      </w:pPr>
    </w:p>
    <w:p w14:paraId="01BAEBA9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4DAAE29D"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实训三：</w:t>
      </w:r>
    </w:p>
    <w:p w14:paraId="202D38ED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（1）</w:t>
      </w:r>
    </w:p>
    <w:p w14:paraId="44CDA0C7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借：银行存款</w:t>
      </w:r>
      <w:r>
        <w:rPr>
          <w:rFonts w:hint="eastAsia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t xml:space="preserve"> 3000</w:t>
      </w:r>
    </w:p>
    <w:p w14:paraId="2CFE5D10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贷：应付债券</w:t>
      </w:r>
      <w:r>
        <w:rPr>
          <w:rFonts w:hint="eastAsia"/>
          <w:lang w:val="en-US" w:eastAsia="zh-CN"/>
        </w:rPr>
        <w:t>——</w:t>
      </w:r>
      <w:r>
        <w:rPr>
          <w:rFonts w:hint="default"/>
          <w:lang w:val="en-US" w:eastAsia="zh-CN"/>
        </w:rPr>
        <w:t>面值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 xml:space="preserve"> 3000</w:t>
      </w:r>
    </w:p>
    <w:p w14:paraId="6AA0F27B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(2)2×22年借款资本化的利息金额=3000×7%-(3000-2250)×0.3%×6=196.5(万元)。</w:t>
      </w:r>
    </w:p>
    <w:p w14:paraId="59E2B11B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借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 xml:space="preserve">在建工程 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196.5</w:t>
      </w:r>
    </w:p>
    <w:p w14:paraId="36B3D1F8">
      <w:pPr>
        <w:numPr>
          <w:ilvl w:val="0"/>
          <w:numId w:val="0"/>
        </w:numPr>
        <w:ind w:firstLine="630" w:firstLineChars="3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银行存款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 xml:space="preserve">13.5 </w:t>
      </w:r>
    </w:p>
    <w:p w14:paraId="2C0E2295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贷：应付债券</w:t>
      </w:r>
      <w:r>
        <w:rPr>
          <w:rFonts w:hint="eastAsia"/>
          <w:lang w:val="en-US" w:eastAsia="zh-CN"/>
        </w:rPr>
        <w:t>——</w:t>
      </w:r>
      <w:r>
        <w:rPr>
          <w:rFonts w:hint="default"/>
          <w:lang w:val="en-US" w:eastAsia="zh-CN"/>
        </w:rPr>
        <w:t>应计利息 210</w:t>
      </w:r>
    </w:p>
    <w:p w14:paraId="6D67A709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借：应付债券</w:t>
      </w:r>
      <w:r>
        <w:rPr>
          <w:rFonts w:hint="eastAsia"/>
          <w:lang w:val="en-US" w:eastAsia="zh-CN"/>
        </w:rPr>
        <w:t>——</w:t>
      </w:r>
      <w:r>
        <w:rPr>
          <w:rFonts w:hint="default"/>
          <w:lang w:val="en-US" w:eastAsia="zh-CN"/>
        </w:rPr>
        <w:t>应计利息 210</w:t>
      </w:r>
    </w:p>
    <w:p w14:paraId="3AF52554">
      <w:pPr>
        <w:numPr>
          <w:ilvl w:val="0"/>
          <w:numId w:val="0"/>
        </w:numPr>
        <w:ind w:leftChars="0" w:firstLine="210" w:firstLine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贷：银行存款</w:t>
      </w:r>
      <w:r>
        <w:rPr>
          <w:rFonts w:hint="eastAsia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t>210</w:t>
      </w:r>
    </w:p>
    <w:p w14:paraId="30B5AE6D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(3)2×23年专门借款资本化的利息金额=3000×7%=210(万元)。</w:t>
      </w:r>
    </w:p>
    <w:p w14:paraId="50F1DE7E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2×23年一般借款资本化率=(750×6%+450×8%)/(750+450)×100%=6.75%。 </w:t>
      </w:r>
    </w:p>
    <w:p w14:paraId="19AF8189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2×23年一般借款资本化的利息金额=(600+300×6/12)×6.75%=50.63(万元)。 </w:t>
      </w:r>
    </w:p>
    <w:p w14:paraId="09170B94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2×23年一般借款费用化的利息金额=(750×6%+450×8%)-50.63=30.37(万元)。 </w:t>
      </w:r>
    </w:p>
    <w:p w14:paraId="2623726C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2×23年借款利息资本化金额=210+50.63=260.63(万元)。</w:t>
      </w:r>
    </w:p>
    <w:p w14:paraId="48185731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借：在建工程</w:t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t>210</w:t>
      </w:r>
    </w:p>
    <w:p w14:paraId="5D854D21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贷：应付债券</w:t>
      </w:r>
      <w:r>
        <w:rPr>
          <w:rFonts w:hint="eastAsia"/>
          <w:lang w:val="en-US" w:eastAsia="zh-CN"/>
        </w:rPr>
        <w:t>——</w:t>
      </w:r>
      <w:r>
        <w:rPr>
          <w:rFonts w:hint="default"/>
          <w:lang w:val="en-US" w:eastAsia="zh-CN"/>
        </w:rPr>
        <w:t>应计利息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210</w:t>
      </w:r>
    </w:p>
    <w:p w14:paraId="15CFF570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借：在建工程  50.63</w:t>
      </w:r>
    </w:p>
    <w:p w14:paraId="50D0E8AE">
      <w:pPr>
        <w:numPr>
          <w:ilvl w:val="0"/>
          <w:numId w:val="0"/>
        </w:numPr>
        <w:ind w:leftChars="0" w:firstLine="630" w:firstLineChars="3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财务费用 30.37</w:t>
      </w:r>
    </w:p>
    <w:p w14:paraId="2E66EE60">
      <w:pPr>
        <w:numPr>
          <w:ilvl w:val="0"/>
          <w:numId w:val="0"/>
        </w:numPr>
        <w:ind w:leftChars="0"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贷：长期借款—应计利息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81</w:t>
      </w:r>
    </w:p>
    <w:p w14:paraId="09081840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借：应付债券—应计利息210</w:t>
      </w:r>
    </w:p>
    <w:p w14:paraId="0E3F4E9A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贷：银行存款210</w:t>
      </w:r>
    </w:p>
    <w:p w14:paraId="194A9D7B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440091DB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借：长期借款</w:t>
      </w:r>
      <w:r>
        <w:rPr>
          <w:rFonts w:hint="eastAsia"/>
          <w:lang w:val="en-US" w:eastAsia="zh-CN"/>
        </w:rPr>
        <w:t>——</w:t>
      </w:r>
      <w:r>
        <w:rPr>
          <w:rFonts w:hint="default"/>
          <w:lang w:val="en-US" w:eastAsia="zh-CN"/>
        </w:rPr>
        <w:t>应计利息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81</w:t>
      </w:r>
    </w:p>
    <w:p w14:paraId="29A6E41E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贷：银行存款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 xml:space="preserve"> 81</w:t>
      </w:r>
    </w:p>
    <w:p w14:paraId="653050A9"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E52F49"/>
    <w:multiLevelType w:val="singleLevel"/>
    <w:tmpl w:val="A8E52F49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lZTVjZDZlM2EwYTdlNGJmYzIyNDA4ZDIxOTNmM2EifQ=="/>
  </w:docVars>
  <w:rsids>
    <w:rsidRoot w:val="5BD040D6"/>
    <w:rsid w:val="1D1F3746"/>
    <w:rsid w:val="27133AE9"/>
    <w:rsid w:val="2A804694"/>
    <w:rsid w:val="2B1A6F6D"/>
    <w:rsid w:val="2C187F64"/>
    <w:rsid w:val="31B42FCE"/>
    <w:rsid w:val="36074C71"/>
    <w:rsid w:val="5BD0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37"/>
      <w:szCs w:val="37"/>
      <w:lang w:val="en-US" w:eastAsia="en-US" w:bidi="ar-SA"/>
    </w:rPr>
  </w:style>
  <w:style w:type="table" w:customStyle="1" w:styleId="6">
    <w:name w:val="Table Normal"/>
    <w:unhideWhenUsed/>
    <w:qFormat/>
    <w:uiPriority w:val="0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370</Words>
  <Characters>607</Characters>
  <Lines>0</Lines>
  <Paragraphs>0</Paragraphs>
  <TotalTime>14</TotalTime>
  <ScaleCrop>false</ScaleCrop>
  <LinksUpToDate>false</LinksUpToDate>
  <CharactersWithSpaces>685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2024-07-12T06:19:00Z</dcterms:created>
  <dc:creator>烙印</dc:creator>
  <cp:lastModifiedBy>烙印</cp:lastModifiedBy>
  <dcterms:modified xsi:type="dcterms:W3CDTF">2024-07-18T02:36:36Z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F13D88887A4A43BD971EC7CE0EAC5B80_13</vt:lpwstr>
  </property>
</Properties>
</file>