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after="469" w:afterLines="150" w:line="500" w:lineRule="exact"/>
        <w:textAlignment w:val="auto"/>
        <w:outlineLvl w:val="0"/>
        <w:rPr>
          <w:rFonts w:hint="eastAsia" w:ascii="黑体" w:hAnsi="黑体" w:eastAsia="黑体" w:cs="黑体"/>
          <w:b/>
          <w:bCs w:val="0"/>
          <w:color w:val="000000"/>
          <w:kern w:val="0"/>
          <w:sz w:val="32"/>
          <w:szCs w:val="32"/>
        </w:rPr>
      </w:pPr>
      <w:bookmarkStart w:id="0" w:name="_Toc23382"/>
      <w:r>
        <w:rPr>
          <w:rFonts w:hint="eastAsia" w:ascii="黑体" w:hAnsi="黑体" w:eastAsia="黑体" w:cs="黑体"/>
          <w:b/>
          <w:bCs w:val="0"/>
          <w:color w:val="000000"/>
          <w:kern w:val="0"/>
          <w:sz w:val="32"/>
          <w:szCs w:val="32"/>
        </w:rPr>
        <w:t>《工业机器人</w:t>
      </w:r>
      <w:r>
        <w:rPr>
          <w:rFonts w:hint="eastAsia" w:ascii="黑体" w:hAnsi="黑体" w:cs="黑体"/>
          <w:b/>
          <w:bCs w:val="0"/>
          <w:color w:val="000000"/>
          <w:kern w:val="0"/>
          <w:sz w:val="32"/>
          <w:szCs w:val="32"/>
          <w:lang w:eastAsia="zh-CN"/>
        </w:rPr>
        <w:t>应用编程（</w:t>
      </w:r>
      <w:r>
        <w:rPr>
          <w:rFonts w:hint="eastAsia" w:ascii="黑体" w:hAnsi="黑体" w:cs="黑体"/>
          <w:b/>
          <w:bCs w:val="0"/>
          <w:color w:val="000000"/>
          <w:kern w:val="0"/>
          <w:sz w:val="32"/>
          <w:szCs w:val="32"/>
          <w:lang w:val="en-US" w:eastAsia="zh-CN"/>
        </w:rPr>
        <w:t>ABB)</w:t>
      </w:r>
      <w:r>
        <w:rPr>
          <w:rFonts w:hint="eastAsia" w:ascii="黑体" w:hAnsi="黑体" w:eastAsia="黑体" w:cs="黑体"/>
          <w:b/>
          <w:bCs w:val="0"/>
          <w:color w:val="000000"/>
          <w:kern w:val="0"/>
          <w:sz w:val="32"/>
          <w:szCs w:val="32"/>
        </w:rPr>
        <w:t>》课程标准</w:t>
      </w:r>
      <w:bookmarkEnd w:id="0"/>
    </w:p>
    <w:p>
      <w:pPr>
        <w:widowControl/>
        <w:jc w:val="left"/>
        <w:rPr>
          <w:rFonts w:hint="eastAsia" w:ascii="楷体_GB2312" w:hAnsi="宋体" w:eastAsia="楷体_GB2312" w:cs="宋体"/>
          <w:b/>
          <w:color w:val="000000"/>
          <w:kern w:val="0"/>
          <w:sz w:val="28"/>
          <w:szCs w:val="28"/>
        </w:rPr>
      </w:pPr>
      <w:r>
        <w:rPr>
          <w:rFonts w:hint="eastAsia" w:ascii="楷体_GB2312" w:hAnsi="宋体" w:eastAsia="楷体_GB2312" w:cs="宋体"/>
          <w:b/>
          <w:color w:val="000000"/>
          <w:kern w:val="0"/>
          <w:sz w:val="28"/>
          <w:szCs w:val="28"/>
        </w:rPr>
        <w:t>一、课程基本信息</w:t>
      </w:r>
    </w:p>
    <w:p>
      <w:pPr>
        <w:widowControl/>
        <w:spacing w:line="270" w:lineRule="atLeast"/>
        <w:jc w:val="center"/>
        <w:rPr>
          <w:rFonts w:ascii="宋体" w:hAnsi="宋体" w:cs="宋体"/>
          <w:b/>
          <w:color w:val="000000"/>
          <w:kern w:val="0"/>
        </w:rPr>
      </w:pPr>
      <w:r>
        <w:rPr>
          <w:rFonts w:hint="eastAsia" w:ascii="宋体" w:hAnsi="宋体" w:cs="宋体"/>
          <w:b/>
          <w:color w:val="000000"/>
          <w:kern w:val="0"/>
        </w:rPr>
        <w:t>表1  《工业机器人应用</w:t>
      </w:r>
      <w:r>
        <w:rPr>
          <w:rFonts w:hint="eastAsia" w:ascii="宋体" w:hAnsi="宋体" w:cs="宋体"/>
          <w:b/>
          <w:color w:val="000000"/>
          <w:kern w:val="0"/>
          <w:lang w:eastAsia="zh-CN"/>
        </w:rPr>
        <w:t>编程（</w:t>
      </w:r>
      <w:r>
        <w:rPr>
          <w:rFonts w:hint="eastAsia" w:ascii="宋体" w:hAnsi="宋体" w:cs="宋体"/>
          <w:b/>
          <w:color w:val="000000"/>
          <w:kern w:val="0"/>
          <w:lang w:val="en-US" w:eastAsia="zh-CN"/>
        </w:rPr>
        <w:t>ABB)</w:t>
      </w:r>
      <w:r>
        <w:rPr>
          <w:rFonts w:hint="eastAsia" w:ascii="宋体" w:hAnsi="宋体" w:cs="宋体"/>
          <w:b/>
          <w:color w:val="000000"/>
          <w:kern w:val="0"/>
        </w:rPr>
        <w:t>》课程基本信息</w:t>
      </w:r>
    </w:p>
    <w:tbl>
      <w:tblPr>
        <w:tblStyle w:val="7"/>
        <w:tblW w:w="8745" w:type="dxa"/>
        <w:jc w:val="center"/>
        <w:tblLayout w:type="fixed"/>
        <w:tblCellMar>
          <w:top w:w="0" w:type="dxa"/>
          <w:left w:w="0" w:type="dxa"/>
          <w:bottom w:w="0" w:type="dxa"/>
          <w:right w:w="0" w:type="dxa"/>
        </w:tblCellMar>
      </w:tblPr>
      <w:tblGrid>
        <w:gridCol w:w="1373"/>
        <w:gridCol w:w="3596"/>
        <w:gridCol w:w="1543"/>
        <w:gridCol w:w="2233"/>
      </w:tblGrid>
      <w:tr>
        <w:tblPrEx>
          <w:tblCellMar>
            <w:top w:w="0" w:type="dxa"/>
            <w:left w:w="0" w:type="dxa"/>
            <w:bottom w:w="0" w:type="dxa"/>
            <w:right w:w="0" w:type="dxa"/>
          </w:tblCellMar>
        </w:tblPrEx>
        <w:trPr>
          <w:jc w:val="center"/>
        </w:trPr>
        <w:tc>
          <w:tcPr>
            <w:tcW w:w="1373"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ascii="宋体" w:hAnsi="宋体" w:cs="宋体"/>
                <w:color w:val="000000"/>
                <w:kern w:val="0"/>
              </w:rPr>
            </w:pPr>
            <w:r>
              <w:rPr>
                <w:rFonts w:hint="eastAsia" w:ascii="宋体" w:hAnsi="宋体" w:cs="宋体"/>
                <w:color w:val="000000"/>
                <w:kern w:val="0"/>
              </w:rPr>
              <w:t>课程类型</w:t>
            </w:r>
          </w:p>
        </w:tc>
        <w:tc>
          <w:tcPr>
            <w:tcW w:w="3596"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hint="eastAsia" w:ascii="宋体" w:hAnsi="宋体" w:cs="宋体"/>
                <w:color w:val="000000"/>
                <w:kern w:val="0"/>
              </w:rPr>
            </w:pPr>
            <w:r>
              <w:rPr>
                <w:rFonts w:hint="eastAsia" w:ascii="宋体" w:hAnsi="宋体" w:cs="宋体"/>
                <w:color w:val="000000"/>
                <w:kern w:val="0"/>
              </w:rPr>
              <w:t>理论课□</w:t>
            </w:r>
          </w:p>
          <w:p>
            <w:pPr>
              <w:widowControl/>
              <w:jc w:val="center"/>
              <w:rPr>
                <w:rFonts w:hint="eastAsia" w:ascii="宋体" w:hAnsi="宋体" w:cs="宋体"/>
                <w:color w:val="000000"/>
                <w:kern w:val="0"/>
              </w:rPr>
            </w:pPr>
            <w:r>
              <w:rPr>
                <w:rFonts w:hint="eastAsia" w:ascii="宋体" w:hAnsi="宋体" w:cs="宋体"/>
                <w:color w:val="000000"/>
                <w:kern w:val="0"/>
              </w:rPr>
              <w:t>理论+实践课</w:t>
            </w:r>
            <w:r>
              <w:rPr>
                <w:rFonts w:hint="eastAsia" w:ascii="宋体" w:hAnsi="宋体" w:cs="宋体"/>
                <w:color w:val="000000"/>
                <w:kern w:val="0"/>
              </w:rPr>
              <w:sym w:font="Wingdings 2" w:char="0052"/>
            </w:r>
          </w:p>
          <w:p>
            <w:pPr>
              <w:widowControl/>
              <w:jc w:val="center"/>
              <w:rPr>
                <w:rFonts w:ascii="宋体" w:hAnsi="宋体" w:cs="宋体"/>
                <w:color w:val="000000"/>
                <w:kern w:val="0"/>
              </w:rPr>
            </w:pPr>
            <w:r>
              <w:rPr>
                <w:rFonts w:hint="eastAsia" w:ascii="宋体" w:hAnsi="宋体" w:cs="宋体"/>
                <w:color w:val="000000"/>
                <w:kern w:val="0"/>
              </w:rPr>
              <w:t>实践课□</w:t>
            </w:r>
          </w:p>
        </w:tc>
        <w:tc>
          <w:tcPr>
            <w:tcW w:w="1543"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ascii="宋体" w:hAnsi="宋体" w:cs="宋体"/>
                <w:color w:val="000000"/>
                <w:kern w:val="0"/>
              </w:rPr>
            </w:pPr>
            <w:r>
              <w:rPr>
                <w:rFonts w:hint="eastAsia" w:ascii="宋体" w:hAnsi="宋体" w:cs="宋体"/>
                <w:color w:val="000000"/>
                <w:kern w:val="0"/>
              </w:rPr>
              <w:t>课程性质</w:t>
            </w:r>
          </w:p>
        </w:tc>
        <w:tc>
          <w:tcPr>
            <w:tcW w:w="2233"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hint="eastAsia" w:ascii="宋体" w:hAnsi="宋体" w:cs="宋体"/>
                <w:color w:val="000000"/>
                <w:kern w:val="0"/>
              </w:rPr>
            </w:pPr>
            <w:r>
              <w:rPr>
                <w:rFonts w:hint="eastAsia" w:ascii="宋体" w:hAnsi="宋体" w:cs="宋体"/>
                <w:color w:val="000000"/>
                <w:kern w:val="0"/>
              </w:rPr>
              <w:t>必修课</w:t>
            </w:r>
            <w:r>
              <w:rPr>
                <w:rFonts w:hint="eastAsia" w:ascii="宋体" w:hAnsi="宋体" w:cs="宋体"/>
                <w:color w:val="000000"/>
                <w:kern w:val="0"/>
              </w:rPr>
              <w:sym w:font="Wingdings 2" w:char="0052"/>
            </w:r>
          </w:p>
          <w:p>
            <w:pPr>
              <w:widowControl/>
              <w:jc w:val="center"/>
              <w:rPr>
                <w:rFonts w:ascii="宋体" w:hAnsi="宋体" w:cs="宋体"/>
                <w:color w:val="000000"/>
                <w:kern w:val="0"/>
              </w:rPr>
            </w:pPr>
            <w:r>
              <w:rPr>
                <w:rFonts w:hint="eastAsia" w:ascii="宋体" w:hAnsi="宋体" w:cs="宋体"/>
                <w:color w:val="000000"/>
                <w:kern w:val="0"/>
              </w:rPr>
              <w:t>专业选修课□</w:t>
            </w:r>
          </w:p>
          <w:p>
            <w:pPr>
              <w:widowControl/>
              <w:jc w:val="center"/>
              <w:rPr>
                <w:rFonts w:ascii="宋体" w:hAnsi="宋体" w:cs="宋体"/>
                <w:color w:val="000000"/>
                <w:kern w:val="0"/>
              </w:rPr>
            </w:pPr>
            <w:r>
              <w:rPr>
                <w:rFonts w:hint="eastAsia" w:ascii="宋体" w:hAnsi="宋体" w:cs="宋体"/>
                <w:color w:val="000000"/>
                <w:kern w:val="0"/>
              </w:rPr>
              <w:t>公共选修课□</w:t>
            </w:r>
          </w:p>
        </w:tc>
      </w:tr>
      <w:tr>
        <w:tblPrEx>
          <w:tblCellMar>
            <w:top w:w="0" w:type="dxa"/>
            <w:left w:w="0" w:type="dxa"/>
            <w:bottom w:w="0" w:type="dxa"/>
            <w:right w:w="0" w:type="dxa"/>
          </w:tblCellMar>
        </w:tblPrEx>
        <w:trPr>
          <w:jc w:val="center"/>
        </w:trPr>
        <w:tc>
          <w:tcPr>
            <w:tcW w:w="1373"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ascii="宋体" w:hAnsi="宋体" w:cs="宋体"/>
                <w:color w:val="000000"/>
                <w:kern w:val="0"/>
              </w:rPr>
            </w:pPr>
            <w:r>
              <w:rPr>
                <w:rFonts w:hint="eastAsia" w:ascii="宋体" w:hAnsi="宋体" w:cs="宋体"/>
                <w:color w:val="000000"/>
                <w:kern w:val="0"/>
              </w:rPr>
              <w:t>课程属性</w:t>
            </w:r>
          </w:p>
        </w:tc>
        <w:tc>
          <w:tcPr>
            <w:tcW w:w="3596"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rPr>
                <w:rFonts w:ascii="宋体" w:hAnsi="宋体" w:cs="宋体"/>
                <w:color w:val="000000"/>
                <w:kern w:val="0"/>
              </w:rPr>
            </w:pPr>
            <w:r>
              <w:rPr>
                <w:rFonts w:hint="eastAsia" w:ascii="宋体" w:hAnsi="宋体" w:cs="宋体"/>
                <w:color w:val="000000"/>
                <w:kern w:val="0"/>
              </w:rPr>
              <w:t>公共基础课□ 专业技能课</w:t>
            </w:r>
            <w:r>
              <w:rPr>
                <w:rFonts w:hint="eastAsia" w:ascii="宋体" w:hAnsi="宋体" w:cs="宋体"/>
                <w:color w:val="000000"/>
                <w:kern w:val="0"/>
              </w:rPr>
              <w:sym w:font="Wingdings 2" w:char="0052"/>
            </w:r>
          </w:p>
        </w:tc>
        <w:tc>
          <w:tcPr>
            <w:tcW w:w="1543"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ascii="宋体" w:hAnsi="宋体" w:cs="宋体"/>
                <w:color w:val="000000"/>
                <w:kern w:val="0"/>
              </w:rPr>
            </w:pPr>
            <w:r>
              <w:rPr>
                <w:rFonts w:hint="eastAsia" w:ascii="宋体" w:hAnsi="宋体" w:cs="宋体"/>
                <w:color w:val="000000"/>
                <w:kern w:val="0"/>
              </w:rPr>
              <w:t>适用专业（群）</w:t>
            </w:r>
          </w:p>
        </w:tc>
        <w:tc>
          <w:tcPr>
            <w:tcW w:w="2233"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hint="eastAsia" w:ascii="宋体" w:hAnsi="宋体" w:cs="宋体"/>
                <w:color w:val="000000"/>
                <w:kern w:val="0"/>
              </w:rPr>
            </w:pPr>
            <w:r>
              <w:rPr>
                <w:rFonts w:hint="eastAsia" w:ascii="宋体" w:hAnsi="宋体" w:cs="宋体"/>
                <w:color w:val="000000"/>
                <w:kern w:val="0"/>
              </w:rPr>
              <w:t>电气自动化技术</w:t>
            </w:r>
          </w:p>
        </w:tc>
      </w:tr>
      <w:tr>
        <w:tblPrEx>
          <w:tblCellMar>
            <w:top w:w="0" w:type="dxa"/>
            <w:left w:w="0" w:type="dxa"/>
            <w:bottom w:w="0" w:type="dxa"/>
            <w:right w:w="0" w:type="dxa"/>
          </w:tblCellMar>
        </w:tblPrEx>
        <w:trPr>
          <w:jc w:val="center"/>
        </w:trPr>
        <w:tc>
          <w:tcPr>
            <w:tcW w:w="1373"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ascii="宋体" w:hAnsi="宋体" w:cs="宋体"/>
                <w:color w:val="000000"/>
                <w:kern w:val="0"/>
              </w:rPr>
            </w:pPr>
            <w:r>
              <w:rPr>
                <w:rFonts w:hint="eastAsia" w:ascii="宋体" w:hAnsi="宋体" w:cs="宋体"/>
                <w:color w:val="000000"/>
                <w:kern w:val="0"/>
              </w:rPr>
              <w:t>计划学时</w:t>
            </w:r>
          </w:p>
        </w:tc>
        <w:tc>
          <w:tcPr>
            <w:tcW w:w="3596"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hint="eastAsia" w:ascii="宋体" w:hAnsi="宋体" w:eastAsia="宋体" w:cs="宋体"/>
                <w:color w:val="000000"/>
                <w:kern w:val="0"/>
                <w:lang w:eastAsia="zh-CN"/>
              </w:rPr>
            </w:pPr>
            <w:r>
              <w:rPr>
                <w:rFonts w:hint="eastAsia" w:ascii="宋体" w:hAnsi="宋体" w:cs="宋体"/>
                <w:color w:val="000000"/>
                <w:kern w:val="0"/>
              </w:rPr>
              <w:t>4</w:t>
            </w:r>
            <w:r>
              <w:rPr>
                <w:rFonts w:hint="eastAsia" w:ascii="宋体" w:hAnsi="宋体" w:cs="宋体"/>
                <w:color w:val="000000"/>
                <w:kern w:val="0"/>
                <w:lang w:val="en-US" w:eastAsia="zh-CN"/>
              </w:rPr>
              <w:t>8</w:t>
            </w:r>
          </w:p>
        </w:tc>
        <w:tc>
          <w:tcPr>
            <w:tcW w:w="1543"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ascii="宋体" w:hAnsi="宋体" w:cs="宋体"/>
                <w:color w:val="000000"/>
                <w:kern w:val="0"/>
              </w:rPr>
            </w:pPr>
            <w:r>
              <w:rPr>
                <w:rFonts w:hint="eastAsia" w:ascii="宋体" w:hAnsi="宋体" w:cs="宋体"/>
                <w:color w:val="000000"/>
                <w:kern w:val="0"/>
              </w:rPr>
              <w:t>学分</w:t>
            </w:r>
          </w:p>
        </w:tc>
        <w:tc>
          <w:tcPr>
            <w:tcW w:w="2233" w:type="dxa"/>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pPr>
              <w:widowControl/>
              <w:jc w:val="center"/>
              <w:rPr>
                <w:rFonts w:ascii="宋体" w:hAnsi="宋体" w:cs="宋体"/>
                <w:color w:val="000000"/>
                <w:kern w:val="0"/>
              </w:rPr>
            </w:pPr>
            <w:r>
              <w:rPr>
                <w:rFonts w:hint="eastAsia" w:ascii="宋体" w:hAnsi="宋体" w:cs="宋体"/>
                <w:color w:val="000000"/>
                <w:kern w:val="0"/>
              </w:rPr>
              <w:t>3</w:t>
            </w:r>
          </w:p>
        </w:tc>
      </w:tr>
    </w:tbl>
    <w:p>
      <w:pPr>
        <w:keepNext w:val="0"/>
        <w:keepLines w:val="0"/>
        <w:pageBreakBefore w:val="0"/>
        <w:widowControl/>
        <w:kinsoku/>
        <w:wordWrap/>
        <w:overflowPunct/>
        <w:topLinePunct w:val="0"/>
        <w:autoSpaceDE/>
        <w:autoSpaceDN/>
        <w:bidi w:val="0"/>
        <w:spacing w:line="380" w:lineRule="exact"/>
        <w:jc w:val="both"/>
        <w:textAlignment w:val="auto"/>
        <w:outlineLvl w:val="9"/>
        <w:rPr>
          <w:rFonts w:ascii="楷体_GB2312" w:hAnsi="宋体" w:eastAsia="楷体_GB2312" w:cs="宋体"/>
          <w:b/>
          <w:color w:val="000000"/>
          <w:kern w:val="0"/>
          <w:sz w:val="28"/>
          <w:szCs w:val="28"/>
        </w:rPr>
      </w:pPr>
      <w:r>
        <w:rPr>
          <w:rFonts w:hint="eastAsia" w:ascii="楷体_GB2312" w:hAnsi="宋体" w:eastAsia="楷体_GB2312" w:cs="宋体"/>
          <w:b/>
          <w:color w:val="000000"/>
          <w:kern w:val="0"/>
          <w:sz w:val="28"/>
          <w:szCs w:val="28"/>
        </w:rPr>
        <w:t>二、课程性质与任务</w:t>
      </w:r>
    </w:p>
    <w:p>
      <w:pPr>
        <w:keepNext w:val="0"/>
        <w:keepLines w:val="0"/>
        <w:pageBreakBefore w:val="0"/>
        <w:widowControl/>
        <w:kinsoku/>
        <w:wordWrap/>
        <w:overflowPunct/>
        <w:topLinePunct w:val="0"/>
        <w:autoSpaceDE/>
        <w:autoSpaceDN/>
        <w:bidi w:val="0"/>
        <w:spacing w:line="380" w:lineRule="exact"/>
        <w:ind w:firstLine="562" w:firstLineChars="200"/>
        <w:jc w:val="both"/>
        <w:textAlignment w:val="auto"/>
        <w:outlineLvl w:val="9"/>
        <w:rPr>
          <w:rFonts w:hint="eastAsia"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（一）课程性质</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《工业机器人</w:t>
      </w:r>
      <w:r>
        <w:rPr>
          <w:rFonts w:hint="eastAsia" w:ascii="宋体" w:hAnsi="宋体" w:cs="宋体"/>
          <w:color w:val="000000"/>
          <w:kern w:val="0"/>
          <w:lang w:eastAsia="zh-CN"/>
        </w:rPr>
        <w:t>应用编程（ABB）</w:t>
      </w:r>
      <w:r>
        <w:rPr>
          <w:rFonts w:hint="eastAsia" w:ascii="宋体" w:hAnsi="宋体" w:cs="宋体"/>
          <w:color w:val="000000"/>
          <w:kern w:val="0"/>
        </w:rPr>
        <w:t>》是电气自动化技术专业课程体系中的一门专业核心课程。本课程标准根据《电气自动化技术专业人才培养方案》的目标要求制定，是一门多学科的综合性技术，它涉及自动控制、计算机、传感器、人工智能、电子技术和机械工程等多学科的内容。本课程就如何正确使用与操作机器人进行详细的讲解，使学习者对工业机器人的操作有一个全面的了解，通过对工业机器人本体的认知，掌握工业机器人整体性能、主要部件性能的分析方法，使学生掌握工业机器人基本操作与应用、工业机器人编程方法、工业机器人工作站系统基本维护等方法和能力，培养学生在工业机器人技术方面分析与解决问题的能力，为学生将来从事工业机器人专业工作打下必要的理论和技术基础。课程内容简明扼要、通俗易懂，适合于从事工业机器人操作，特别是刚刚接触工业机器人的工程技术人员和学生进行学习，为他们</w:t>
      </w:r>
      <w:r>
        <w:rPr>
          <w:rFonts w:hint="eastAsia" w:ascii="宋体" w:hAnsi="宋体" w:cs="宋体"/>
          <w:color w:val="000000"/>
          <w:kern w:val="0"/>
          <w:lang w:val="en-US" w:eastAsia="zh-CN"/>
        </w:rPr>
        <w:t>考取工业机器人应用编程1+X职业技能等级证书和走上</w:t>
      </w:r>
      <w:r>
        <w:rPr>
          <w:rFonts w:hint="eastAsia" w:ascii="宋体" w:hAnsi="宋体" w:cs="宋体"/>
          <w:color w:val="000000"/>
          <w:kern w:val="0"/>
        </w:rPr>
        <w:t>工作岗位做好准备。</w:t>
      </w:r>
    </w:p>
    <w:p>
      <w:pPr>
        <w:keepNext w:val="0"/>
        <w:keepLines w:val="0"/>
        <w:pageBreakBefore w:val="0"/>
        <w:widowControl/>
        <w:kinsoku/>
        <w:wordWrap/>
        <w:overflowPunct/>
        <w:topLinePunct w:val="0"/>
        <w:autoSpaceDE/>
        <w:autoSpaceDN/>
        <w:bidi w:val="0"/>
        <w:spacing w:line="380" w:lineRule="exact"/>
        <w:ind w:firstLine="562" w:firstLineChars="200"/>
        <w:jc w:val="both"/>
        <w:textAlignment w:val="auto"/>
        <w:outlineLvl w:val="9"/>
        <w:rPr>
          <w:rFonts w:hint="eastAsia"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（二）课程任务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《工业机器人</w:t>
      </w:r>
      <w:r>
        <w:rPr>
          <w:rFonts w:hint="eastAsia" w:ascii="宋体" w:hAnsi="宋体" w:cs="宋体"/>
          <w:color w:val="000000"/>
          <w:kern w:val="0"/>
          <w:lang w:eastAsia="zh-CN"/>
        </w:rPr>
        <w:t>应用编程（ABB）</w:t>
      </w:r>
      <w:r>
        <w:rPr>
          <w:rFonts w:hint="eastAsia" w:ascii="宋体" w:hAnsi="宋体" w:cs="宋体"/>
          <w:color w:val="000000"/>
          <w:kern w:val="0"/>
        </w:rPr>
        <w:t>》课程的主要任务主要是使学生具备必要简单工业机器人基础知识、工业机器人手动和自动操作方法、工业机器人程序设计、工业机器人的各轴运动、工业机器人</w:t>
      </w:r>
      <w:r>
        <w:rPr>
          <w:rFonts w:hint="eastAsia" w:ascii="宋体" w:hAnsi="宋体" w:cs="宋体"/>
          <w:color w:val="000000"/>
          <w:kern w:val="0"/>
          <w:lang w:val="en-US" w:eastAsia="zh-CN"/>
        </w:rPr>
        <w:t>离线编程、工业机器人现场编程</w:t>
      </w:r>
      <w:r>
        <w:rPr>
          <w:rFonts w:hint="eastAsia" w:ascii="宋体" w:hAnsi="宋体" w:cs="宋体"/>
          <w:color w:val="000000"/>
          <w:kern w:val="0"/>
        </w:rPr>
        <w:t>等理论知识及相应的实践操作技能，通过课程的学习，使学生掌握工业机器人基本操作与应用、工业机器人编程方法，培养学生在生产制造过程中工业机器人工作站的使用、自动生产线的检修和维护等能力，规范的操作意识和良好的职业专业素养。因此本课程在电气自动化技术专业中处于非常重要的地位，</w:t>
      </w:r>
      <w:r>
        <w:rPr>
          <w:rFonts w:hint="eastAsia" w:ascii="宋体" w:hAnsi="宋体" w:cs="宋体"/>
          <w:color w:val="000000"/>
          <w:kern w:val="0"/>
          <w:lang w:eastAsia="zh-CN"/>
        </w:rPr>
        <w:t>是</w:t>
      </w:r>
      <w:r>
        <w:rPr>
          <w:rFonts w:hint="eastAsia" w:ascii="宋体" w:hAnsi="宋体" w:cs="宋体"/>
          <w:color w:val="000000"/>
          <w:kern w:val="0"/>
        </w:rPr>
        <w:t>专业技能课程中的必修课程。</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本课程以《电工基础与测量》、《电机与电气控制》、《机电工程CAD》等课程的学习为基础知识，同时与《PLC</w:t>
      </w:r>
      <w:r>
        <w:rPr>
          <w:rFonts w:hint="eastAsia" w:ascii="宋体" w:hAnsi="宋体" w:cs="宋体"/>
          <w:color w:val="000000"/>
          <w:kern w:val="0"/>
          <w:lang w:eastAsia="zh-CN"/>
        </w:rPr>
        <w:t>应用编程（ABB）</w:t>
      </w:r>
      <w:r>
        <w:rPr>
          <w:rFonts w:hint="eastAsia" w:ascii="宋体" w:hAnsi="宋体" w:cs="宋体"/>
          <w:color w:val="000000"/>
          <w:kern w:val="0"/>
        </w:rPr>
        <w:t>》、《单片机</w:t>
      </w:r>
      <w:r>
        <w:rPr>
          <w:rFonts w:hint="eastAsia" w:ascii="宋体" w:hAnsi="宋体" w:cs="宋体"/>
          <w:color w:val="000000"/>
          <w:kern w:val="0"/>
          <w:lang w:eastAsia="zh-CN"/>
        </w:rPr>
        <w:t>应用编程（ABB）</w:t>
      </w:r>
      <w:r>
        <w:rPr>
          <w:rFonts w:hint="eastAsia" w:ascii="宋体" w:hAnsi="宋体" w:cs="宋体"/>
          <w:color w:val="000000"/>
          <w:kern w:val="0"/>
        </w:rPr>
        <w:t>》、《自动化生产线技术》、《变频调速技术》、《传感器与检测技术》等课程相衔接，共同打造学生的专业核心技能。</w:t>
      </w:r>
    </w:p>
    <w:p>
      <w:pPr>
        <w:keepNext w:val="0"/>
        <w:keepLines w:val="0"/>
        <w:pageBreakBefore w:val="0"/>
        <w:widowControl/>
        <w:kinsoku/>
        <w:wordWrap/>
        <w:overflowPunct/>
        <w:topLinePunct w:val="0"/>
        <w:autoSpaceDE/>
        <w:autoSpaceDN/>
        <w:bidi w:val="0"/>
        <w:spacing w:line="380" w:lineRule="exact"/>
        <w:jc w:val="both"/>
        <w:textAlignment w:val="auto"/>
        <w:outlineLvl w:val="9"/>
        <w:rPr>
          <w:rFonts w:ascii="楷体_GB2312" w:hAnsi="宋体" w:eastAsia="楷体_GB2312" w:cs="宋体"/>
          <w:b/>
          <w:color w:val="000000"/>
          <w:kern w:val="0"/>
          <w:sz w:val="28"/>
          <w:szCs w:val="28"/>
        </w:rPr>
      </w:pPr>
      <w:r>
        <w:rPr>
          <w:rFonts w:hint="eastAsia" w:ascii="楷体_GB2312" w:hAnsi="宋体" w:eastAsia="楷体_GB2312" w:cs="宋体"/>
          <w:b/>
          <w:color w:val="000000"/>
          <w:kern w:val="0"/>
          <w:sz w:val="28"/>
          <w:szCs w:val="28"/>
        </w:rPr>
        <w:t>三、课程目标与设计</w:t>
      </w:r>
    </w:p>
    <w:p>
      <w:pPr>
        <w:keepNext w:val="0"/>
        <w:keepLines w:val="0"/>
        <w:pageBreakBefore w:val="0"/>
        <w:widowControl/>
        <w:kinsoku/>
        <w:wordWrap/>
        <w:overflowPunct/>
        <w:topLinePunct w:val="0"/>
        <w:autoSpaceDE/>
        <w:autoSpaceDN/>
        <w:bidi w:val="0"/>
        <w:spacing w:line="380" w:lineRule="exact"/>
        <w:ind w:firstLine="562" w:firstLineChars="200"/>
        <w:jc w:val="both"/>
        <w:textAlignment w:val="auto"/>
        <w:outlineLvl w:val="9"/>
        <w:rPr>
          <w:rFonts w:hint="eastAsia"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（一）课程目标</w:t>
      </w:r>
    </w:p>
    <w:p>
      <w:pPr>
        <w:keepNext w:val="0"/>
        <w:keepLines w:val="0"/>
        <w:pageBreakBefore w:val="0"/>
        <w:kinsoku/>
        <w:wordWrap/>
        <w:overflowPunct/>
        <w:topLinePunct w:val="0"/>
        <w:autoSpaceDE/>
        <w:autoSpaceDN/>
        <w:bidi w:val="0"/>
        <w:adjustRightInd w:val="0"/>
        <w:snapToGrid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本课程的总体目标是通过学习该课程，使学生掌握工业机器人基本操作与应用、工业机器人编程方法、工业机器人工作站系统基本维护等方法和能力，培养学生在生产制造过程中工业机器人工作站的使用、自动生产线的检修和维护等能力，规范的操作意识，培养学生爱岗敬业、重视规范、责任担当、吃苦耐劳、创新思维、团队精神等的职业素养。</w:t>
      </w:r>
    </w:p>
    <w:p>
      <w:pPr>
        <w:keepNext w:val="0"/>
        <w:keepLines w:val="0"/>
        <w:pageBreakBefore w:val="0"/>
        <w:widowControl/>
        <w:kinsoku/>
        <w:wordWrap/>
        <w:overflowPunct/>
        <w:topLinePunct w:val="0"/>
        <w:autoSpaceDE/>
        <w:autoSpaceDN/>
        <w:bidi w:val="0"/>
        <w:spacing w:line="380" w:lineRule="exact"/>
        <w:ind w:firstLine="482" w:firstLineChars="200"/>
        <w:jc w:val="both"/>
        <w:textAlignment w:val="auto"/>
        <w:outlineLvl w:val="9"/>
        <w:rPr>
          <w:rFonts w:hint="eastAsia" w:ascii="宋体" w:hAnsi="宋体" w:cs="宋体"/>
          <w:color w:val="000000"/>
          <w:kern w:val="0"/>
        </w:rPr>
      </w:pPr>
      <w:r>
        <w:rPr>
          <w:rFonts w:hint="eastAsia" w:ascii="宋体" w:hAnsi="宋体" w:cs="宋体"/>
          <w:b/>
          <w:bCs/>
          <w:color w:val="000000"/>
          <w:kern w:val="0"/>
        </w:rPr>
        <w:t>1.知识目标</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（1）掌握操作、保养、编程和维护机器人的方法；</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（2）掌握工业机器人</w:t>
      </w:r>
      <w:r>
        <w:rPr>
          <w:rFonts w:hint="eastAsia" w:ascii="宋体" w:hAnsi="宋体" w:cs="宋体"/>
          <w:color w:val="000000"/>
          <w:kern w:val="0"/>
          <w:lang w:val="en-US" w:eastAsia="zh-CN"/>
        </w:rPr>
        <w:t>的离线编程方法</w:t>
      </w:r>
      <w:r>
        <w:rPr>
          <w:rFonts w:hint="eastAsia" w:ascii="宋体" w:hAnsi="宋体" w:cs="宋体"/>
          <w:color w:val="000000"/>
          <w:kern w:val="0"/>
        </w:rPr>
        <w:t>；</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（3）掌握工业机器人</w:t>
      </w:r>
      <w:r>
        <w:rPr>
          <w:rFonts w:hint="eastAsia" w:ascii="宋体" w:hAnsi="宋体" w:cs="宋体"/>
          <w:color w:val="000000"/>
          <w:kern w:val="0"/>
          <w:lang w:val="en-US" w:eastAsia="zh-CN"/>
        </w:rPr>
        <w:t>的现场编程方法</w:t>
      </w:r>
      <w:r>
        <w:rPr>
          <w:rFonts w:hint="eastAsia" w:ascii="宋体" w:hAnsi="宋体" w:cs="宋体"/>
          <w:color w:val="000000"/>
          <w:kern w:val="0"/>
        </w:rPr>
        <w:t>；</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（4）掌握转数计数器的更新的意义及方法；</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（5）掌握程序设计知识；</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（6）掌握常用程序指令；</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（7）掌握各种电气工具的使用方法；</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（8）学会使用工业机器人的示教器；</w:t>
      </w:r>
    </w:p>
    <w:p>
      <w:pPr>
        <w:keepNext w:val="0"/>
        <w:keepLines w:val="0"/>
        <w:pageBreakBefore w:val="0"/>
        <w:widowControl/>
        <w:kinsoku/>
        <w:wordWrap/>
        <w:overflowPunct/>
        <w:topLinePunct w:val="0"/>
        <w:autoSpaceDE/>
        <w:autoSpaceDN/>
        <w:bidi w:val="0"/>
        <w:spacing w:line="380" w:lineRule="exact"/>
        <w:ind w:firstLine="482" w:firstLineChars="200"/>
        <w:jc w:val="both"/>
        <w:textAlignment w:val="auto"/>
        <w:outlineLvl w:val="9"/>
        <w:rPr>
          <w:rFonts w:hint="eastAsia" w:ascii="宋体" w:hAnsi="宋体" w:cs="宋体"/>
          <w:color w:val="000000"/>
          <w:kern w:val="0"/>
        </w:rPr>
      </w:pPr>
      <w:r>
        <w:rPr>
          <w:rFonts w:hint="eastAsia" w:ascii="宋体" w:hAnsi="宋体" w:cs="宋体"/>
          <w:b/>
          <w:bCs/>
          <w:color w:val="000000"/>
          <w:kern w:val="0"/>
        </w:rPr>
        <w:t>2.能力目标</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（1）能根据工艺要求设计工业机器人工作站的工作流程；</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（2）能按照操作要求设计机器人的运行轨迹；</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（3）能根据需要可灵活调整计划；</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（4）能对工作中设计的知识和技能进行学习；</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（5）能利用专业书籍、工具书和网络等渠道获得帮助信息；</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（6）能够解决工作工程中遇到的一些实际问题；</w:t>
      </w:r>
    </w:p>
    <w:p>
      <w:pPr>
        <w:keepNext w:val="0"/>
        <w:keepLines w:val="0"/>
        <w:pageBreakBefore w:val="0"/>
        <w:widowControl/>
        <w:kinsoku/>
        <w:wordWrap/>
        <w:overflowPunct/>
        <w:topLinePunct w:val="0"/>
        <w:autoSpaceDE/>
        <w:autoSpaceDN/>
        <w:bidi w:val="0"/>
        <w:spacing w:line="380" w:lineRule="exact"/>
        <w:ind w:firstLine="482" w:firstLineChars="200"/>
        <w:jc w:val="both"/>
        <w:textAlignment w:val="auto"/>
        <w:outlineLvl w:val="9"/>
        <w:rPr>
          <w:rFonts w:hint="eastAsia" w:ascii="宋体" w:hAnsi="宋体" w:cs="宋体"/>
          <w:color w:val="000000"/>
          <w:kern w:val="0"/>
        </w:rPr>
      </w:pPr>
      <w:r>
        <w:rPr>
          <w:rFonts w:hint="eastAsia" w:ascii="宋体" w:hAnsi="宋体" w:cs="宋体"/>
          <w:b/>
          <w:bCs/>
          <w:color w:val="000000"/>
          <w:kern w:val="0"/>
        </w:rPr>
        <w:t>3.素质目标</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（1）培养学生良好的心理素质、职业道德素质和高度责任心；</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default" w:ascii="宋体" w:hAnsi="宋体" w:eastAsia="宋体" w:cs="宋体"/>
          <w:color w:val="000000"/>
          <w:kern w:val="0"/>
          <w:lang w:val="en-US" w:eastAsia="zh-CN"/>
        </w:rPr>
      </w:pPr>
      <w:r>
        <w:rPr>
          <w:rFonts w:hint="eastAsia" w:ascii="宋体" w:hAnsi="宋体" w:cs="宋体"/>
          <w:color w:val="000000"/>
          <w:kern w:val="0"/>
        </w:rPr>
        <w:t>（2）</w:t>
      </w:r>
      <w:r>
        <w:rPr>
          <w:rFonts w:hint="eastAsia" w:ascii="宋体" w:hAnsi="宋体" w:cs="宋体"/>
          <w:color w:val="000000"/>
          <w:kern w:val="0"/>
          <w:lang w:val="en-US" w:eastAsia="zh-CN"/>
        </w:rPr>
        <w:t>培养大国工匠精神；</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（3）培养学生判断、分析、解决问题的能力；</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（4）培养学生良好的</w:t>
      </w:r>
      <w:r>
        <w:rPr>
          <w:rFonts w:hint="eastAsia" w:ascii="宋体" w:hAnsi="宋体" w:cs="宋体"/>
          <w:color w:val="000000"/>
          <w:kern w:val="0"/>
          <w:lang w:val="en-US" w:eastAsia="zh-CN"/>
        </w:rPr>
        <w:t>学习能力和敬业精神</w:t>
      </w:r>
      <w:r>
        <w:rPr>
          <w:rFonts w:hint="eastAsia" w:ascii="宋体" w:hAnsi="宋体" w:cs="宋体"/>
          <w:color w:val="000000"/>
          <w:kern w:val="0"/>
        </w:rPr>
        <w:t>；</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（5）培养学生敢于创新、</w:t>
      </w:r>
      <w:r>
        <w:rPr>
          <w:rFonts w:hint="eastAsia" w:ascii="宋体" w:hAnsi="宋体" w:cs="宋体"/>
          <w:color w:val="000000"/>
          <w:kern w:val="0"/>
          <w:lang w:val="en-US" w:eastAsia="zh-CN"/>
        </w:rPr>
        <w:t>勇于突破自我</w:t>
      </w:r>
      <w:r>
        <w:rPr>
          <w:rFonts w:hint="eastAsia" w:ascii="宋体" w:hAnsi="宋体" w:cs="宋体"/>
          <w:color w:val="000000"/>
          <w:kern w:val="0"/>
        </w:rPr>
        <w:t>的能力；</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hint="eastAsia" w:ascii="宋体" w:hAnsi="宋体" w:cs="宋体"/>
          <w:color w:val="000000"/>
          <w:kern w:val="0"/>
        </w:rPr>
      </w:pPr>
      <w:r>
        <w:rPr>
          <w:rFonts w:hint="eastAsia" w:ascii="宋体" w:hAnsi="宋体" w:cs="宋体"/>
          <w:color w:val="000000"/>
          <w:kern w:val="0"/>
        </w:rPr>
        <w:t>（6）培养学生团队合作精神。</w:t>
      </w:r>
    </w:p>
    <w:p>
      <w:pPr>
        <w:keepNext w:val="0"/>
        <w:keepLines w:val="0"/>
        <w:pageBreakBefore w:val="0"/>
        <w:widowControl/>
        <w:kinsoku/>
        <w:wordWrap/>
        <w:overflowPunct/>
        <w:topLinePunct w:val="0"/>
        <w:autoSpaceDE/>
        <w:autoSpaceDN/>
        <w:bidi w:val="0"/>
        <w:spacing w:line="380" w:lineRule="exact"/>
        <w:ind w:firstLine="562" w:firstLineChars="200"/>
        <w:jc w:val="both"/>
        <w:textAlignment w:val="auto"/>
        <w:outlineLvl w:val="9"/>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（二）课程设计</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ascii="宋体" w:hAnsi="宋体" w:cs="宋体"/>
          <w:color w:val="000000"/>
          <w:kern w:val="0"/>
        </w:rPr>
      </w:pPr>
      <w:r>
        <w:rPr>
          <w:rFonts w:hint="eastAsia" w:ascii="宋体" w:hAnsi="宋体" w:cs="宋体"/>
          <w:color w:val="000000"/>
          <w:kern w:val="0"/>
        </w:rPr>
        <w:t>根据电气自动化专业的职业资格标准的特定要求,以学生知识、能力、素质培养为目标，按照产业和行业企业的发展需要和完成实际工作任务所需要的知识、能力、素质要求，选取课程教学内容，并为学生可持续发展奠定良好的基础。</w:t>
      </w:r>
    </w:p>
    <w:p>
      <w:pPr>
        <w:keepNext w:val="0"/>
        <w:keepLines w:val="0"/>
        <w:pageBreakBefore w:val="0"/>
        <w:widowControl/>
        <w:kinsoku/>
        <w:wordWrap/>
        <w:overflowPunct/>
        <w:topLinePunct w:val="0"/>
        <w:autoSpaceDE/>
        <w:autoSpaceDN/>
        <w:bidi w:val="0"/>
        <w:spacing w:line="380" w:lineRule="exact"/>
        <w:ind w:firstLine="482" w:firstLineChars="200"/>
        <w:jc w:val="both"/>
        <w:textAlignment w:val="auto"/>
        <w:outlineLvl w:val="9"/>
        <w:rPr>
          <w:rFonts w:hint="eastAsia" w:ascii="宋体" w:hAnsi="宋体" w:cs="宋体"/>
          <w:color w:val="000000"/>
          <w:kern w:val="0"/>
        </w:rPr>
      </w:pPr>
      <w:r>
        <w:rPr>
          <w:rFonts w:ascii="宋体" w:hAnsi="宋体" w:cs="宋体"/>
          <w:b/>
          <w:color w:val="000000"/>
          <w:kern w:val="0"/>
        </w:rPr>
        <w:t>1.</w:t>
      </w:r>
      <w:r>
        <w:rPr>
          <w:rFonts w:hint="eastAsia" w:ascii="宋体" w:hAnsi="宋体" w:cs="宋体"/>
          <w:b/>
          <w:color w:val="000000"/>
          <w:kern w:val="0"/>
        </w:rPr>
        <w:t>课程设计思路</w:t>
      </w:r>
    </w:p>
    <w:p>
      <w:pPr>
        <w:keepNext w:val="0"/>
        <w:keepLines w:val="0"/>
        <w:pageBreakBefore w:val="0"/>
        <w:widowControl/>
        <w:kinsoku/>
        <w:wordWrap/>
        <w:overflowPunct/>
        <w:topLinePunct w:val="0"/>
        <w:autoSpaceDE/>
        <w:autoSpaceDN/>
        <w:bidi w:val="0"/>
        <w:spacing w:line="380" w:lineRule="exact"/>
        <w:ind w:firstLine="480" w:firstLineChars="200"/>
        <w:jc w:val="both"/>
        <w:textAlignment w:val="auto"/>
        <w:outlineLvl w:val="9"/>
        <w:rPr>
          <w:rFonts w:ascii="宋体" w:hAnsi="宋体" w:cs="宋体"/>
          <w:color w:val="000000"/>
          <w:kern w:val="0"/>
        </w:rPr>
      </w:pPr>
      <w:r>
        <w:rPr>
          <w:rFonts w:hint="eastAsia" w:ascii="宋体" w:hAnsi="宋体" w:cs="宋体"/>
          <w:color w:val="000000"/>
          <w:kern w:val="0"/>
        </w:rPr>
        <w:t>具体的设计思路：以职业能力培养为重点，以职业工作岗位需求为导向，以培养电气设备运行管理、自动化生产线安装与检修、调试维护、产品销售和技术服务等人员基本工作能力为目标，以学生为主体教师为主导的教学理念，以ABB六自由度工业机器人为对象，使学生较全面地掌握工业机器人的基本知识、手动操作、编程与调试技能，培养学生在工业机器人技术方面分析与解决问题的能力，为学生将来从事工业机器人专业工作打下必要的理论和技术基础。课程采用“任务驱动”的教学模式开展教学。通过难易程度不同的教学活动、训练项目，使学生掌握实际的工作中的不同问题，完成面向实际的专业训练。课程通过完成典型工作项目达到培养学生核心职业能力的目的。将知识目标学习转化为学生技能培养和综合素质培养目标，为学生可持续发展奠定良好的基础。</w:t>
      </w:r>
    </w:p>
    <w:p>
      <w:pPr>
        <w:keepNext w:val="0"/>
        <w:keepLines w:val="0"/>
        <w:pageBreakBefore w:val="0"/>
        <w:widowControl/>
        <w:kinsoku/>
        <w:wordWrap/>
        <w:overflowPunct/>
        <w:topLinePunct w:val="0"/>
        <w:autoSpaceDE/>
        <w:autoSpaceDN/>
        <w:bidi w:val="0"/>
        <w:spacing w:line="380" w:lineRule="exact"/>
        <w:ind w:firstLine="482" w:firstLineChars="200"/>
        <w:jc w:val="both"/>
        <w:textAlignment w:val="auto"/>
        <w:outlineLvl w:val="9"/>
        <w:rPr>
          <w:rFonts w:ascii="宋体" w:hAnsi="宋体" w:cs="宋体"/>
          <w:b/>
          <w:color w:val="000000"/>
          <w:kern w:val="0"/>
        </w:rPr>
      </w:pPr>
      <w:r>
        <w:rPr>
          <w:rFonts w:ascii="宋体" w:hAnsi="宋体" w:cs="宋体"/>
          <w:b/>
          <w:color w:val="000000"/>
          <w:kern w:val="0"/>
        </w:rPr>
        <w:t>2.</w:t>
      </w:r>
      <w:r>
        <w:rPr>
          <w:rFonts w:hint="eastAsia" w:ascii="宋体" w:hAnsi="宋体" w:cs="宋体"/>
          <w:b/>
          <w:color w:val="000000"/>
          <w:kern w:val="0"/>
        </w:rPr>
        <w:t>课程思政设计</w:t>
      </w:r>
    </w:p>
    <w:p>
      <w:pPr>
        <w:keepNext w:val="0"/>
        <w:keepLines w:val="0"/>
        <w:pageBreakBefore w:val="0"/>
        <w:kinsoku/>
        <w:wordWrap/>
        <w:overflowPunct/>
        <w:topLinePunct w:val="0"/>
        <w:autoSpaceDE/>
        <w:autoSpaceDN/>
        <w:bidi w:val="0"/>
        <w:snapToGrid w:val="0"/>
        <w:spacing w:line="380" w:lineRule="exact"/>
        <w:ind w:firstLine="480" w:firstLineChars="200"/>
        <w:jc w:val="both"/>
        <w:textAlignment w:val="auto"/>
        <w:outlineLvl w:val="9"/>
        <w:rPr>
          <w:color w:val="000000"/>
          <w:kern w:val="0"/>
        </w:rPr>
      </w:pPr>
      <w:r>
        <w:rPr>
          <w:rFonts w:hint="eastAsia"/>
          <w:color w:val="000000"/>
          <w:kern w:val="0"/>
        </w:rPr>
        <w:t>总体设计以立德树人根本教育目的为引领，结合双高背景下对人才培养的具体要求，依据人才培养目标，从课程思政内容、教学模式与方法、考核评价体系等方面将思政融入教学全过程，把知识传授与价值培育相结合，实现课程全方位育人。</w:t>
      </w:r>
      <w:r>
        <w:rPr>
          <w:color w:val="000000"/>
          <w:kern w:val="0"/>
        </w:rPr>
        <w:t>在课程教学过程中，体现课程思政的要素，通过将课程思政元素与课程章节内容有机结合，实现课程思政的目的。</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color w:val="000000"/>
          <w:kern w:val="0"/>
          <w:sz w:val="24"/>
        </w:rPr>
      </w:pPr>
      <w:r>
        <w:rPr>
          <w:rFonts w:hint="eastAsia" w:ascii="宋体" w:hAnsi="宋体" w:eastAsia="宋体" w:cs="宋体"/>
          <w:b/>
          <w:color w:val="000000"/>
          <w:kern w:val="0"/>
          <w:sz w:val="24"/>
        </w:rPr>
        <w:t>表2  课程思政教学设计表</w:t>
      </w:r>
    </w:p>
    <w:tbl>
      <w:tblPr>
        <w:tblStyle w:val="7"/>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4563"/>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25" w:type="dxa"/>
            <w:noWrap w:val="0"/>
            <w:vAlign w:val="center"/>
          </w:tcPr>
          <w:p>
            <w:pPr>
              <w:snapToGrid w:val="0"/>
              <w:jc w:val="center"/>
              <w:rPr>
                <w:rFonts w:hint="eastAsia" w:ascii="宋体" w:hAnsi="宋体" w:cs="宋体"/>
                <w:color w:val="000000"/>
                <w:kern w:val="0"/>
              </w:rPr>
            </w:pPr>
            <w:r>
              <w:rPr>
                <w:rFonts w:hint="eastAsia" w:ascii="宋体" w:hAnsi="宋体" w:cs="宋体"/>
                <w:color w:val="000000"/>
                <w:kern w:val="0"/>
              </w:rPr>
              <w:t>章节</w:t>
            </w:r>
          </w:p>
          <w:p>
            <w:pPr>
              <w:snapToGrid w:val="0"/>
              <w:jc w:val="center"/>
              <w:rPr>
                <w:rFonts w:hint="eastAsia" w:ascii="宋体" w:hAnsi="宋体" w:cs="宋体"/>
                <w:color w:val="000000"/>
                <w:kern w:val="0"/>
              </w:rPr>
            </w:pPr>
            <w:r>
              <w:rPr>
                <w:rFonts w:hint="eastAsia" w:ascii="宋体" w:hAnsi="宋体" w:cs="宋体"/>
                <w:color w:val="000000"/>
                <w:kern w:val="0"/>
              </w:rPr>
              <w:t>名称</w:t>
            </w:r>
          </w:p>
        </w:tc>
        <w:tc>
          <w:tcPr>
            <w:tcW w:w="4563" w:type="dxa"/>
            <w:noWrap w:val="0"/>
            <w:vAlign w:val="center"/>
          </w:tcPr>
          <w:p>
            <w:pPr>
              <w:jc w:val="center"/>
              <w:rPr>
                <w:rFonts w:hint="eastAsia" w:ascii="宋体" w:hAnsi="宋体" w:cs="宋体"/>
                <w:color w:val="000000"/>
              </w:rPr>
            </w:pPr>
            <w:r>
              <w:rPr>
                <w:rFonts w:hint="eastAsia" w:ascii="宋体" w:hAnsi="宋体" w:cs="宋体"/>
                <w:color w:val="000000"/>
              </w:rPr>
              <w:t>思政元素</w:t>
            </w:r>
          </w:p>
        </w:tc>
        <w:tc>
          <w:tcPr>
            <w:tcW w:w="3600" w:type="dxa"/>
            <w:noWrap w:val="0"/>
            <w:vAlign w:val="center"/>
          </w:tcPr>
          <w:p>
            <w:pPr>
              <w:jc w:val="center"/>
              <w:rPr>
                <w:rFonts w:hint="eastAsia" w:ascii="宋体" w:hAnsi="宋体" w:cs="宋体"/>
                <w:color w:val="000000"/>
              </w:rPr>
            </w:pPr>
            <w:r>
              <w:rPr>
                <w:rFonts w:hint="eastAsia" w:ascii="宋体" w:hAnsi="宋体" w:cs="宋体"/>
                <w:color w:val="000000"/>
              </w:rPr>
              <w:t>融入方式和手段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25" w:type="dxa"/>
            <w:noWrap w:val="0"/>
            <w:vAlign w:val="center"/>
          </w:tcPr>
          <w:p>
            <w:pPr>
              <w:snapToGrid w:val="0"/>
              <w:jc w:val="center"/>
              <w:rPr>
                <w:rFonts w:hint="eastAsia" w:ascii="宋体" w:hAnsi="宋体" w:cs="宋体"/>
                <w:color w:val="000000"/>
                <w:kern w:val="0"/>
              </w:rPr>
            </w:pPr>
            <w:r>
              <w:rPr>
                <w:rFonts w:hint="eastAsia" w:ascii="宋体" w:hAnsi="宋体" w:cs="宋体"/>
                <w:color w:val="000000"/>
              </w:rPr>
              <w:t>项目1 工业机器人概述</w:t>
            </w:r>
          </w:p>
        </w:tc>
        <w:tc>
          <w:tcPr>
            <w:tcW w:w="4563" w:type="dxa"/>
            <w:noWrap w:val="0"/>
            <w:vAlign w:val="center"/>
          </w:tcPr>
          <w:p>
            <w:pPr>
              <w:pStyle w:val="5"/>
              <w:spacing w:line="24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w:t>
            </w:r>
            <w:r>
              <w:rPr>
                <w:rFonts w:hint="eastAsia" w:ascii="宋体" w:hAnsi="宋体" w:cs="宋体"/>
                <w:color w:val="000000"/>
                <w:kern w:val="2"/>
                <w:sz w:val="24"/>
                <w:szCs w:val="24"/>
                <w:lang w:val="en-US" w:eastAsia="zh-CN" w:bidi="ar-SA"/>
              </w:rPr>
              <w:t>介绍</w:t>
            </w:r>
            <w:r>
              <w:rPr>
                <w:rFonts w:hint="eastAsia" w:ascii="宋体" w:hAnsi="宋体" w:eastAsia="宋体" w:cs="宋体"/>
                <w:color w:val="000000"/>
                <w:kern w:val="2"/>
                <w:sz w:val="24"/>
                <w:szCs w:val="24"/>
                <w:lang w:val="en-US" w:eastAsia="zh-CN" w:bidi="ar-SA"/>
              </w:rPr>
              <w:t>《中国制造2025》规划</w:t>
            </w:r>
            <w:r>
              <w:rPr>
                <w:rFonts w:hint="eastAsia" w:ascii="宋体" w:hAnsi="宋体" w:eastAsia="宋体" w:cs="宋体"/>
                <w:color w:val="000000"/>
                <w:kern w:val="2"/>
                <w:sz w:val="24"/>
                <w:szCs w:val="24"/>
                <w:lang w:val="en-US" w:eastAsia="zh-CN" w:bidi="ar-SA"/>
              </w:rPr>
              <w:t>文件精神，明确学习这门课的重要性，给同学们传递我国制造业发展的趋势，增强学习信心。</w:t>
            </w:r>
          </w:p>
          <w:p>
            <w:pPr>
              <w:snapToGrid w:val="0"/>
              <w:jc w:val="left"/>
              <w:rPr>
                <w:rFonts w:hint="eastAsia" w:ascii="宋体" w:hAnsi="宋体" w:cs="宋体"/>
                <w:color w:val="000000"/>
                <w:kern w:val="0"/>
              </w:rPr>
            </w:pPr>
            <w:r>
              <w:rPr>
                <w:rFonts w:hint="eastAsia" w:ascii="宋体" w:hAnsi="宋体" w:eastAsia="宋体" w:cs="宋体"/>
                <w:color w:val="000000"/>
                <w:kern w:val="2"/>
                <w:sz w:val="24"/>
                <w:szCs w:val="24"/>
                <w:lang w:val="en-US" w:eastAsia="zh-CN" w:bidi="ar-SA"/>
              </w:rPr>
              <w:t>（2）让学生认识</w:t>
            </w:r>
            <w:r>
              <w:rPr>
                <w:rFonts w:hint="eastAsia" w:ascii="宋体" w:hAnsi="宋体" w:eastAsia="宋体" w:cs="宋体"/>
                <w:color w:val="000000"/>
                <w:kern w:val="2"/>
                <w:sz w:val="24"/>
                <w:szCs w:val="24"/>
                <w:lang w:val="en-US" w:eastAsia="zh-CN" w:bidi="ar-SA"/>
              </w:rPr>
              <w:t>到规划中重点领域突破的方向，让同学们了解国家的产业政策发展方向，确立正确的学习目标。</w:t>
            </w:r>
          </w:p>
        </w:tc>
        <w:tc>
          <w:tcPr>
            <w:tcW w:w="3600" w:type="dxa"/>
            <w:noWrap w:val="0"/>
            <w:vAlign w:val="center"/>
          </w:tcPr>
          <w:p>
            <w:pPr>
              <w:ind w:firstLine="480" w:firstLineChars="200"/>
              <w:rPr>
                <w:rFonts w:hint="eastAsia" w:ascii="宋体" w:hAnsi="宋体" w:cs="宋体"/>
                <w:color w:val="000000"/>
              </w:rPr>
            </w:pPr>
            <w:r>
              <w:rPr>
                <w:rFonts w:hint="eastAsia" w:ascii="宋体" w:hAnsi="宋体" w:cs="宋体"/>
                <w:color w:val="000000"/>
              </w:rPr>
              <w:t>课前在</w:t>
            </w:r>
            <w:r>
              <w:rPr>
                <w:rFonts w:hint="eastAsia" w:ascii="宋体" w:hAnsi="宋体" w:cs="宋体"/>
                <w:color w:val="000000"/>
                <w:lang w:val="en-US" w:eastAsia="zh-CN"/>
              </w:rPr>
              <w:t>学银在线</w:t>
            </w:r>
            <w:r>
              <w:rPr>
                <w:rFonts w:hint="eastAsia" w:ascii="宋体" w:hAnsi="宋体" w:cs="宋体"/>
                <w:color w:val="000000"/>
              </w:rPr>
              <w:t>平台布置任务，查阅相关知识，课堂通过案例分析法，课堂讨论等方法进行讲授。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25" w:type="dxa"/>
            <w:noWrap w:val="0"/>
            <w:vAlign w:val="center"/>
          </w:tcPr>
          <w:p>
            <w:pPr>
              <w:snapToGrid w:val="0"/>
              <w:jc w:val="center"/>
              <w:rPr>
                <w:rFonts w:hint="eastAsia" w:ascii="宋体" w:hAnsi="宋体" w:cs="宋体"/>
                <w:color w:val="000000"/>
                <w:kern w:val="0"/>
              </w:rPr>
            </w:pPr>
            <w:r>
              <w:rPr>
                <w:rFonts w:hint="eastAsia" w:ascii="宋体" w:hAnsi="宋体" w:cs="宋体"/>
                <w:color w:val="000000"/>
              </w:rPr>
              <w:t>项目2 工业机器人基本操作</w:t>
            </w:r>
          </w:p>
        </w:tc>
        <w:tc>
          <w:tcPr>
            <w:tcW w:w="4563" w:type="dxa"/>
            <w:noWrap w:val="0"/>
            <w:vAlign w:val="center"/>
          </w:tcPr>
          <w:p>
            <w:pPr>
              <w:snapToGrid w:val="0"/>
              <w:rPr>
                <w:rFonts w:hint="eastAsia" w:ascii="宋体" w:hAnsi="宋体" w:cs="宋体"/>
                <w:color w:val="000000"/>
              </w:rPr>
            </w:pPr>
            <w:r>
              <w:rPr>
                <w:rFonts w:hint="eastAsia" w:ascii="宋体" w:hAnsi="宋体" w:cs="宋体"/>
                <w:color w:val="000000"/>
              </w:rPr>
              <w:t>（1）</w:t>
            </w:r>
            <w:r>
              <w:rPr>
                <w:rFonts w:hint="eastAsia" w:ascii="宋体" w:hAnsi="宋体" w:cs="宋体"/>
                <w:color w:val="000000"/>
                <w:kern w:val="2"/>
                <w:sz w:val="24"/>
                <w:szCs w:val="24"/>
                <w:lang w:val="en-US" w:eastAsia="zh-CN" w:bidi="ar-SA"/>
              </w:rPr>
              <w:t>介绍</w:t>
            </w:r>
            <w:r>
              <w:rPr>
                <w:rFonts w:hint="eastAsia" w:ascii="宋体" w:hAnsi="宋体" w:cs="宋体"/>
                <w:color w:val="000000"/>
                <w:lang w:val="en-US" w:eastAsia="zh-CN"/>
              </w:rPr>
              <w:t>介绍我国《十四五工业机器人产业发展规划》</w:t>
            </w:r>
            <w:r>
              <w:rPr>
                <w:rFonts w:hint="eastAsia" w:ascii="宋体" w:hAnsi="宋体" w:eastAsia="宋体" w:cs="宋体"/>
                <w:color w:val="000000"/>
                <w:kern w:val="2"/>
                <w:sz w:val="24"/>
                <w:szCs w:val="24"/>
                <w:lang w:val="en-US" w:eastAsia="zh-CN" w:bidi="ar-SA"/>
              </w:rPr>
              <w:t>，给同学们传递我国工业机器人产业发展的趋势，树立专业自信。强调认真、负责的工作态度；</w:t>
            </w:r>
          </w:p>
          <w:p>
            <w:pPr>
              <w:snapToGrid w:val="0"/>
              <w:rPr>
                <w:rFonts w:hint="eastAsia" w:ascii="宋体" w:hAnsi="宋体" w:cs="宋体"/>
                <w:color w:val="000000"/>
              </w:rPr>
            </w:pPr>
            <w:r>
              <w:rPr>
                <w:rFonts w:hint="eastAsia" w:ascii="宋体" w:hAnsi="宋体" w:cs="宋体"/>
                <w:color w:val="000000"/>
              </w:rPr>
              <w:t>（2）培养</w:t>
            </w:r>
            <w:r>
              <w:rPr>
                <w:rFonts w:hint="eastAsia" w:ascii="宋体" w:hAnsi="宋体" w:cs="宋体"/>
                <w:color w:val="000000"/>
                <w:lang w:val="en-US" w:eastAsia="zh-CN"/>
              </w:rPr>
              <w:t>学生</w:t>
            </w:r>
            <w:r>
              <w:rPr>
                <w:rFonts w:hint="eastAsia" w:ascii="宋体" w:hAnsi="宋体" w:cs="宋体"/>
                <w:color w:val="000000"/>
              </w:rPr>
              <w:t>手眼协调，学生胆大心细、精益求精、反复琢磨的工作态度。</w:t>
            </w:r>
          </w:p>
        </w:tc>
        <w:tc>
          <w:tcPr>
            <w:tcW w:w="3600" w:type="dxa"/>
            <w:noWrap w:val="0"/>
            <w:vAlign w:val="center"/>
          </w:tcPr>
          <w:p>
            <w:pPr>
              <w:ind w:firstLine="480" w:firstLineChars="200"/>
              <w:rPr>
                <w:rFonts w:hint="eastAsia" w:ascii="宋体" w:hAnsi="宋体" w:cs="宋体"/>
                <w:color w:val="000000"/>
              </w:rPr>
            </w:pPr>
            <w:r>
              <w:rPr>
                <w:rFonts w:hint="eastAsia" w:ascii="宋体" w:hAnsi="宋体" w:cs="宋体"/>
                <w:color w:val="000000"/>
              </w:rPr>
              <w:t>通过任务驱动法、创设情景法等方法讲授工业机器人组成和</w:t>
            </w:r>
            <w:r>
              <w:rPr>
                <w:rFonts w:hint="eastAsia" w:ascii="宋体" w:hAnsi="宋体" w:cs="宋体"/>
                <w:color w:val="000000"/>
                <w:lang w:eastAsia="zh-CN"/>
              </w:rPr>
              <w:t>基本操作</w:t>
            </w:r>
            <w:r>
              <w:rPr>
                <w:rFonts w:hint="eastAsia" w:ascii="宋体" w:hAnsi="宋体" w:cs="宋体"/>
                <w:color w:val="000000"/>
              </w:rPr>
              <w:t>，</w:t>
            </w:r>
            <w:r>
              <w:rPr>
                <w:rFonts w:hint="eastAsia" w:ascii="宋体" w:hAnsi="宋体" w:cs="宋体"/>
                <w:color w:val="000000"/>
                <w:lang w:eastAsia="zh-CN"/>
              </w:rPr>
              <w:t>并</w:t>
            </w:r>
            <w:r>
              <w:rPr>
                <w:rFonts w:hint="eastAsia" w:ascii="宋体" w:hAnsi="宋体" w:cs="宋体"/>
                <w:color w:val="000000"/>
              </w:rPr>
              <w:t>融入企业生产安全事故视频，学生深刻理解</w:t>
            </w:r>
            <w:r>
              <w:rPr>
                <w:rFonts w:hint="eastAsia" w:ascii="宋体" w:hAnsi="宋体" w:cs="宋体"/>
                <w:color w:val="000000"/>
                <w:lang w:eastAsia="zh-CN"/>
              </w:rPr>
              <w:t>工作认真负责、严谨求实</w:t>
            </w:r>
            <w:r>
              <w:rPr>
                <w:rFonts w:hint="eastAsia" w:ascii="宋体" w:hAnsi="宋体" w:cs="宋体"/>
                <w:color w:val="000000"/>
              </w:rPr>
              <w:t>的含义。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jc w:val="center"/>
        </w:trPr>
        <w:tc>
          <w:tcPr>
            <w:tcW w:w="1125" w:type="dxa"/>
            <w:noWrap w:val="0"/>
            <w:vAlign w:val="center"/>
          </w:tcPr>
          <w:p>
            <w:pPr>
              <w:snapToGrid w:val="0"/>
              <w:jc w:val="center"/>
              <w:rPr>
                <w:rFonts w:hint="eastAsia" w:ascii="宋体" w:hAnsi="宋体" w:cs="宋体"/>
                <w:color w:val="000000"/>
                <w:kern w:val="0"/>
              </w:rPr>
            </w:pPr>
            <w:r>
              <w:rPr>
                <w:rFonts w:hint="eastAsia" w:ascii="宋体" w:hAnsi="宋体" w:cs="宋体"/>
                <w:color w:val="000000"/>
              </w:rPr>
              <w:t>项目3 工业机器人的I/O通信</w:t>
            </w:r>
          </w:p>
        </w:tc>
        <w:tc>
          <w:tcPr>
            <w:tcW w:w="4563" w:type="dxa"/>
            <w:noWrap w:val="0"/>
            <w:vAlign w:val="center"/>
          </w:tcPr>
          <w:p>
            <w:pPr>
              <w:ind w:left="0" w:leftChars="0" w:right="0" w:rightChars="0" w:firstLine="0" w:firstLineChars="0"/>
              <w:jc w:val="both"/>
              <w:rPr>
                <w:rFonts w:hint="eastAsia" w:ascii="宋体" w:hAnsi="宋体" w:cs="宋体"/>
                <w:color w:val="000000"/>
              </w:rPr>
            </w:pPr>
            <w:r>
              <w:rPr>
                <w:rFonts w:hint="eastAsia" w:ascii="宋体" w:hAnsi="宋体" w:cs="宋体"/>
                <w:color w:val="000000"/>
              </w:rPr>
              <w:t>（1）</w:t>
            </w:r>
            <w:r>
              <w:rPr>
                <w:rFonts w:hint="eastAsia" w:ascii="宋体" w:hAnsi="宋体" w:cs="宋体"/>
                <w:color w:val="000000"/>
                <w:lang w:val="en-US" w:eastAsia="zh-CN"/>
              </w:rPr>
              <w:t>介绍我国《“机器人+”应用行动实施方案》，给同学们传递我国机器人相关产业发展和应用的方向，增强学习信心和就业信心。</w:t>
            </w:r>
          </w:p>
          <w:p>
            <w:pPr>
              <w:rPr>
                <w:rFonts w:hint="eastAsia" w:ascii="宋体" w:hAnsi="宋体" w:cs="宋体"/>
                <w:color w:val="000000"/>
                <w:kern w:val="0"/>
              </w:rPr>
            </w:pPr>
            <w:r>
              <w:rPr>
                <w:rFonts w:hint="eastAsia" w:ascii="宋体" w:hAnsi="宋体" w:cs="宋体"/>
                <w:color w:val="000000"/>
              </w:rPr>
              <w:t>（2）总结归纳，使复杂的程序简单化，</w:t>
            </w:r>
            <w:r>
              <w:rPr>
                <w:rFonts w:hint="eastAsia" w:ascii="宋体" w:hAnsi="宋体" w:cs="宋体"/>
                <w:color w:val="000000"/>
                <w:lang w:val="en-US" w:eastAsia="zh-CN"/>
              </w:rPr>
              <w:t>培养学生</w:t>
            </w:r>
            <w:r>
              <w:rPr>
                <w:rFonts w:hint="eastAsia" w:ascii="宋体" w:hAnsi="宋体" w:cs="宋体"/>
                <w:color w:val="000000"/>
              </w:rPr>
              <w:t>有勇于探索的精神。</w:t>
            </w:r>
          </w:p>
        </w:tc>
        <w:tc>
          <w:tcPr>
            <w:tcW w:w="3600" w:type="dxa"/>
            <w:noWrap w:val="0"/>
            <w:vAlign w:val="center"/>
          </w:tcPr>
          <w:p>
            <w:pPr>
              <w:ind w:firstLine="480" w:firstLineChars="200"/>
              <w:rPr>
                <w:rFonts w:hint="eastAsia" w:ascii="宋体" w:hAnsi="宋体" w:cs="宋体"/>
                <w:color w:val="000000"/>
                <w:kern w:val="0"/>
              </w:rPr>
            </w:pPr>
            <w:r>
              <w:rPr>
                <w:rFonts w:hint="eastAsia" w:ascii="宋体" w:hAnsi="宋体" w:cs="宋体"/>
                <w:color w:val="000000"/>
              </w:rPr>
              <w:t>通过任务驱动法、演示法、小组探究法等方法讲授</w:t>
            </w:r>
            <w:r>
              <w:rPr>
                <w:rFonts w:hint="eastAsia" w:ascii="宋体" w:hAnsi="宋体" w:cs="宋体"/>
                <w:color w:val="000000"/>
                <w:kern w:val="0"/>
              </w:rPr>
              <w:t>I/O通信，将思政元素融入案例中</w:t>
            </w:r>
            <w:r>
              <w:rPr>
                <w:rFonts w:hint="eastAsia" w:ascii="宋体" w:hAnsi="宋体" w:cs="宋体"/>
                <w:color w:val="000000"/>
              </w:rPr>
              <w:t>。</w:t>
            </w:r>
            <w:r>
              <w:rPr>
                <w:rFonts w:hint="eastAsia" w:ascii="宋体" w:hAnsi="宋体" w:cs="宋体"/>
                <w:color w:val="000000"/>
                <w:kern w:val="0"/>
              </w:rPr>
              <w:t>在教学过程中，密切关注学生的自主探究能力、团结协作能力、发散思维和厚积薄发的学习理念。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atLeast"/>
          <w:jc w:val="center"/>
        </w:trPr>
        <w:tc>
          <w:tcPr>
            <w:tcW w:w="1125" w:type="dxa"/>
            <w:noWrap w:val="0"/>
            <w:vAlign w:val="center"/>
          </w:tcPr>
          <w:p>
            <w:pPr>
              <w:widowControl/>
              <w:jc w:val="center"/>
              <w:rPr>
                <w:rFonts w:hint="eastAsia" w:ascii="宋体" w:hAnsi="宋体" w:cs="宋体"/>
                <w:color w:val="000000"/>
                <w:kern w:val="0"/>
              </w:rPr>
            </w:pPr>
            <w:r>
              <w:rPr>
                <w:rFonts w:hint="eastAsia"/>
              </w:rPr>
              <w:t>项目4 工业机器人的程序数据</w:t>
            </w:r>
          </w:p>
        </w:tc>
        <w:tc>
          <w:tcPr>
            <w:tcW w:w="4563" w:type="dxa"/>
            <w:noWrap w:val="0"/>
            <w:vAlign w:val="center"/>
          </w:tcPr>
          <w:p>
            <w:pPr>
              <w:spacing w:line="240" w:lineRule="auto"/>
              <w:jc w:val="left"/>
              <w:outlineLvl w:val="9"/>
              <w:rPr>
                <w:rFonts w:hint="eastAsia" w:ascii="宋体" w:hAnsi="宋体" w:cs="宋体"/>
                <w:b w:val="0"/>
                <w:bCs w:val="0"/>
                <w:color w:val="000000"/>
                <w:shd w:val="clear" w:color="auto" w:fill="auto"/>
              </w:rPr>
            </w:pPr>
            <w:r>
              <w:rPr>
                <w:rFonts w:hint="eastAsia" w:ascii="宋体" w:hAnsi="宋体" w:cs="宋体"/>
                <w:b w:val="0"/>
                <w:bCs w:val="0"/>
                <w:color w:val="000000"/>
                <w:shd w:val="clear" w:color="auto" w:fill="auto"/>
              </w:rPr>
              <w:t>（1）</w:t>
            </w:r>
            <w:r>
              <w:rPr>
                <w:rFonts w:hint="eastAsia" w:ascii="宋体" w:hAnsi="宋体" w:cs="宋体"/>
                <w:b w:val="0"/>
                <w:bCs w:val="0"/>
                <w:color w:val="000000"/>
                <w:shd w:val="clear" w:color="auto" w:fill="auto"/>
                <w:lang w:val="en-US" w:eastAsia="zh-CN"/>
              </w:rPr>
              <w:t>学习</w:t>
            </w:r>
            <w:r>
              <w:rPr>
                <w:rFonts w:hint="eastAsia" w:ascii="Arial" w:hAnsi="Arial" w:cs="Arial"/>
                <w:b w:val="0"/>
                <w:bCs w:val="0"/>
                <w:i w:val="0"/>
                <w:iCs w:val="0"/>
                <w:caps w:val="0"/>
                <w:color w:val="333333"/>
                <w:spacing w:val="0"/>
                <w:sz w:val="24"/>
                <w:szCs w:val="24"/>
                <w:shd w:val="clear" w:color="auto" w:fill="auto"/>
                <w:lang w:val="en-US" w:eastAsia="zh-CN" w:bidi="zh-CN"/>
              </w:rPr>
              <w:t>大国工匠</w:t>
            </w:r>
            <w:r>
              <w:rPr>
                <w:rFonts w:hint="eastAsia" w:ascii="Arial" w:hAnsi="Arial" w:eastAsia="宋体" w:cs="Arial"/>
                <w:b w:val="0"/>
                <w:bCs w:val="0"/>
                <w:i w:val="0"/>
                <w:iCs w:val="0"/>
                <w:caps w:val="0"/>
                <w:color w:val="333333"/>
                <w:spacing w:val="0"/>
                <w:sz w:val="24"/>
                <w:szCs w:val="24"/>
                <w:shd w:val="clear" w:color="auto" w:fill="auto"/>
                <w:lang w:val="en-US" w:eastAsia="zh-CN" w:bidi="zh-CN"/>
              </w:rPr>
              <w:t>胡双钱的事迹</w:t>
            </w:r>
            <w:r>
              <w:rPr>
                <w:rFonts w:hint="eastAsia" w:ascii="宋体" w:hAnsi="宋体" w:cs="宋体"/>
                <w:b w:val="0"/>
                <w:bCs w:val="0"/>
                <w:color w:val="000000"/>
                <w:shd w:val="clear" w:color="auto" w:fill="auto"/>
              </w:rPr>
              <w:t>；</w:t>
            </w:r>
          </w:p>
          <w:p>
            <w:pPr>
              <w:jc w:val="left"/>
              <w:rPr>
                <w:rFonts w:hint="eastAsia" w:ascii="宋体" w:hAnsi="宋体" w:cs="宋体"/>
                <w:b w:val="0"/>
                <w:bCs w:val="0"/>
                <w:color w:val="000000"/>
                <w:shd w:val="clear" w:color="auto" w:fill="auto"/>
              </w:rPr>
            </w:pPr>
            <w:r>
              <w:rPr>
                <w:rFonts w:hint="eastAsia" w:ascii="宋体" w:hAnsi="宋体" w:cs="宋体"/>
                <w:b w:val="0"/>
                <w:bCs w:val="0"/>
                <w:color w:val="000000"/>
                <w:shd w:val="clear" w:color="auto" w:fill="auto"/>
              </w:rPr>
              <w:t>（2）</w:t>
            </w:r>
            <w:r>
              <w:rPr>
                <w:rFonts w:hint="eastAsia" w:ascii="宋体" w:hAnsi="宋体" w:cs="宋体"/>
                <w:b w:val="0"/>
                <w:bCs w:val="0"/>
                <w:color w:val="000000"/>
                <w:shd w:val="clear" w:color="auto" w:fill="auto"/>
                <w:lang w:val="en-US" w:eastAsia="zh-CN"/>
              </w:rPr>
              <w:t>培养学生</w:t>
            </w:r>
            <w:r>
              <w:rPr>
                <w:rFonts w:hint="eastAsia" w:ascii="宋体" w:hAnsi="宋体" w:cs="宋体"/>
                <w:b w:val="0"/>
                <w:bCs w:val="0"/>
                <w:color w:val="000000"/>
                <w:shd w:val="clear" w:color="auto" w:fill="auto"/>
              </w:rPr>
              <w:t>用理论指导实际，再用实际验证理论</w:t>
            </w:r>
            <w:r>
              <w:rPr>
                <w:rFonts w:hint="eastAsia" w:ascii="宋体" w:hAnsi="宋体" w:cs="宋体"/>
                <w:b w:val="0"/>
                <w:bCs w:val="0"/>
                <w:color w:val="000000"/>
                <w:shd w:val="clear" w:color="auto" w:fill="auto"/>
                <w:lang w:eastAsia="zh-CN"/>
              </w:rPr>
              <w:t>的</w:t>
            </w:r>
            <w:r>
              <w:rPr>
                <w:rFonts w:hint="eastAsia" w:ascii="宋体" w:hAnsi="宋体" w:cs="宋体"/>
                <w:b w:val="0"/>
                <w:bCs w:val="0"/>
                <w:color w:val="000000"/>
                <w:shd w:val="clear" w:color="auto" w:fill="auto"/>
                <w:lang w:val="en-US" w:eastAsia="zh-CN"/>
              </w:rPr>
              <w:t>学习方法。培养敢于创新，勇于创新的精神</w:t>
            </w:r>
            <w:r>
              <w:rPr>
                <w:rFonts w:hint="eastAsia" w:ascii="宋体" w:hAnsi="宋体" w:cs="宋体"/>
                <w:b w:val="0"/>
                <w:bCs w:val="0"/>
                <w:color w:val="000000"/>
                <w:shd w:val="clear" w:color="auto" w:fill="auto"/>
              </w:rPr>
              <w:t>。</w:t>
            </w:r>
          </w:p>
        </w:tc>
        <w:tc>
          <w:tcPr>
            <w:tcW w:w="3600" w:type="dxa"/>
            <w:noWrap w:val="0"/>
            <w:vAlign w:val="center"/>
          </w:tcPr>
          <w:p>
            <w:pPr>
              <w:ind w:firstLine="480" w:firstLineChars="200"/>
              <w:rPr>
                <w:rFonts w:hint="eastAsia" w:ascii="宋体" w:hAnsi="宋体" w:cs="宋体"/>
                <w:color w:val="000000"/>
              </w:rPr>
            </w:pPr>
            <w:r>
              <w:rPr>
                <w:rFonts w:hint="eastAsia" w:ascii="宋体" w:hAnsi="宋体" w:cs="宋体"/>
                <w:color w:val="000000"/>
              </w:rPr>
              <w:t>通过案例分析法、任务驱动法、演示法等方法完成机器人</w:t>
            </w:r>
            <w:r>
              <w:rPr>
                <w:rFonts w:hint="eastAsia" w:ascii="宋体" w:hAnsi="宋体" w:cs="宋体"/>
                <w:color w:val="000000"/>
                <w:lang w:val="en-US" w:eastAsia="zh-CN"/>
              </w:rPr>
              <w:t>程序数据</w:t>
            </w:r>
            <w:r>
              <w:rPr>
                <w:rFonts w:hint="eastAsia" w:ascii="宋体" w:hAnsi="宋体" w:cs="宋体"/>
                <w:color w:val="000000"/>
              </w:rPr>
              <w:t>的讲授，培养学生理论联系实际的能力。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25" w:type="dxa"/>
            <w:noWrap w:val="0"/>
            <w:vAlign w:val="center"/>
          </w:tcPr>
          <w:p>
            <w:pPr>
              <w:widowControl/>
              <w:jc w:val="center"/>
              <w:rPr>
                <w:rFonts w:hint="eastAsia" w:ascii="宋体" w:hAnsi="宋体" w:cs="宋体"/>
                <w:color w:val="000000"/>
                <w:kern w:val="0"/>
              </w:rPr>
            </w:pPr>
            <w:r>
              <w:rPr>
                <w:rFonts w:hint="eastAsia"/>
              </w:rPr>
              <w:t>项目5 工业机器人的RAPID程序指令</w:t>
            </w:r>
          </w:p>
        </w:tc>
        <w:tc>
          <w:tcPr>
            <w:tcW w:w="4563" w:type="dxa"/>
            <w:noWrap w:val="0"/>
            <w:vAlign w:val="center"/>
          </w:tcPr>
          <w:p>
            <w:pPr>
              <w:rPr>
                <w:rFonts w:hint="eastAsia" w:ascii="宋体" w:hAnsi="宋体" w:cs="宋体"/>
                <w:color w:val="000000"/>
              </w:rPr>
            </w:pPr>
            <w:r>
              <w:rPr>
                <w:rFonts w:hint="eastAsia" w:ascii="宋体" w:hAnsi="宋体" w:cs="宋体"/>
                <w:color w:val="000000"/>
              </w:rPr>
              <w:t>（1）</w:t>
            </w:r>
            <w:r>
              <w:rPr>
                <w:rFonts w:hint="eastAsia" w:ascii="宋体" w:hAnsi="宋体" w:cs="宋体"/>
                <w:color w:val="000000"/>
                <w:lang w:val="en-US" w:eastAsia="zh-CN"/>
              </w:rPr>
              <w:t>学</w:t>
            </w:r>
            <w:r>
              <w:rPr>
                <w:rFonts w:hint="eastAsia" w:ascii="宋体" w:hAnsi="宋体" w:cs="宋体"/>
                <w:b w:val="0"/>
                <w:bCs w:val="0"/>
                <w:color w:val="000000"/>
                <w:lang w:val="en-US" w:eastAsia="zh-CN"/>
              </w:rPr>
              <w:t>习</w:t>
            </w:r>
            <w:r>
              <w:rPr>
                <w:rFonts w:hint="eastAsia" w:cs="宋体"/>
                <w:b w:val="0"/>
                <w:bCs w:val="0"/>
                <w:kern w:val="0"/>
                <w:sz w:val="24"/>
                <w:szCs w:val="24"/>
                <w:lang w:val="zh-CN" w:eastAsia="zh-CN" w:bidi="zh-CN"/>
              </w:rPr>
              <w:t>大国工匠</w:t>
            </w:r>
            <w:r>
              <w:rPr>
                <w:rFonts w:hint="default" w:ascii="宋体" w:hAnsi="宋体" w:eastAsia="宋体" w:cs="宋体"/>
                <w:b w:val="0"/>
                <w:bCs w:val="0"/>
                <w:kern w:val="0"/>
                <w:sz w:val="24"/>
                <w:szCs w:val="24"/>
                <w:lang w:val="zh-CN" w:eastAsia="zh-CN" w:bidi="zh-CN"/>
              </w:rPr>
              <w:t>宁允展</w:t>
            </w:r>
            <w:r>
              <w:rPr>
                <w:rFonts w:hint="eastAsia" w:cs="宋体"/>
                <w:b w:val="0"/>
                <w:bCs w:val="0"/>
                <w:kern w:val="0"/>
                <w:sz w:val="24"/>
                <w:szCs w:val="24"/>
                <w:lang w:val="zh-CN" w:eastAsia="zh-CN" w:bidi="zh-CN"/>
              </w:rPr>
              <w:t>的</w:t>
            </w:r>
            <w:r>
              <w:rPr>
                <w:rFonts w:hint="eastAsia" w:cs="宋体"/>
                <w:b w:val="0"/>
                <w:bCs w:val="0"/>
                <w:kern w:val="0"/>
                <w:sz w:val="24"/>
                <w:szCs w:val="24"/>
                <w:lang w:val="en-US" w:eastAsia="zh-CN" w:bidi="zh-CN"/>
              </w:rPr>
              <w:t>事迹，</w:t>
            </w:r>
            <w:r>
              <w:rPr>
                <w:rFonts w:hint="eastAsia" w:ascii="宋体" w:hAnsi="宋体" w:cs="宋体"/>
                <w:color w:val="000000"/>
              </w:rPr>
              <w:t>培养学生空间思维和发散思维，学会克服畏难情绪，培养严以律己、知难而进的意志和毅力；</w:t>
            </w:r>
          </w:p>
          <w:p>
            <w:pPr>
              <w:rPr>
                <w:rFonts w:hint="eastAsia" w:ascii="宋体" w:hAnsi="宋体" w:cs="宋体"/>
                <w:color w:val="000000"/>
                <w:kern w:val="0"/>
              </w:rPr>
            </w:pPr>
            <w:r>
              <w:rPr>
                <w:rFonts w:hint="eastAsia" w:ascii="宋体" w:hAnsi="宋体" w:cs="宋体"/>
                <w:color w:val="000000"/>
              </w:rPr>
              <w:t>（2）通过工业机器人</w:t>
            </w:r>
            <w:r>
              <w:rPr>
                <w:rFonts w:hint="eastAsia"/>
              </w:rPr>
              <w:t>RAPID程序指令</w:t>
            </w:r>
            <w:r>
              <w:rPr>
                <w:rFonts w:hint="eastAsia" w:ascii="宋体" w:hAnsi="宋体" w:cs="宋体"/>
                <w:color w:val="000000"/>
              </w:rPr>
              <w:t>的学习，培养</w:t>
            </w:r>
            <w:r>
              <w:rPr>
                <w:rFonts w:hint="eastAsia" w:ascii="仿宋_GB2312" w:hAnsi="宋体" w:cs="宋体"/>
                <w:color w:val="000000"/>
                <w:kern w:val="0"/>
              </w:rPr>
              <w:t>创新精神和刻苦钻研的干劲、</w:t>
            </w:r>
            <w:r>
              <w:rPr>
                <w:rFonts w:hint="eastAsia" w:ascii="宋体" w:hAnsi="宋体" w:cs="宋体"/>
                <w:color w:val="000000"/>
              </w:rPr>
              <w:t>过硬的专业能力。</w:t>
            </w:r>
          </w:p>
        </w:tc>
        <w:tc>
          <w:tcPr>
            <w:tcW w:w="3600" w:type="dxa"/>
            <w:noWrap w:val="0"/>
            <w:vAlign w:val="center"/>
          </w:tcPr>
          <w:p>
            <w:pPr>
              <w:ind w:firstLine="480" w:firstLineChars="200"/>
              <w:rPr>
                <w:rFonts w:hint="eastAsia" w:ascii="宋体" w:hAnsi="宋体" w:cs="宋体"/>
                <w:color w:val="000000"/>
                <w:kern w:val="0"/>
              </w:rPr>
            </w:pPr>
            <w:r>
              <w:rPr>
                <w:rFonts w:hint="eastAsia" w:ascii="宋体" w:hAnsi="宋体" w:cs="宋体"/>
                <w:color w:val="000000"/>
              </w:rPr>
              <w:t>以学生为主体，教师为主导，运用课堂讨论法、任务驱动发、创设情景法等方法将思政点融入课堂中，达到思政育人的目的。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atLeast"/>
          <w:jc w:val="center"/>
        </w:trPr>
        <w:tc>
          <w:tcPr>
            <w:tcW w:w="1125" w:type="dxa"/>
            <w:noWrap w:val="0"/>
            <w:vAlign w:val="center"/>
          </w:tcPr>
          <w:p>
            <w:pPr>
              <w:widowControl/>
              <w:jc w:val="center"/>
              <w:rPr>
                <w:rFonts w:hint="eastAsia" w:ascii="宋体" w:hAnsi="宋体" w:cs="宋体"/>
                <w:color w:val="000000"/>
                <w:kern w:val="0"/>
              </w:rPr>
            </w:pPr>
            <w:r>
              <w:rPr>
                <w:rFonts w:hint="eastAsia"/>
              </w:rPr>
              <w:t>项目6  工业机器人的现场编程实战</w:t>
            </w:r>
          </w:p>
        </w:tc>
        <w:tc>
          <w:tcPr>
            <w:tcW w:w="4563" w:type="dxa"/>
            <w:noWrap w:val="0"/>
            <w:vAlign w:val="center"/>
          </w:tcPr>
          <w:p>
            <w:pPr>
              <w:numPr>
                <w:ilvl w:val="0"/>
                <w:numId w:val="1"/>
              </w:numPr>
              <w:rPr>
                <w:rFonts w:hint="eastAsia" w:ascii="仿宋_GB2312" w:hAnsi="宋体" w:cs="宋体"/>
                <w:color w:val="000000"/>
                <w:kern w:val="0"/>
              </w:rPr>
            </w:pPr>
            <w:r>
              <w:rPr>
                <w:rFonts w:hint="eastAsia" w:ascii="仿宋_GB2312" w:hAnsi="宋体" w:cs="宋体"/>
                <w:color w:val="000000"/>
                <w:kern w:val="0"/>
                <w:lang w:val="en-US" w:eastAsia="zh-CN"/>
              </w:rPr>
              <w:t>学习</w:t>
            </w:r>
            <w:r>
              <w:rPr>
                <w:rFonts w:hint="eastAsia" w:ascii="仿宋_GB2312" w:hAnsi="宋体" w:eastAsia="宋体" w:cs="宋体"/>
                <w:color w:val="000000"/>
                <w:kern w:val="0"/>
                <w:lang w:eastAsia="zh-CN"/>
              </w:rPr>
              <w:t>大国工匠</w:t>
            </w:r>
            <w:r>
              <w:rPr>
                <w:rFonts w:hint="eastAsia" w:ascii="仿宋_GB2312" w:hAnsi="宋体" w:eastAsia="宋体" w:cs="宋体"/>
                <w:color w:val="000000"/>
                <w:kern w:val="0"/>
              </w:rPr>
              <w:t>方文墨</w:t>
            </w:r>
            <w:r>
              <w:rPr>
                <w:rFonts w:hint="eastAsia" w:ascii="仿宋_GB2312" w:hAnsi="宋体" w:eastAsia="宋体" w:cs="宋体"/>
                <w:color w:val="000000"/>
                <w:kern w:val="0"/>
                <w:lang w:val="en-US" w:eastAsia="zh-CN"/>
              </w:rPr>
              <w:t>的事迹，培养学生</w:t>
            </w:r>
            <w:r>
              <w:rPr>
                <w:rFonts w:hint="eastAsia" w:ascii="仿宋_GB2312" w:hAnsi="宋体" w:eastAsia="宋体" w:cs="宋体"/>
                <w:color w:val="000000"/>
                <w:kern w:val="0"/>
              </w:rPr>
              <w:t>精益求</w:t>
            </w:r>
            <w:r>
              <w:rPr>
                <w:rFonts w:ascii="仿宋_GB2312" w:hAnsi="宋体" w:cs="宋体"/>
                <w:color w:val="000000"/>
                <w:kern w:val="0"/>
              </w:rPr>
              <w:t>精、科学规范的工匠精神</w:t>
            </w:r>
            <w:r>
              <w:rPr>
                <w:rFonts w:hint="eastAsia" w:ascii="仿宋_GB2312" w:hAnsi="宋体" w:cs="宋体"/>
                <w:color w:val="000000"/>
                <w:kern w:val="0"/>
              </w:rPr>
              <w:t>。</w:t>
            </w:r>
          </w:p>
          <w:p>
            <w:pPr>
              <w:rPr>
                <w:rFonts w:hint="eastAsia"/>
                <w:color w:val="000000"/>
              </w:rPr>
            </w:pPr>
            <w:r>
              <w:rPr>
                <w:rFonts w:hint="eastAsia" w:ascii="仿宋_GB2312" w:hAnsi="宋体" w:cs="宋体"/>
                <w:color w:val="000000"/>
                <w:kern w:val="0"/>
              </w:rPr>
              <w:t>（2）</w:t>
            </w:r>
            <w:r>
              <w:rPr>
                <w:rFonts w:hint="eastAsia" w:ascii="仿宋_GB2312" w:hAnsi="宋体" w:cs="宋体"/>
                <w:color w:val="000000"/>
                <w:kern w:val="0"/>
                <w:lang w:val="en-US" w:eastAsia="zh-CN"/>
              </w:rPr>
              <w:t>培养学生</w:t>
            </w:r>
            <w:r>
              <w:rPr>
                <w:rFonts w:ascii="仿宋_GB2312" w:hAnsi="宋体" w:cs="宋体"/>
                <w:color w:val="000000"/>
                <w:kern w:val="0"/>
              </w:rPr>
              <w:t>精确控制工业机器人</w:t>
            </w:r>
            <w:r>
              <w:rPr>
                <w:rFonts w:hint="eastAsia" w:ascii="仿宋_GB2312" w:hAnsi="宋体" w:cs="宋体"/>
                <w:color w:val="000000"/>
                <w:kern w:val="0"/>
                <w:lang w:val="en-US" w:eastAsia="zh-CN"/>
              </w:rPr>
              <w:t>的技能</w:t>
            </w:r>
            <w:r>
              <w:rPr>
                <w:rFonts w:hint="eastAsia" w:ascii="仿宋_GB2312" w:hAnsi="宋体" w:cs="宋体"/>
                <w:color w:val="000000"/>
                <w:kern w:val="0"/>
                <w:lang w:eastAsia="zh-CN"/>
              </w:rPr>
              <w:t>、</w:t>
            </w:r>
            <w:r>
              <w:rPr>
                <w:rFonts w:ascii="仿宋_GB2312" w:hAnsi="宋体" w:cs="宋体"/>
                <w:color w:val="000000"/>
                <w:kern w:val="0"/>
              </w:rPr>
              <w:t>一丝不苟的工作作风</w:t>
            </w:r>
            <w:r>
              <w:rPr>
                <w:rFonts w:hint="eastAsia" w:ascii="仿宋_GB2312" w:hAnsi="宋体" w:cs="宋体"/>
                <w:color w:val="000000"/>
                <w:kern w:val="0"/>
                <w:lang w:eastAsia="zh-CN"/>
              </w:rPr>
              <w:t>、</w:t>
            </w:r>
            <w:r>
              <w:rPr>
                <w:rFonts w:ascii="仿宋_GB2312" w:hAnsi="宋体" w:cs="宋体"/>
                <w:color w:val="000000"/>
                <w:kern w:val="0"/>
              </w:rPr>
              <w:t>爱岗敬业</w:t>
            </w:r>
            <w:r>
              <w:rPr>
                <w:rFonts w:hint="eastAsia" w:ascii="仿宋_GB2312" w:hAnsi="宋体" w:cs="宋体"/>
                <w:color w:val="000000"/>
                <w:kern w:val="0"/>
                <w:lang w:val="en-US" w:eastAsia="zh-CN"/>
              </w:rPr>
              <w:t>的精神</w:t>
            </w:r>
            <w:r>
              <w:rPr>
                <w:rFonts w:hint="eastAsia" w:ascii="仿宋_GB2312" w:hAnsi="宋体" w:cs="宋体"/>
                <w:color w:val="000000"/>
                <w:kern w:val="0"/>
              </w:rPr>
              <w:t>。</w:t>
            </w:r>
          </w:p>
        </w:tc>
        <w:tc>
          <w:tcPr>
            <w:tcW w:w="3600" w:type="dxa"/>
            <w:noWrap w:val="0"/>
            <w:vAlign w:val="center"/>
          </w:tcPr>
          <w:p>
            <w:pPr>
              <w:ind w:firstLine="480" w:firstLineChars="200"/>
              <w:rPr>
                <w:rFonts w:hint="eastAsia" w:ascii="宋体" w:hAnsi="宋体" w:cs="宋体"/>
                <w:color w:val="000000"/>
              </w:rPr>
            </w:pPr>
            <w:r>
              <w:rPr>
                <w:rFonts w:hint="eastAsia" w:ascii="宋体" w:hAnsi="宋体" w:cs="宋体"/>
                <w:color w:val="000000"/>
                <w:kern w:val="0"/>
              </w:rPr>
              <w:t>利用对比法、讲授法、讨论法、问题假设等手段丰富课堂内容。</w:t>
            </w:r>
            <w:r>
              <w:rPr>
                <w:rFonts w:hint="eastAsia" w:ascii="宋体" w:hAnsi="宋体" w:cs="宋体"/>
                <w:color w:val="000000"/>
              </w:rPr>
              <w:t>运用课堂讨论法、任务驱动发、创设情景法等方法将思政点融入课堂中，达到思政育人的目的。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25" w:type="dxa"/>
            <w:noWrap w:val="0"/>
            <w:vAlign w:val="center"/>
          </w:tcPr>
          <w:p>
            <w:pPr>
              <w:snapToGrid w:val="0"/>
              <w:jc w:val="center"/>
              <w:rPr>
                <w:rFonts w:hint="eastAsia" w:ascii="宋体" w:hAnsi="宋体" w:cs="宋体"/>
                <w:color w:val="000000"/>
                <w:kern w:val="0"/>
              </w:rPr>
            </w:pPr>
            <w:r>
              <w:rPr>
                <w:rFonts w:hint="eastAsia"/>
              </w:rPr>
              <w:t>项目7  工业机器人离线编程实战</w:t>
            </w:r>
          </w:p>
        </w:tc>
        <w:tc>
          <w:tcPr>
            <w:tcW w:w="4563" w:type="dxa"/>
            <w:noWrap w:val="0"/>
            <w:vAlign w:val="center"/>
          </w:tcPr>
          <w:p>
            <w:pPr>
              <w:rPr>
                <w:rFonts w:hint="eastAsia" w:ascii="宋体" w:hAnsi="宋体" w:cs="宋体"/>
                <w:b w:val="0"/>
                <w:bCs w:val="0"/>
                <w:color w:val="000000"/>
              </w:rPr>
            </w:pPr>
            <w:r>
              <w:rPr>
                <w:rFonts w:hint="eastAsia" w:ascii="宋体" w:hAnsi="宋体" w:cs="宋体"/>
                <w:b w:val="0"/>
                <w:bCs w:val="0"/>
                <w:color w:val="000000"/>
              </w:rPr>
              <w:t>（1）</w:t>
            </w:r>
            <w:r>
              <w:rPr>
                <w:rFonts w:hint="eastAsia" w:ascii="宋体" w:hAnsi="宋体" w:cs="宋体"/>
                <w:b w:val="0"/>
                <w:bCs w:val="0"/>
                <w:color w:val="000000"/>
                <w:lang w:val="en-US" w:eastAsia="zh-CN"/>
              </w:rPr>
              <w:t>学习</w:t>
            </w:r>
            <w:r>
              <w:rPr>
                <w:rFonts w:hint="eastAsia" w:ascii="Arial" w:hAnsi="Arial" w:cs="Arial"/>
                <w:b w:val="0"/>
                <w:bCs w:val="0"/>
                <w:i w:val="0"/>
                <w:iCs w:val="0"/>
                <w:caps w:val="0"/>
                <w:color w:val="333333"/>
                <w:spacing w:val="0"/>
                <w:sz w:val="24"/>
                <w:szCs w:val="24"/>
                <w:shd w:val="clear" w:fill="FFFFFF"/>
                <w:lang w:eastAsia="zh-CN"/>
              </w:rPr>
              <w:t>大国工匠</w:t>
            </w:r>
            <w:r>
              <w:rPr>
                <w:rFonts w:hint="eastAsia" w:ascii="Arial" w:hAnsi="Arial" w:eastAsia="宋体" w:cs="Arial"/>
                <w:b w:val="0"/>
                <w:bCs w:val="0"/>
                <w:i w:val="0"/>
                <w:iCs w:val="0"/>
                <w:caps w:val="0"/>
                <w:color w:val="333333"/>
                <w:spacing w:val="0"/>
                <w:sz w:val="24"/>
                <w:szCs w:val="24"/>
                <w:shd w:val="clear" w:fill="FFFFFF"/>
              </w:rPr>
              <w:t>周永和</w:t>
            </w:r>
            <w:r>
              <w:rPr>
                <w:rFonts w:hint="eastAsia" w:ascii="Arial" w:hAnsi="Arial" w:eastAsia="宋体" w:cs="Arial"/>
                <w:b w:val="0"/>
                <w:bCs w:val="0"/>
                <w:i w:val="0"/>
                <w:iCs w:val="0"/>
                <w:caps w:val="0"/>
                <w:color w:val="333333"/>
                <w:spacing w:val="0"/>
                <w:sz w:val="24"/>
                <w:szCs w:val="24"/>
                <w:shd w:val="clear" w:fill="FFFFFF"/>
                <w:lang w:eastAsia="zh-CN"/>
              </w:rPr>
              <w:t>的</w:t>
            </w:r>
            <w:r>
              <w:rPr>
                <w:rFonts w:hint="eastAsia" w:ascii="Arial" w:hAnsi="Arial" w:eastAsia="宋体" w:cs="Arial"/>
                <w:b w:val="0"/>
                <w:bCs w:val="0"/>
                <w:i w:val="0"/>
                <w:iCs w:val="0"/>
                <w:caps w:val="0"/>
                <w:color w:val="333333"/>
                <w:spacing w:val="0"/>
                <w:sz w:val="24"/>
                <w:szCs w:val="24"/>
                <w:shd w:val="clear" w:fill="FFFFFF"/>
                <w:lang w:val="en-US" w:eastAsia="zh-CN"/>
              </w:rPr>
              <w:t>事迹，</w:t>
            </w:r>
            <w:r>
              <w:rPr>
                <w:rFonts w:hint="eastAsia" w:ascii="宋体" w:hAnsi="宋体" w:cs="宋体"/>
                <w:b w:val="0"/>
                <w:bCs w:val="0"/>
                <w:color w:val="000000"/>
              </w:rPr>
              <w:t>培养学生精雕细琢、精益求精、勇于创新的工匠精神；</w:t>
            </w:r>
          </w:p>
          <w:p>
            <w:pPr>
              <w:rPr>
                <w:rFonts w:hint="eastAsia" w:ascii="宋体" w:hAnsi="宋体" w:cs="宋体"/>
                <w:b w:val="0"/>
                <w:bCs w:val="0"/>
                <w:color w:val="000000"/>
              </w:rPr>
            </w:pPr>
            <w:r>
              <w:rPr>
                <w:rFonts w:hint="eastAsia" w:ascii="宋体" w:hAnsi="宋体" w:cs="宋体"/>
                <w:b w:val="0"/>
                <w:bCs w:val="0"/>
                <w:color w:val="000000"/>
              </w:rPr>
              <w:t>（2）倡导尊崇工匠精神的社会风尚，为弘扬工匠精神营造良好氛围</w:t>
            </w:r>
            <w:r>
              <w:rPr>
                <w:rFonts w:hint="eastAsia" w:ascii="宋体" w:hAnsi="宋体" w:cs="宋体"/>
                <w:b w:val="0"/>
                <w:bCs w:val="0"/>
                <w:color w:val="000000"/>
                <w:lang w:eastAsia="zh-CN"/>
              </w:rPr>
              <w:t>，</w:t>
            </w:r>
            <w:r>
              <w:rPr>
                <w:rFonts w:hint="eastAsia" w:ascii="宋体" w:hAnsi="宋体" w:cs="宋体"/>
                <w:b w:val="0"/>
                <w:bCs w:val="0"/>
                <w:color w:val="000000"/>
              </w:rPr>
              <w:t>鼓励学生多参与实训室清洁、维护保养活动，将</w:t>
            </w:r>
            <w:r>
              <w:rPr>
                <w:rFonts w:hint="eastAsia" w:ascii="宋体" w:hAnsi="宋体" w:cs="宋体"/>
                <w:b w:val="0"/>
                <w:bCs w:val="0"/>
                <w:color w:val="000000"/>
                <w:kern w:val="0"/>
                <w:lang w:bidi="ar"/>
              </w:rPr>
              <w:t>“7S”管理融入课堂。</w:t>
            </w:r>
          </w:p>
        </w:tc>
        <w:tc>
          <w:tcPr>
            <w:tcW w:w="3600" w:type="dxa"/>
            <w:noWrap w:val="0"/>
            <w:vAlign w:val="center"/>
          </w:tcPr>
          <w:p>
            <w:pPr>
              <w:ind w:firstLine="480" w:firstLineChars="200"/>
              <w:rPr>
                <w:rFonts w:hint="eastAsia" w:ascii="宋体" w:hAnsi="宋体" w:cs="宋体"/>
                <w:color w:val="000000"/>
                <w:kern w:val="0"/>
              </w:rPr>
            </w:pPr>
            <w:r>
              <w:rPr>
                <w:rFonts w:hint="eastAsia" w:ascii="宋体" w:hAnsi="宋体" w:cs="宋体"/>
                <w:color w:val="000000"/>
              </w:rPr>
              <w:t>通过讲授法、案例分析、课堂讨论法等</w:t>
            </w:r>
            <w:r>
              <w:rPr>
                <w:rFonts w:hint="eastAsia" w:ascii="宋体" w:hAnsi="宋体" w:cs="宋体"/>
                <w:color w:val="000000"/>
                <w:lang w:eastAsia="zh-CN"/>
              </w:rPr>
              <w:t>，将理论应用于实践，把</w:t>
            </w:r>
            <w:r>
              <w:rPr>
                <w:rFonts w:hint="eastAsia" w:ascii="宋体" w:hAnsi="宋体" w:cs="宋体"/>
                <w:color w:val="000000"/>
              </w:rPr>
              <w:t>思政育人融入课堂。</w:t>
            </w:r>
            <w:bookmarkStart w:id="4" w:name="_GoBack"/>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25" w:type="dxa"/>
            <w:noWrap w:val="0"/>
            <w:vAlign w:val="center"/>
          </w:tcPr>
          <w:p>
            <w:pPr>
              <w:snapToGrid w:val="0"/>
              <w:jc w:val="center"/>
              <w:rPr>
                <w:rFonts w:hint="eastAsia"/>
              </w:rPr>
            </w:pPr>
            <w:r>
              <w:rPr>
                <w:rFonts w:hint="eastAsia"/>
              </w:rPr>
              <w:t>项目8  工业机器人应用编程1+X考核实战</w:t>
            </w:r>
          </w:p>
        </w:tc>
        <w:tc>
          <w:tcPr>
            <w:tcW w:w="4563" w:type="dxa"/>
            <w:noWrap w:val="0"/>
            <w:vAlign w:val="center"/>
          </w:tcPr>
          <w:p>
            <w:pPr>
              <w:numPr>
                <w:ilvl w:val="0"/>
                <w:numId w:val="0"/>
              </w:numPr>
              <w:rPr>
                <w:rFonts w:hint="eastAsia" w:ascii="宋体" w:hAnsi="宋体" w:eastAsia="宋体" w:cs="宋体"/>
                <w:b w:val="0"/>
                <w:bCs w:val="0"/>
                <w:sz w:val="24"/>
                <w:lang w:val="en-US" w:eastAsia="zh-CN"/>
              </w:rPr>
            </w:pPr>
            <w:r>
              <w:rPr>
                <w:rFonts w:hint="eastAsia" w:ascii="宋体" w:hAnsi="宋体" w:eastAsia="宋体" w:cs="宋体"/>
                <w:b w:val="0"/>
                <w:bCs w:val="0"/>
                <w:kern w:val="2"/>
                <w:sz w:val="24"/>
                <w:szCs w:val="24"/>
                <w:lang w:val="en-US" w:eastAsia="zh-CN" w:bidi="ar-SA"/>
              </w:rPr>
              <w:t>（1）</w:t>
            </w:r>
            <w:r>
              <w:rPr>
                <w:rFonts w:hint="eastAsia" w:cs="宋体"/>
                <w:b w:val="0"/>
                <w:bCs w:val="0"/>
                <w:sz w:val="24"/>
                <w:lang w:val="en-US" w:eastAsia="zh-CN"/>
              </w:rPr>
              <w:t>学习大国工匠</w:t>
            </w:r>
            <w:r>
              <w:rPr>
                <w:rFonts w:hint="eastAsia" w:ascii="宋体" w:hAnsi="宋体" w:eastAsia="宋体" w:cs="宋体"/>
                <w:b w:val="0"/>
                <w:bCs w:val="0"/>
                <w:sz w:val="24"/>
                <w:lang w:val="en-US" w:eastAsia="zh-CN"/>
              </w:rPr>
              <w:t>高凤林的事迹。</w:t>
            </w:r>
          </w:p>
          <w:p>
            <w:pPr>
              <w:numPr>
                <w:ilvl w:val="0"/>
                <w:numId w:val="0"/>
              </w:numPr>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（2）培养学生创新精神、精益求精、不怕困难、勇于探索大国工匠精神。</w:t>
            </w:r>
          </w:p>
        </w:tc>
        <w:tc>
          <w:tcPr>
            <w:tcW w:w="3600" w:type="dxa"/>
            <w:noWrap w:val="0"/>
            <w:vAlign w:val="center"/>
          </w:tcPr>
          <w:p>
            <w:pPr>
              <w:ind w:firstLine="480" w:firstLineChars="200"/>
              <w:rPr>
                <w:rFonts w:hint="default" w:ascii="宋体" w:hAnsi="宋体" w:eastAsia="宋体" w:cs="宋体"/>
                <w:color w:val="000000"/>
                <w:lang w:val="en-US" w:eastAsia="zh-CN"/>
              </w:rPr>
            </w:pPr>
            <w:r>
              <w:rPr>
                <w:rFonts w:hint="eastAsia" w:ascii="宋体" w:hAnsi="宋体" w:cs="宋体"/>
                <w:color w:val="000000"/>
              </w:rPr>
              <w:t>通过任务驱动法、</w:t>
            </w:r>
            <w:r>
              <w:rPr>
                <w:rFonts w:hint="eastAsia" w:ascii="宋体" w:hAnsi="宋体" w:cs="宋体"/>
                <w:color w:val="000000"/>
                <w:lang w:val="en-US" w:eastAsia="zh-CN"/>
              </w:rPr>
              <w:t>现场</w:t>
            </w:r>
            <w:r>
              <w:rPr>
                <w:rFonts w:hint="eastAsia" w:ascii="宋体" w:hAnsi="宋体" w:cs="宋体"/>
                <w:color w:val="000000"/>
              </w:rPr>
              <w:t>演示法等方法完成</w:t>
            </w:r>
            <w:r>
              <w:rPr>
                <w:rFonts w:hint="eastAsia" w:ascii="宋体" w:hAnsi="宋体" w:cs="宋体"/>
                <w:color w:val="000000"/>
                <w:lang w:val="en-US" w:eastAsia="zh-CN"/>
              </w:rPr>
              <w:t>工业机器人1+X考核内容</w:t>
            </w:r>
            <w:r>
              <w:rPr>
                <w:rFonts w:hint="eastAsia" w:ascii="宋体" w:hAnsi="宋体" w:cs="宋体"/>
                <w:color w:val="000000"/>
              </w:rPr>
              <w:t>的讲授，培养学生理论联系实际的能力</w:t>
            </w:r>
            <w:r>
              <w:rPr>
                <w:rFonts w:hint="eastAsia" w:ascii="宋体" w:hAnsi="宋体" w:cs="宋体"/>
                <w:color w:val="000000"/>
                <w:lang w:eastAsia="zh-CN"/>
              </w:rPr>
              <w:t>，</w:t>
            </w:r>
            <w:r>
              <w:rPr>
                <w:rFonts w:hint="eastAsia" w:ascii="宋体" w:hAnsi="宋体" w:cs="宋体"/>
                <w:color w:val="000000"/>
                <w:lang w:val="en-US" w:eastAsia="zh-CN"/>
              </w:rPr>
              <w:t>能够顺利通过1+X考核。</w:t>
            </w:r>
          </w:p>
        </w:tc>
      </w:tr>
    </w:tbl>
    <w:p>
      <w:pPr>
        <w:keepNext w:val="0"/>
        <w:keepLines w:val="0"/>
        <w:pageBreakBefore w:val="0"/>
        <w:widowControl w:val="0"/>
        <w:kinsoku/>
        <w:wordWrap/>
        <w:overflowPunct/>
        <w:topLinePunct w:val="0"/>
        <w:autoSpaceDE/>
        <w:autoSpaceDN/>
        <w:bidi w:val="0"/>
        <w:adjustRightInd/>
        <w:snapToGrid w:val="0"/>
        <w:ind w:firstLine="480" w:firstLineChars="200"/>
        <w:jc w:val="both"/>
        <w:textAlignment w:val="auto"/>
        <w:outlineLvl w:val="9"/>
        <w:rPr>
          <w:color w:val="000000"/>
          <w:kern w:val="0"/>
        </w:rPr>
      </w:pPr>
      <w:r>
        <w:rPr>
          <w:rFonts w:hint="eastAsia"/>
          <w:color w:val="000000"/>
          <w:kern w:val="0"/>
        </w:rPr>
        <w:t>（1）培养爱国主义精神。爱国主义</w:t>
      </w:r>
      <w:r>
        <w:rPr>
          <w:color w:val="000000"/>
          <w:kern w:val="0"/>
        </w:rPr>
        <w:t>是社会主义核心价值观的重要的组成部分，因此应</w:t>
      </w:r>
      <w:r>
        <w:rPr>
          <w:rFonts w:hint="eastAsia"/>
          <w:color w:val="000000"/>
          <w:kern w:val="0"/>
        </w:rPr>
        <w:t>结合专业课程的教学知识点，在专业课程的授课过程</w:t>
      </w:r>
      <w:r>
        <w:rPr>
          <w:color w:val="000000"/>
          <w:kern w:val="0"/>
        </w:rPr>
        <w:t>中提升学生的爱国主义精神。比如讲到我国工业机器</w:t>
      </w:r>
      <w:r>
        <w:rPr>
          <w:rFonts w:hint="eastAsia"/>
          <w:color w:val="000000"/>
          <w:kern w:val="0"/>
        </w:rPr>
        <w:t>人发展的时候，可以给学生介绍国内老一辈无私奉献</w:t>
      </w:r>
      <w:r>
        <w:rPr>
          <w:color w:val="000000"/>
          <w:kern w:val="0"/>
        </w:rPr>
        <w:t>的科学家，比如钱学森先生放弃国外舒适的生活回到祖国的怀抱，在十分艰苦的工作条件下从事研究。通过叙述一些事迹，来鼓励学生认真学习，回报祖国，增强他们的爱国情怀。</w:t>
      </w:r>
    </w:p>
    <w:p>
      <w:pPr>
        <w:keepNext w:val="0"/>
        <w:keepLines w:val="0"/>
        <w:pageBreakBefore w:val="0"/>
        <w:widowControl w:val="0"/>
        <w:kinsoku/>
        <w:wordWrap/>
        <w:overflowPunct/>
        <w:topLinePunct w:val="0"/>
        <w:autoSpaceDE/>
        <w:autoSpaceDN/>
        <w:bidi w:val="0"/>
        <w:adjustRightInd/>
        <w:snapToGrid w:val="0"/>
        <w:ind w:firstLine="480" w:firstLineChars="200"/>
        <w:jc w:val="both"/>
        <w:textAlignment w:val="auto"/>
        <w:outlineLvl w:val="9"/>
        <w:rPr>
          <w:color w:val="000000"/>
          <w:kern w:val="0"/>
        </w:rPr>
      </w:pPr>
      <w:r>
        <w:rPr>
          <w:rFonts w:hint="eastAsia"/>
          <w:color w:val="000000"/>
          <w:kern w:val="0"/>
        </w:rPr>
        <w:t>（2）</w:t>
      </w:r>
      <w:r>
        <w:rPr>
          <w:color w:val="000000"/>
          <w:kern w:val="0"/>
        </w:rPr>
        <w:t>课程中融入培养职业精神。本课程以工业机器人</w:t>
      </w:r>
      <w:r>
        <w:rPr>
          <w:rFonts w:hint="eastAsia"/>
          <w:color w:val="000000"/>
          <w:kern w:val="0"/>
          <w:lang w:eastAsia="zh-CN"/>
        </w:rPr>
        <w:t>应用编程（ABB）</w:t>
      </w:r>
      <w:r>
        <w:rPr>
          <w:color w:val="000000"/>
          <w:kern w:val="0"/>
        </w:rPr>
        <w:t>课程为载体，课堂上通过分组讨论学习，反复论证应用方案的可行性，选择最优的工业机器人解决方案，可以提高工作过程中的生产效率，使同学们明白精益求精的工匠精神。另外，在信号配置和工业机器人编程的时候，由于有些操作不可能一蹴而就，需要反复试错，需要同学们有不断尝试，坚持不懈的工匠精神。通过工业机器人的案例与智能制造相结合，让学生们体会了解在实际工业机器人的工作过程中的职业规范和职业态度，注重培养学生的爱岗敬业的精神。</w:t>
      </w:r>
    </w:p>
    <w:p>
      <w:pPr>
        <w:keepNext w:val="0"/>
        <w:keepLines w:val="0"/>
        <w:pageBreakBefore w:val="0"/>
        <w:widowControl w:val="0"/>
        <w:kinsoku/>
        <w:wordWrap/>
        <w:overflowPunct/>
        <w:topLinePunct w:val="0"/>
        <w:autoSpaceDE/>
        <w:autoSpaceDN/>
        <w:bidi w:val="0"/>
        <w:adjustRightInd/>
        <w:snapToGrid w:val="0"/>
        <w:ind w:firstLine="480" w:firstLineChars="200"/>
        <w:jc w:val="both"/>
        <w:textAlignment w:val="auto"/>
        <w:outlineLvl w:val="9"/>
        <w:rPr>
          <w:rFonts w:hint="eastAsia"/>
          <w:color w:val="000000"/>
          <w:kern w:val="0"/>
        </w:rPr>
      </w:pPr>
      <w:r>
        <w:rPr>
          <w:rFonts w:hint="eastAsia"/>
          <w:color w:val="000000"/>
          <w:kern w:val="0"/>
        </w:rPr>
        <w:t>（3）</w:t>
      </w:r>
      <w:r>
        <w:rPr>
          <w:color w:val="000000"/>
          <w:kern w:val="0"/>
        </w:rPr>
        <w:t>课程中融入安全意识</w:t>
      </w:r>
      <w:r>
        <w:rPr>
          <w:rFonts w:hint="eastAsia"/>
          <w:color w:val="000000"/>
          <w:kern w:val="0"/>
        </w:rPr>
        <w:t>，</w:t>
      </w:r>
      <w:r>
        <w:rPr>
          <w:color w:val="000000"/>
          <w:kern w:val="0"/>
        </w:rPr>
        <w:t>锻炼团队协作能力。实际工作过程中安全是重中之重，在工业机器人</w:t>
      </w:r>
      <w:r>
        <w:rPr>
          <w:rFonts w:hint="eastAsia"/>
          <w:color w:val="000000"/>
          <w:kern w:val="0"/>
          <w:lang w:eastAsia="zh-CN"/>
        </w:rPr>
        <w:t>应用编程（ABB）</w:t>
      </w:r>
      <w:r>
        <w:rPr>
          <w:color w:val="000000"/>
          <w:kern w:val="0"/>
        </w:rPr>
        <w:t>课程中有实验和实训环节，面对的是一台台机器人设备，所以安全教育是课程中的第一课，因此针对实训环节教学，首先要加强对学生的安全教育。工业机器人编程操作过程中讲解可能存在的安全问题，让学生时刻保持安全意识。其次是碰到相关问题如何处理，培养学生应对安全事故的良好心态。</w:t>
      </w:r>
    </w:p>
    <w:p>
      <w:pPr>
        <w:widowControl/>
        <w:jc w:val="left"/>
        <w:rPr>
          <w:rFonts w:hint="eastAsia" w:ascii="楷体_GB2312" w:hAnsi="宋体" w:eastAsia="楷体_GB2312" w:cs="宋体"/>
          <w:b/>
          <w:color w:val="000000"/>
          <w:kern w:val="0"/>
          <w:sz w:val="28"/>
          <w:szCs w:val="28"/>
        </w:rPr>
      </w:pPr>
      <w:r>
        <w:rPr>
          <w:rFonts w:hint="eastAsia" w:ascii="楷体_GB2312" w:hAnsi="宋体" w:eastAsia="楷体_GB2312" w:cs="宋体"/>
          <w:b/>
          <w:color w:val="000000"/>
          <w:kern w:val="0"/>
          <w:sz w:val="28"/>
          <w:szCs w:val="28"/>
        </w:rPr>
        <w:t>四、课程结构与内容</w:t>
      </w:r>
    </w:p>
    <w:p>
      <w:pPr>
        <w:widowControl/>
        <w:jc w:val="center"/>
        <w:rPr>
          <w:rFonts w:hint="eastAsia" w:ascii="宋体" w:hAnsi="宋体" w:cs="宋体"/>
          <w:b/>
          <w:color w:val="000000"/>
          <w:kern w:val="0"/>
        </w:rPr>
      </w:pPr>
    </w:p>
    <w:p>
      <w:pPr>
        <w:widowControl/>
        <w:jc w:val="center"/>
        <w:rPr>
          <w:rFonts w:hint="eastAsia" w:ascii="宋体" w:hAnsi="宋体" w:cs="宋体"/>
          <w:b/>
          <w:color w:val="000000"/>
          <w:kern w:val="0"/>
        </w:rPr>
      </w:pPr>
    </w:p>
    <w:p>
      <w:pPr>
        <w:widowControl/>
        <w:jc w:val="center"/>
        <w:rPr>
          <w:rFonts w:hint="eastAsia" w:ascii="宋体" w:hAnsi="宋体" w:cs="宋体"/>
          <w:b/>
          <w:color w:val="000000"/>
          <w:kern w:val="0"/>
        </w:rPr>
      </w:pPr>
    </w:p>
    <w:p>
      <w:pPr>
        <w:widowControl/>
        <w:jc w:val="center"/>
        <w:rPr>
          <w:rFonts w:hint="eastAsia" w:ascii="宋体" w:hAnsi="宋体" w:cs="宋体"/>
          <w:b/>
          <w:color w:val="000000"/>
          <w:kern w:val="0"/>
        </w:rPr>
      </w:pPr>
    </w:p>
    <w:p>
      <w:pPr>
        <w:widowControl/>
        <w:jc w:val="center"/>
        <w:rPr>
          <w:rFonts w:hint="eastAsia" w:ascii="宋体" w:hAnsi="宋体" w:cs="宋体"/>
          <w:b/>
          <w:color w:val="000000"/>
          <w:kern w:val="0"/>
        </w:rPr>
      </w:pPr>
    </w:p>
    <w:p>
      <w:pPr>
        <w:widowControl/>
        <w:jc w:val="center"/>
        <w:rPr>
          <w:rFonts w:hint="eastAsia" w:ascii="宋体" w:hAnsi="宋体" w:cs="宋体"/>
          <w:b/>
          <w:color w:val="000000"/>
          <w:kern w:val="0"/>
        </w:rPr>
      </w:pPr>
    </w:p>
    <w:p>
      <w:pPr>
        <w:widowControl/>
        <w:jc w:val="center"/>
        <w:rPr>
          <w:rFonts w:hint="eastAsia" w:ascii="宋体" w:hAnsi="宋体" w:cs="宋体"/>
          <w:b/>
          <w:color w:val="000000"/>
          <w:kern w:val="0"/>
        </w:rPr>
      </w:pPr>
    </w:p>
    <w:p>
      <w:pPr>
        <w:widowControl/>
        <w:jc w:val="center"/>
        <w:rPr>
          <w:rFonts w:hint="eastAsia" w:ascii="宋体" w:hAnsi="宋体" w:cs="宋体"/>
          <w:b/>
          <w:color w:val="000000"/>
          <w:kern w:val="0"/>
        </w:rPr>
      </w:pPr>
    </w:p>
    <w:p>
      <w:pPr>
        <w:widowControl/>
        <w:jc w:val="center"/>
        <w:rPr>
          <w:rFonts w:hint="eastAsia" w:ascii="宋体" w:hAnsi="宋体" w:cs="宋体"/>
          <w:b/>
          <w:color w:val="000000"/>
          <w:kern w:val="0"/>
        </w:rPr>
      </w:pPr>
    </w:p>
    <w:p>
      <w:pPr>
        <w:widowControl/>
        <w:jc w:val="center"/>
        <w:rPr>
          <w:rFonts w:ascii="宋体" w:hAnsi="宋体" w:cs="宋体"/>
          <w:b/>
          <w:color w:val="000000"/>
          <w:kern w:val="0"/>
        </w:rPr>
      </w:pPr>
      <w:r>
        <w:rPr>
          <w:rFonts w:hint="eastAsia" w:ascii="宋体" w:hAnsi="宋体" w:cs="宋体"/>
          <w:b/>
          <w:color w:val="000000"/>
          <w:kern w:val="0"/>
        </w:rPr>
        <w:t>表</w:t>
      </w:r>
      <w:r>
        <w:rPr>
          <w:rFonts w:hint="eastAsia" w:ascii="宋体" w:hAnsi="宋体" w:cs="宋体"/>
          <w:b/>
          <w:color w:val="000000"/>
          <w:kern w:val="0"/>
          <w:lang w:val="en-US" w:eastAsia="zh-CN"/>
        </w:rPr>
        <w:t>3</w:t>
      </w:r>
      <w:r>
        <w:rPr>
          <w:rFonts w:hint="eastAsia" w:ascii="宋体" w:hAnsi="宋体" w:cs="宋体"/>
          <w:b/>
          <w:color w:val="000000"/>
          <w:kern w:val="0"/>
        </w:rPr>
        <w:t xml:space="preserve"> 《工业机器人</w:t>
      </w:r>
      <w:r>
        <w:rPr>
          <w:rFonts w:hint="eastAsia" w:ascii="宋体" w:hAnsi="宋体" w:cs="宋体"/>
          <w:b/>
          <w:color w:val="000000"/>
          <w:kern w:val="0"/>
          <w:lang w:eastAsia="zh-CN"/>
        </w:rPr>
        <w:t>应用编程（ABB）</w:t>
      </w:r>
      <w:r>
        <w:rPr>
          <w:rFonts w:hint="eastAsia" w:ascii="宋体" w:hAnsi="宋体" w:cs="宋体"/>
          <w:b/>
          <w:color w:val="000000"/>
          <w:kern w:val="0"/>
        </w:rPr>
        <w:t>》课程内容、要求与课时安排</w:t>
      </w:r>
    </w:p>
    <w:tbl>
      <w:tblPr>
        <w:tblStyle w:val="7"/>
        <w:tblW w:w="91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819"/>
        <w:gridCol w:w="161"/>
        <w:gridCol w:w="1923"/>
        <w:gridCol w:w="2051"/>
        <w:gridCol w:w="1842"/>
        <w:gridCol w:w="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noWrap w:val="0"/>
            <w:vAlign w:val="center"/>
          </w:tcPr>
          <w:p>
            <w:pPr>
              <w:widowControl/>
              <w:spacing w:line="240" w:lineRule="auto"/>
              <w:jc w:val="center"/>
              <w:rPr>
                <w:rFonts w:hint="eastAsia" w:ascii="宋体" w:hAnsi="宋体" w:eastAsia="宋体" w:cs="宋体"/>
                <w:b/>
                <w:color w:val="000000"/>
                <w:kern w:val="0"/>
              </w:rPr>
            </w:pPr>
            <w:r>
              <w:rPr>
                <w:rFonts w:hint="eastAsia" w:ascii="宋体" w:hAnsi="宋体" w:eastAsia="宋体" w:cs="宋体"/>
                <w:b/>
                <w:color w:val="000000"/>
                <w:kern w:val="0"/>
              </w:rPr>
              <w:t>章节名称</w:t>
            </w:r>
          </w:p>
        </w:tc>
        <w:tc>
          <w:tcPr>
            <w:tcW w:w="1819" w:type="dxa"/>
            <w:noWrap w:val="0"/>
            <w:vAlign w:val="center"/>
          </w:tcPr>
          <w:p>
            <w:pPr>
              <w:widowControl/>
              <w:spacing w:line="240" w:lineRule="auto"/>
              <w:jc w:val="center"/>
              <w:rPr>
                <w:rFonts w:hint="eastAsia" w:ascii="宋体" w:hAnsi="宋体" w:eastAsia="宋体" w:cs="宋体"/>
                <w:b/>
                <w:color w:val="000000"/>
                <w:kern w:val="0"/>
              </w:rPr>
            </w:pPr>
            <w:r>
              <w:rPr>
                <w:rFonts w:hint="eastAsia" w:ascii="宋体" w:hAnsi="宋体" w:eastAsia="宋体" w:cs="宋体"/>
                <w:b/>
                <w:color w:val="000000"/>
                <w:kern w:val="0"/>
              </w:rPr>
              <w:t>知识要求</w:t>
            </w:r>
          </w:p>
        </w:tc>
        <w:tc>
          <w:tcPr>
            <w:tcW w:w="2084" w:type="dxa"/>
            <w:gridSpan w:val="2"/>
            <w:noWrap w:val="0"/>
            <w:vAlign w:val="center"/>
          </w:tcPr>
          <w:p>
            <w:pPr>
              <w:widowControl/>
              <w:spacing w:line="240" w:lineRule="auto"/>
              <w:jc w:val="center"/>
              <w:rPr>
                <w:rFonts w:hint="eastAsia" w:ascii="宋体" w:hAnsi="宋体" w:eastAsia="宋体" w:cs="宋体"/>
                <w:b/>
                <w:color w:val="000000"/>
                <w:kern w:val="0"/>
              </w:rPr>
            </w:pPr>
            <w:r>
              <w:rPr>
                <w:rFonts w:hint="eastAsia" w:ascii="宋体" w:hAnsi="宋体" w:eastAsia="宋体" w:cs="宋体"/>
                <w:b/>
                <w:color w:val="000000"/>
                <w:kern w:val="0"/>
              </w:rPr>
              <w:t>能力要求</w:t>
            </w:r>
          </w:p>
        </w:tc>
        <w:tc>
          <w:tcPr>
            <w:tcW w:w="2051" w:type="dxa"/>
            <w:noWrap w:val="0"/>
            <w:vAlign w:val="center"/>
          </w:tcPr>
          <w:p>
            <w:pPr>
              <w:widowControl/>
              <w:spacing w:line="240" w:lineRule="auto"/>
              <w:jc w:val="center"/>
              <w:rPr>
                <w:rFonts w:hint="eastAsia" w:ascii="宋体" w:hAnsi="宋体" w:eastAsia="宋体" w:cs="宋体"/>
                <w:b/>
                <w:color w:val="000000"/>
                <w:kern w:val="0"/>
              </w:rPr>
            </w:pPr>
            <w:r>
              <w:rPr>
                <w:rFonts w:hint="eastAsia" w:ascii="宋体" w:hAnsi="宋体" w:eastAsia="宋体" w:cs="宋体"/>
                <w:b/>
                <w:color w:val="000000"/>
                <w:kern w:val="0"/>
              </w:rPr>
              <w:t>素质要求</w:t>
            </w:r>
          </w:p>
          <w:p>
            <w:pPr>
              <w:widowControl/>
              <w:spacing w:line="240" w:lineRule="auto"/>
              <w:jc w:val="center"/>
              <w:rPr>
                <w:rFonts w:hint="eastAsia" w:ascii="宋体" w:hAnsi="宋体" w:eastAsia="宋体" w:cs="宋体"/>
                <w:b/>
                <w:color w:val="000000"/>
                <w:kern w:val="0"/>
              </w:rPr>
            </w:pPr>
            <w:r>
              <w:rPr>
                <w:rFonts w:hint="eastAsia" w:ascii="宋体" w:hAnsi="宋体" w:eastAsia="宋体" w:cs="宋体"/>
                <w:b/>
                <w:color w:val="000000"/>
                <w:kern w:val="0"/>
              </w:rPr>
              <w:t>（以章节为单位）</w:t>
            </w:r>
          </w:p>
        </w:tc>
        <w:tc>
          <w:tcPr>
            <w:tcW w:w="1842" w:type="dxa"/>
            <w:noWrap w:val="0"/>
            <w:vAlign w:val="center"/>
          </w:tcPr>
          <w:p>
            <w:pPr>
              <w:widowControl/>
              <w:spacing w:line="240" w:lineRule="auto"/>
              <w:jc w:val="center"/>
              <w:rPr>
                <w:rFonts w:hint="eastAsia" w:ascii="宋体" w:hAnsi="宋体" w:eastAsia="宋体" w:cs="宋体"/>
                <w:b/>
                <w:color w:val="000000"/>
                <w:kern w:val="0"/>
              </w:rPr>
            </w:pPr>
            <w:r>
              <w:rPr>
                <w:rFonts w:hint="eastAsia" w:ascii="宋体" w:hAnsi="宋体" w:eastAsia="宋体" w:cs="宋体"/>
                <w:b/>
                <w:color w:val="000000"/>
                <w:kern w:val="0"/>
              </w:rPr>
              <w:t>教学提示</w:t>
            </w:r>
          </w:p>
        </w:tc>
        <w:tc>
          <w:tcPr>
            <w:tcW w:w="541" w:type="dxa"/>
            <w:noWrap w:val="0"/>
            <w:vAlign w:val="center"/>
          </w:tcPr>
          <w:p>
            <w:pPr>
              <w:widowControl/>
              <w:spacing w:line="240" w:lineRule="auto"/>
              <w:jc w:val="center"/>
              <w:rPr>
                <w:rFonts w:hint="eastAsia" w:ascii="宋体" w:hAnsi="宋体" w:eastAsia="宋体" w:cs="宋体"/>
                <w:b/>
                <w:color w:val="000000"/>
                <w:kern w:val="0"/>
              </w:rPr>
            </w:pPr>
            <w:r>
              <w:rPr>
                <w:rFonts w:hint="eastAsia" w:ascii="宋体" w:hAnsi="宋体" w:eastAsia="宋体" w:cs="宋体"/>
                <w:b/>
                <w:color w:val="000000"/>
                <w:kern w:val="0"/>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restart"/>
            <w:noWrap w:val="0"/>
            <w:vAlign w:val="center"/>
          </w:tcPr>
          <w:p>
            <w:pPr>
              <w:widowControl/>
              <w:spacing w:line="240" w:lineRule="auto"/>
              <w:jc w:val="center"/>
              <w:rPr>
                <w:rFonts w:hint="eastAsia" w:ascii="宋体" w:hAnsi="宋体" w:eastAsia="宋体" w:cs="宋体"/>
                <w:color w:val="000000"/>
              </w:rPr>
            </w:pPr>
            <w:r>
              <w:rPr>
                <w:rFonts w:hint="eastAsia" w:ascii="宋体" w:hAnsi="宋体" w:eastAsia="宋体" w:cs="宋体"/>
                <w:color w:val="000000"/>
              </w:rPr>
              <w:t>项目1 工业机器人概述</w:t>
            </w:r>
          </w:p>
          <w:p>
            <w:pPr>
              <w:snapToGrid w:val="0"/>
              <w:spacing w:line="240" w:lineRule="auto"/>
              <w:jc w:val="center"/>
              <w:rPr>
                <w:rFonts w:hint="eastAsia" w:ascii="宋体" w:hAnsi="宋体" w:eastAsia="宋体" w:cs="宋体"/>
                <w:color w:val="000000"/>
                <w:kern w:val="0"/>
              </w:rPr>
            </w:pPr>
          </w:p>
        </w:tc>
        <w:tc>
          <w:tcPr>
            <w:tcW w:w="3903" w:type="dxa"/>
            <w:gridSpan w:val="3"/>
            <w:noWrap w:val="0"/>
            <w:vAlign w:val="center"/>
          </w:tcPr>
          <w:p>
            <w:pPr>
              <w:widowControl/>
              <w:spacing w:line="240" w:lineRule="auto"/>
              <w:jc w:val="both"/>
              <w:rPr>
                <w:rFonts w:hint="eastAsia" w:ascii="宋体" w:hAnsi="宋体" w:eastAsia="宋体" w:cs="宋体"/>
                <w:color w:val="000000"/>
                <w:kern w:val="0"/>
              </w:rPr>
            </w:pPr>
            <w:r>
              <w:rPr>
                <w:rFonts w:hint="eastAsia" w:ascii="宋体" w:hAnsi="宋体" w:eastAsia="宋体" w:cs="宋体"/>
                <w:color w:val="000000"/>
                <w:kern w:val="0"/>
              </w:rPr>
              <w:t>任务1.1 了解工业机器人发展历史</w:t>
            </w:r>
          </w:p>
        </w:tc>
        <w:tc>
          <w:tcPr>
            <w:tcW w:w="2051" w:type="dxa"/>
            <w:vMerge w:val="restart"/>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素质要求：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通过介绍工业机器人的由来、发展史、发展趋势等内容，让学生了解工业机器人的发展，激发学生的学习兴趣，树立中国特色社会主义的理论自信、道路自信、制度自信和文化信，对中国特色社会主义充满信心。</w:t>
            </w:r>
          </w:p>
        </w:tc>
        <w:tc>
          <w:tcPr>
            <w:tcW w:w="1842" w:type="dxa"/>
            <w:vMerge w:val="restart"/>
            <w:noWrap w:val="0"/>
            <w:vAlign w:val="top"/>
          </w:tcPr>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讲授法、讨论法（问题探讨）</w:t>
            </w:r>
          </w:p>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：多媒体教室</w:t>
            </w:r>
          </w:p>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3、</w:t>
            </w:r>
            <w:r>
              <w:rPr>
                <w:rFonts w:hint="eastAsia" w:ascii="宋体" w:hAnsi="宋体" w:eastAsia="宋体" w:cs="宋体"/>
                <w:b/>
                <w:bCs/>
                <w:color w:val="000000"/>
                <w:kern w:val="0"/>
              </w:rPr>
              <w:t>评价方法：</w:t>
            </w:r>
            <w:r>
              <w:rPr>
                <w:rFonts w:hint="eastAsia" w:ascii="宋体" w:hAnsi="宋体" w:eastAsia="宋体" w:cs="宋体"/>
                <w:color w:val="000000"/>
                <w:kern w:val="0"/>
              </w:rPr>
              <w:t>老师评价课程作业</w:t>
            </w:r>
          </w:p>
          <w:p>
            <w:pPr>
              <w:widowControl/>
              <w:spacing w:line="240" w:lineRule="auto"/>
              <w:jc w:val="left"/>
              <w:rPr>
                <w:rFonts w:hint="eastAsia" w:ascii="宋体" w:hAnsi="宋体" w:eastAsia="宋体" w:cs="宋体"/>
                <w:color w:val="000000"/>
                <w:kern w:val="0"/>
              </w:rPr>
            </w:pPr>
          </w:p>
        </w:tc>
        <w:tc>
          <w:tcPr>
            <w:tcW w:w="541" w:type="dxa"/>
            <w:vMerge w:val="restart"/>
            <w:noWrap w:val="0"/>
            <w:vAlign w:val="center"/>
          </w:tcPr>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r>
              <w:rPr>
                <w:rFonts w:hint="eastAsia" w:ascii="宋体" w:hAnsi="宋体" w:eastAsia="宋体" w:cs="宋体"/>
                <w:color w:val="000000"/>
                <w:kern w:val="0"/>
              </w:rPr>
              <w:t>共</w:t>
            </w:r>
            <w:r>
              <w:rPr>
                <w:rFonts w:hint="eastAsia" w:ascii="宋体" w:hAnsi="宋体" w:cs="宋体"/>
                <w:color w:val="000000"/>
                <w:kern w:val="0"/>
                <w:lang w:val="en-US" w:eastAsia="zh-CN"/>
              </w:rPr>
              <w:t>4</w:t>
            </w:r>
            <w:r>
              <w:rPr>
                <w:rFonts w:hint="eastAsia" w:ascii="宋体" w:hAnsi="宋体" w:eastAsia="宋体" w:cs="宋体"/>
                <w:color w:val="000000"/>
                <w:kern w:val="0"/>
              </w:rPr>
              <w:t>学时；其中理论讲授</w:t>
            </w:r>
            <w:r>
              <w:rPr>
                <w:rFonts w:hint="eastAsia" w:ascii="宋体" w:hAnsi="宋体" w:cs="宋体"/>
                <w:color w:val="000000"/>
                <w:kern w:val="0"/>
                <w:lang w:val="en-US" w:eastAsia="zh-CN"/>
              </w:rPr>
              <w:t>4</w:t>
            </w:r>
            <w:r>
              <w:rPr>
                <w:rFonts w:hint="eastAsia" w:ascii="宋体" w:hAnsi="宋体" w:eastAsia="宋体" w:cs="宋体"/>
                <w:color w:val="000000"/>
                <w:kern w:val="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bCs/>
                <w:color w:val="000000"/>
                <w:kern w:val="0"/>
              </w:rPr>
            </w:pPr>
            <w:r>
              <w:rPr>
                <w:rFonts w:hint="eastAsia" w:ascii="宋体" w:hAnsi="宋体" w:eastAsia="宋体" w:cs="宋体"/>
                <w:b/>
                <w:bCs/>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1、了解机器人的由来；</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2、掌握机器人的定义；</w:t>
            </w:r>
          </w:p>
          <w:p>
            <w:pPr>
              <w:widowControl/>
              <w:spacing w:line="240" w:lineRule="auto"/>
              <w:jc w:val="left"/>
              <w:rPr>
                <w:rFonts w:hint="eastAsia" w:ascii="宋体" w:hAnsi="宋体" w:eastAsia="宋体" w:cs="宋体"/>
                <w:color w:val="000000"/>
              </w:rPr>
            </w:pPr>
            <w:r>
              <w:rPr>
                <w:rFonts w:hint="eastAsia" w:ascii="宋体" w:hAnsi="宋体" w:eastAsia="宋体" w:cs="宋体"/>
                <w:color w:val="000000"/>
                <w:kern w:val="0"/>
              </w:rPr>
              <w:t>3、掌握工业机机器人的定义。</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能够阐述工业机器人的定义。</w:t>
            </w:r>
          </w:p>
          <w:p>
            <w:pPr>
              <w:widowControl/>
              <w:spacing w:line="240" w:lineRule="auto"/>
              <w:jc w:val="left"/>
              <w:rPr>
                <w:rFonts w:hint="eastAsia" w:ascii="宋体" w:hAnsi="宋体" w:eastAsia="宋体" w:cs="宋体"/>
                <w:color w:val="000000"/>
                <w:kern w:val="0"/>
              </w:rPr>
            </w:pPr>
          </w:p>
        </w:tc>
        <w:tc>
          <w:tcPr>
            <w:tcW w:w="2051" w:type="dxa"/>
            <w:vMerge w:val="continue"/>
            <w:noWrap w:val="0"/>
            <w:vAlign w:val="top"/>
          </w:tcPr>
          <w:p>
            <w:pPr>
              <w:widowControl/>
              <w:spacing w:line="240" w:lineRule="auto"/>
              <w:jc w:val="left"/>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center"/>
          </w:tcPr>
          <w:p>
            <w:pPr>
              <w:widowControl/>
              <w:spacing w:line="240" w:lineRule="auto"/>
              <w:jc w:val="center"/>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center"/>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任务1.2 了解工业机器人的行业应用</w:t>
            </w:r>
          </w:p>
        </w:tc>
        <w:tc>
          <w:tcPr>
            <w:tcW w:w="2051" w:type="dxa"/>
            <w:vMerge w:val="continue"/>
            <w:noWrap w:val="0"/>
            <w:vAlign w:val="top"/>
          </w:tcPr>
          <w:p>
            <w:pPr>
              <w:widowControl/>
              <w:spacing w:line="240" w:lineRule="auto"/>
              <w:jc w:val="left"/>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center"/>
          </w:tcPr>
          <w:p>
            <w:pPr>
              <w:widowControl/>
              <w:spacing w:line="240" w:lineRule="auto"/>
              <w:jc w:val="center"/>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1、了解工业机器人发展史；</w:t>
            </w:r>
          </w:p>
          <w:p>
            <w:pPr>
              <w:widowControl/>
              <w:spacing w:line="240" w:lineRule="auto"/>
              <w:jc w:val="left"/>
              <w:rPr>
                <w:rFonts w:hint="eastAsia" w:ascii="宋体" w:hAnsi="宋体" w:eastAsia="宋体" w:cs="宋体"/>
                <w:color w:val="000000"/>
              </w:rPr>
            </w:pPr>
            <w:r>
              <w:rPr>
                <w:rFonts w:hint="eastAsia" w:ascii="宋体" w:hAnsi="宋体" w:eastAsia="宋体" w:cs="宋体"/>
                <w:color w:val="000000"/>
                <w:kern w:val="0"/>
              </w:rPr>
              <w:t>2、了解工业机器人</w:t>
            </w:r>
            <w:r>
              <w:rPr>
                <w:rFonts w:hint="eastAsia" w:ascii="宋体" w:hAnsi="宋体" w:eastAsia="宋体" w:cs="宋体"/>
                <w:color w:val="000000"/>
                <w:kern w:val="0"/>
                <w:lang w:eastAsia="zh-CN"/>
              </w:rPr>
              <w:t>行业应用情况</w:t>
            </w:r>
            <w:r>
              <w:rPr>
                <w:rFonts w:hint="eastAsia" w:ascii="宋体" w:hAnsi="宋体" w:eastAsia="宋体" w:cs="宋体"/>
                <w:color w:val="000000"/>
                <w:kern w:val="0"/>
              </w:rPr>
              <w:t>。</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color w:val="000000"/>
                <w:kern w:val="0"/>
                <w:lang w:eastAsia="zh-CN"/>
              </w:rPr>
              <w:t>掌握</w:t>
            </w:r>
            <w:r>
              <w:rPr>
                <w:rFonts w:hint="eastAsia" w:ascii="宋体" w:hAnsi="宋体" w:eastAsia="宋体" w:cs="宋体"/>
                <w:color w:val="000000"/>
                <w:kern w:val="0"/>
              </w:rPr>
              <w:t>世界</w:t>
            </w:r>
            <w:r>
              <w:rPr>
                <w:rFonts w:hint="eastAsia" w:ascii="宋体" w:hAnsi="宋体" w:eastAsia="宋体" w:cs="宋体"/>
                <w:color w:val="000000"/>
                <w:kern w:val="0"/>
                <w:lang w:eastAsia="zh-CN"/>
              </w:rPr>
              <w:t>主要工业国</w:t>
            </w:r>
            <w:r>
              <w:rPr>
                <w:rFonts w:hint="eastAsia" w:ascii="宋体" w:hAnsi="宋体" w:eastAsia="宋体" w:cs="宋体"/>
                <w:color w:val="000000"/>
                <w:kern w:val="0"/>
              </w:rPr>
              <w:t>工业机器人发展史；</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2、能够了解工业机器人发展趋势。</w:t>
            </w:r>
          </w:p>
        </w:tc>
        <w:tc>
          <w:tcPr>
            <w:tcW w:w="2051" w:type="dxa"/>
            <w:vMerge w:val="continue"/>
            <w:noWrap w:val="0"/>
            <w:vAlign w:val="top"/>
          </w:tcPr>
          <w:p>
            <w:pPr>
              <w:widowControl/>
              <w:spacing w:line="240" w:lineRule="auto"/>
              <w:jc w:val="left"/>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snapToGrid w:val="0"/>
              <w:spacing w:line="240" w:lineRule="auto"/>
              <w:jc w:val="center"/>
              <w:rPr>
                <w:rFonts w:hint="eastAsia" w:ascii="宋体" w:hAnsi="宋体" w:eastAsia="宋体" w:cs="宋体"/>
                <w:color w:val="000000"/>
                <w:kern w:val="0"/>
              </w:rPr>
            </w:pPr>
          </w:p>
        </w:tc>
        <w:tc>
          <w:tcPr>
            <w:tcW w:w="3903" w:type="dxa"/>
            <w:gridSpan w:val="3"/>
            <w:noWrap w:val="0"/>
            <w:vAlign w:val="center"/>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任务1.3 认识工业机器人的组成和分类</w:t>
            </w:r>
          </w:p>
        </w:tc>
        <w:tc>
          <w:tcPr>
            <w:tcW w:w="2051" w:type="dxa"/>
            <w:vMerge w:val="restart"/>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素质要求：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在授课过程中适当地引入案例，融入思政元素。工业机器 人融合了多学科的知识，在讲述工业机器人技术发展水平时，学生也可以了解在中国发展中曾贡献自己力量的大国工匠，通过这些大国工匠的爱国事迹，可以激发学生的爱国主义情怀，并激励学生以他们为榜样，立志在中国智能制造领域贡献自己的力量。</w:t>
            </w:r>
          </w:p>
          <w:p>
            <w:pPr>
              <w:widowControl/>
              <w:spacing w:line="240" w:lineRule="auto"/>
              <w:jc w:val="left"/>
              <w:rPr>
                <w:rFonts w:hint="eastAsia" w:ascii="宋体" w:hAnsi="宋体" w:eastAsia="宋体" w:cs="宋体"/>
                <w:color w:val="000000"/>
                <w:kern w:val="0"/>
              </w:rPr>
            </w:pPr>
          </w:p>
        </w:tc>
        <w:tc>
          <w:tcPr>
            <w:tcW w:w="1842" w:type="dxa"/>
            <w:vMerge w:val="restart"/>
            <w:noWrap w:val="0"/>
            <w:vAlign w:val="top"/>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：授课中采用“案例分析+启发互动+问题引导”的教学方法引导学生理解并掌握本章的相关知识点。</w:t>
            </w:r>
          </w:p>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：多媒体教室、优慕课平台</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3、</w:t>
            </w:r>
            <w:r>
              <w:rPr>
                <w:rFonts w:hint="eastAsia" w:ascii="宋体" w:hAnsi="宋体" w:eastAsia="宋体" w:cs="宋体"/>
                <w:b/>
                <w:bCs/>
                <w:color w:val="000000"/>
                <w:kern w:val="0"/>
              </w:rPr>
              <w:t>评价方法：</w:t>
            </w:r>
            <w:r>
              <w:rPr>
                <w:rFonts w:hint="eastAsia" w:ascii="宋体" w:hAnsi="宋体" w:eastAsia="宋体" w:cs="宋体"/>
                <w:color w:val="000000"/>
                <w:kern w:val="0"/>
              </w:rPr>
              <w:t>课堂提问、学生作业、平时测验等</w:t>
            </w:r>
          </w:p>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1、掌握</w:t>
            </w:r>
            <w:r>
              <w:rPr>
                <w:rFonts w:hint="eastAsia" w:ascii="宋体" w:hAnsi="宋体" w:eastAsia="宋体" w:cs="宋体"/>
                <w:color w:val="000000"/>
                <w:kern w:val="0"/>
                <w:lang w:eastAsia="zh-CN"/>
              </w:rPr>
              <w:t>工业</w:t>
            </w:r>
            <w:r>
              <w:rPr>
                <w:rFonts w:hint="eastAsia" w:ascii="宋体" w:hAnsi="宋体" w:eastAsia="宋体" w:cs="宋体"/>
                <w:color w:val="000000"/>
                <w:kern w:val="0"/>
              </w:rPr>
              <w:t>机器人的</w:t>
            </w:r>
            <w:r>
              <w:rPr>
                <w:rFonts w:hint="eastAsia" w:ascii="宋体" w:hAnsi="宋体" w:eastAsia="宋体" w:cs="宋体"/>
                <w:color w:val="000000"/>
                <w:kern w:val="0"/>
                <w:lang w:eastAsia="zh-CN"/>
              </w:rPr>
              <w:t>组成</w:t>
            </w:r>
            <w:r>
              <w:rPr>
                <w:rFonts w:hint="eastAsia" w:ascii="宋体" w:hAnsi="宋体" w:eastAsia="宋体" w:cs="宋体"/>
                <w:color w:val="000000"/>
                <w:kern w:val="0"/>
              </w:rPr>
              <w:t>；</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2、掌握</w:t>
            </w:r>
            <w:r>
              <w:rPr>
                <w:rFonts w:hint="eastAsia" w:ascii="宋体" w:hAnsi="宋体" w:eastAsia="宋体" w:cs="宋体"/>
                <w:color w:val="000000"/>
                <w:kern w:val="0"/>
                <w:lang w:eastAsia="zh-CN"/>
              </w:rPr>
              <w:t>工业</w:t>
            </w:r>
            <w:r>
              <w:rPr>
                <w:rFonts w:hint="eastAsia" w:ascii="宋体" w:hAnsi="宋体" w:eastAsia="宋体" w:cs="宋体"/>
                <w:color w:val="000000"/>
                <w:kern w:val="0"/>
              </w:rPr>
              <w:t>机器人的</w:t>
            </w:r>
            <w:r>
              <w:rPr>
                <w:rFonts w:hint="eastAsia" w:ascii="宋体" w:hAnsi="宋体" w:eastAsia="宋体" w:cs="宋体"/>
                <w:color w:val="000000"/>
                <w:kern w:val="0"/>
                <w:lang w:eastAsia="zh-CN"/>
              </w:rPr>
              <w:t>分类</w:t>
            </w:r>
            <w:r>
              <w:rPr>
                <w:rFonts w:hint="eastAsia" w:ascii="宋体" w:hAnsi="宋体" w:eastAsia="宋体" w:cs="宋体"/>
                <w:color w:val="000000"/>
                <w:kern w:val="0"/>
              </w:rPr>
              <w:t>特点。</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能够</w:t>
            </w:r>
            <w:r>
              <w:rPr>
                <w:rFonts w:hint="eastAsia" w:ascii="宋体" w:hAnsi="宋体" w:eastAsia="宋体" w:cs="宋体"/>
                <w:color w:val="000000"/>
                <w:kern w:val="0"/>
                <w:lang w:eastAsia="zh-CN"/>
              </w:rPr>
              <w:t>识别不同类型的工业机器人</w:t>
            </w:r>
            <w:r>
              <w:rPr>
                <w:rFonts w:hint="eastAsia" w:ascii="宋体" w:hAnsi="宋体" w:eastAsia="宋体" w:cs="宋体"/>
                <w:color w:val="000000"/>
                <w:kern w:val="0"/>
              </w:rPr>
              <w:t>。</w:t>
            </w:r>
          </w:p>
        </w:tc>
        <w:tc>
          <w:tcPr>
            <w:tcW w:w="2051" w:type="dxa"/>
            <w:vMerge w:val="continue"/>
            <w:noWrap w:val="0"/>
            <w:vAlign w:val="top"/>
          </w:tcPr>
          <w:p>
            <w:pPr>
              <w:widowControl/>
              <w:spacing w:line="240" w:lineRule="auto"/>
              <w:jc w:val="left"/>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center"/>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任务1.4 了解工业机器人的常用术语与参数</w:t>
            </w:r>
          </w:p>
        </w:tc>
        <w:tc>
          <w:tcPr>
            <w:tcW w:w="2051" w:type="dxa"/>
            <w:vMerge w:val="continue"/>
            <w:noWrap w:val="0"/>
            <w:vAlign w:val="top"/>
          </w:tcPr>
          <w:p>
            <w:pPr>
              <w:widowControl/>
              <w:spacing w:line="240" w:lineRule="auto"/>
              <w:jc w:val="left"/>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numPr>
                <w:ilvl w:val="0"/>
                <w:numId w:val="0"/>
              </w:numPr>
              <w:spacing w:line="240" w:lineRule="auto"/>
              <w:jc w:val="left"/>
              <w:rPr>
                <w:rFonts w:hint="eastAsia" w:ascii="宋体" w:hAnsi="宋体" w:eastAsia="宋体" w:cs="宋体"/>
                <w:color w:val="000000"/>
                <w:kern w:val="0"/>
              </w:rPr>
            </w:pPr>
            <w:r>
              <w:rPr>
                <w:rFonts w:hint="eastAsia" w:ascii="宋体" w:hAnsi="宋体" w:eastAsia="宋体" w:cs="宋体"/>
                <w:color w:val="000000"/>
                <w:kern w:val="0"/>
                <w:sz w:val="24"/>
                <w:szCs w:val="24"/>
                <w:lang w:val="en-US" w:eastAsia="zh-CN" w:bidi="ar-SA"/>
              </w:rPr>
              <w:t>1、</w:t>
            </w:r>
            <w:r>
              <w:rPr>
                <w:rFonts w:hint="eastAsia" w:ascii="宋体" w:hAnsi="宋体" w:eastAsia="宋体" w:cs="宋体"/>
                <w:color w:val="000000"/>
                <w:kern w:val="0"/>
              </w:rPr>
              <w:t>了解</w:t>
            </w:r>
            <w:r>
              <w:rPr>
                <w:rFonts w:hint="eastAsia" w:ascii="宋体" w:hAnsi="宋体" w:eastAsia="宋体" w:cs="宋体"/>
                <w:color w:val="000000"/>
                <w:kern w:val="0"/>
                <w:lang w:eastAsia="zh-CN"/>
              </w:rPr>
              <w:t>各种坐标系</w:t>
            </w:r>
            <w:r>
              <w:rPr>
                <w:rFonts w:hint="eastAsia" w:ascii="宋体" w:hAnsi="宋体" w:eastAsia="宋体" w:cs="宋体"/>
                <w:color w:val="000000"/>
                <w:kern w:val="0"/>
              </w:rPr>
              <w:t>的概念；</w:t>
            </w:r>
          </w:p>
          <w:p>
            <w:pPr>
              <w:widowControl/>
              <w:numPr>
                <w:ilvl w:val="0"/>
                <w:numId w:val="0"/>
              </w:numPr>
              <w:spacing w:line="240" w:lineRule="auto"/>
              <w:jc w:val="left"/>
              <w:rPr>
                <w:rFonts w:hint="eastAsia" w:ascii="宋体" w:hAnsi="宋体" w:eastAsia="宋体" w:cs="宋体"/>
                <w:color w:val="000000"/>
                <w:kern w:val="0"/>
              </w:rPr>
            </w:pPr>
            <w:r>
              <w:rPr>
                <w:rFonts w:hint="eastAsia" w:ascii="宋体" w:hAnsi="宋体" w:eastAsia="宋体" w:cs="宋体"/>
                <w:color w:val="000000"/>
                <w:kern w:val="0"/>
                <w:sz w:val="24"/>
                <w:szCs w:val="24"/>
                <w:lang w:val="en-US" w:eastAsia="zh-CN" w:bidi="ar-SA"/>
              </w:rPr>
              <w:t>2、</w:t>
            </w:r>
            <w:r>
              <w:rPr>
                <w:rFonts w:hint="eastAsia" w:ascii="宋体" w:hAnsi="宋体" w:eastAsia="宋体" w:cs="宋体"/>
                <w:color w:val="000000"/>
                <w:kern w:val="0"/>
              </w:rPr>
              <w:t>掌握工业机器人的定位精度和重复定位精度；</w:t>
            </w:r>
          </w:p>
          <w:p>
            <w:pPr>
              <w:widowControl/>
              <w:spacing w:line="240" w:lineRule="auto"/>
              <w:jc w:val="left"/>
              <w:rPr>
                <w:rFonts w:hint="eastAsia" w:ascii="宋体" w:hAnsi="宋体" w:eastAsia="宋体" w:cs="宋体"/>
                <w:color w:val="000000"/>
              </w:rPr>
            </w:pPr>
            <w:r>
              <w:rPr>
                <w:rFonts w:hint="eastAsia" w:ascii="宋体" w:hAnsi="宋体" w:eastAsia="宋体" w:cs="宋体"/>
                <w:color w:val="000000"/>
                <w:kern w:val="0"/>
              </w:rPr>
              <w:t>3、掌握机器人的工作范围、最大工作速度和承载能力。</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numPr>
                <w:ilvl w:val="0"/>
                <w:numId w:val="0"/>
              </w:numPr>
              <w:spacing w:line="240" w:lineRule="auto"/>
              <w:jc w:val="left"/>
              <w:rPr>
                <w:rFonts w:hint="eastAsia" w:ascii="宋体" w:hAnsi="宋体" w:eastAsia="宋体" w:cs="宋体"/>
                <w:color w:val="000000"/>
                <w:kern w:val="0"/>
              </w:rPr>
            </w:pPr>
            <w:r>
              <w:rPr>
                <w:rFonts w:hint="eastAsia" w:ascii="宋体" w:hAnsi="宋体" w:eastAsia="宋体" w:cs="宋体"/>
                <w:color w:val="000000"/>
                <w:kern w:val="0"/>
                <w:sz w:val="24"/>
                <w:szCs w:val="24"/>
                <w:lang w:val="en-US" w:eastAsia="zh-CN" w:bidi="ar-SA"/>
              </w:rPr>
              <w:t>1、</w:t>
            </w:r>
            <w:r>
              <w:rPr>
                <w:rFonts w:hint="eastAsia" w:ascii="宋体" w:hAnsi="宋体" w:eastAsia="宋体" w:cs="宋体"/>
                <w:color w:val="000000"/>
                <w:kern w:val="0"/>
              </w:rPr>
              <w:t>能够</w:t>
            </w:r>
            <w:r>
              <w:rPr>
                <w:rFonts w:hint="eastAsia" w:ascii="宋体" w:hAnsi="宋体" w:eastAsia="宋体" w:cs="宋体"/>
                <w:color w:val="000000"/>
                <w:kern w:val="0"/>
                <w:lang w:eastAsia="zh-CN"/>
              </w:rPr>
              <w:t>设置</w:t>
            </w:r>
            <w:r>
              <w:rPr>
                <w:rFonts w:hint="eastAsia" w:ascii="宋体" w:hAnsi="宋体" w:eastAsia="宋体" w:cs="宋体"/>
                <w:color w:val="000000"/>
                <w:kern w:val="0"/>
              </w:rPr>
              <w:t>机器人重定位</w:t>
            </w:r>
            <w:r>
              <w:rPr>
                <w:rFonts w:hint="eastAsia" w:ascii="宋体" w:hAnsi="宋体" w:eastAsia="宋体" w:cs="宋体"/>
                <w:color w:val="000000"/>
                <w:kern w:val="0"/>
                <w:lang w:eastAsia="zh-CN"/>
              </w:rPr>
              <w:t>运行方式</w:t>
            </w:r>
            <w:r>
              <w:rPr>
                <w:rFonts w:hint="eastAsia" w:ascii="宋体" w:hAnsi="宋体" w:eastAsia="宋体" w:cs="宋体"/>
                <w:color w:val="000000"/>
                <w:kern w:val="0"/>
              </w:rPr>
              <w:t>；</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2、能设定机器人的最大</w:t>
            </w:r>
            <w:r>
              <w:rPr>
                <w:rFonts w:hint="eastAsia" w:ascii="宋体" w:hAnsi="宋体" w:eastAsia="宋体" w:cs="宋体"/>
                <w:color w:val="000000"/>
                <w:kern w:val="0"/>
                <w:lang w:eastAsia="zh-CN"/>
              </w:rPr>
              <w:t>稳定</w:t>
            </w:r>
            <w:r>
              <w:rPr>
                <w:rFonts w:hint="eastAsia" w:ascii="宋体" w:hAnsi="宋体" w:eastAsia="宋体" w:cs="宋体"/>
                <w:color w:val="000000"/>
                <w:kern w:val="0"/>
              </w:rPr>
              <w:t>速度。</w:t>
            </w:r>
          </w:p>
          <w:p>
            <w:pPr>
              <w:pStyle w:val="4"/>
              <w:spacing w:line="240" w:lineRule="auto"/>
              <w:ind w:firstLine="0" w:firstLineChars="0"/>
              <w:rPr>
                <w:rFonts w:hint="eastAsia" w:ascii="宋体" w:hAnsi="宋体" w:eastAsia="宋体" w:cs="宋体"/>
                <w:color w:val="000000"/>
                <w:kern w:val="0"/>
              </w:rPr>
            </w:pPr>
          </w:p>
        </w:tc>
        <w:tc>
          <w:tcPr>
            <w:tcW w:w="2051" w:type="dxa"/>
            <w:vMerge w:val="continue"/>
            <w:noWrap w:val="0"/>
            <w:vAlign w:val="top"/>
          </w:tcPr>
          <w:p>
            <w:pPr>
              <w:widowControl/>
              <w:spacing w:line="240" w:lineRule="auto"/>
              <w:jc w:val="left"/>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restart"/>
            <w:noWrap w:val="0"/>
            <w:vAlign w:val="center"/>
          </w:tcPr>
          <w:p>
            <w:pPr>
              <w:snapToGrid w:val="0"/>
              <w:spacing w:line="240" w:lineRule="auto"/>
              <w:jc w:val="center"/>
              <w:rPr>
                <w:rFonts w:hint="eastAsia" w:ascii="宋体" w:hAnsi="宋体" w:eastAsia="宋体" w:cs="宋体"/>
                <w:color w:val="000000"/>
              </w:rPr>
            </w:pPr>
          </w:p>
          <w:p>
            <w:pPr>
              <w:snapToGrid w:val="0"/>
              <w:spacing w:line="240" w:lineRule="auto"/>
              <w:jc w:val="center"/>
              <w:rPr>
                <w:rFonts w:hint="eastAsia" w:ascii="宋体" w:hAnsi="宋体" w:eastAsia="宋体" w:cs="宋体"/>
                <w:color w:val="000000"/>
              </w:rPr>
            </w:pPr>
          </w:p>
          <w:p>
            <w:pPr>
              <w:snapToGrid w:val="0"/>
              <w:spacing w:line="240" w:lineRule="auto"/>
              <w:jc w:val="center"/>
              <w:rPr>
                <w:rFonts w:hint="eastAsia" w:ascii="宋体" w:hAnsi="宋体" w:eastAsia="宋体" w:cs="宋体"/>
                <w:color w:val="000000"/>
              </w:rPr>
            </w:pPr>
          </w:p>
          <w:p>
            <w:pPr>
              <w:snapToGrid w:val="0"/>
              <w:spacing w:line="240" w:lineRule="auto"/>
              <w:jc w:val="center"/>
              <w:rPr>
                <w:rFonts w:hint="eastAsia" w:ascii="宋体" w:hAnsi="宋体" w:eastAsia="宋体" w:cs="宋体"/>
                <w:color w:val="000000"/>
              </w:rPr>
            </w:pPr>
          </w:p>
          <w:p>
            <w:pPr>
              <w:snapToGrid w:val="0"/>
              <w:spacing w:line="240" w:lineRule="auto"/>
              <w:jc w:val="center"/>
              <w:rPr>
                <w:rFonts w:hint="eastAsia" w:ascii="宋体" w:hAnsi="宋体" w:eastAsia="宋体" w:cs="宋体"/>
                <w:color w:val="000000"/>
              </w:rPr>
            </w:pPr>
          </w:p>
          <w:p>
            <w:pPr>
              <w:snapToGrid w:val="0"/>
              <w:spacing w:line="240" w:lineRule="auto"/>
              <w:jc w:val="center"/>
              <w:rPr>
                <w:rFonts w:hint="eastAsia" w:ascii="宋体" w:hAnsi="宋体" w:eastAsia="宋体" w:cs="宋体"/>
                <w:color w:val="000000"/>
              </w:rPr>
            </w:pPr>
          </w:p>
          <w:p>
            <w:pPr>
              <w:snapToGrid w:val="0"/>
              <w:spacing w:line="240" w:lineRule="auto"/>
              <w:jc w:val="center"/>
              <w:rPr>
                <w:rFonts w:hint="eastAsia" w:ascii="宋体" w:hAnsi="宋体" w:eastAsia="宋体" w:cs="宋体"/>
                <w:color w:val="000000"/>
              </w:rPr>
            </w:pPr>
          </w:p>
          <w:p>
            <w:pPr>
              <w:snapToGrid w:val="0"/>
              <w:spacing w:line="240" w:lineRule="auto"/>
              <w:jc w:val="center"/>
              <w:rPr>
                <w:rFonts w:hint="eastAsia" w:ascii="宋体" w:hAnsi="宋体" w:eastAsia="宋体" w:cs="宋体"/>
                <w:color w:val="000000"/>
              </w:rPr>
            </w:pPr>
          </w:p>
          <w:p>
            <w:pPr>
              <w:snapToGrid w:val="0"/>
              <w:spacing w:line="240" w:lineRule="auto"/>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rPr>
              <w:t>项目2 工业机器人基本操作</w:t>
            </w:r>
          </w:p>
        </w:tc>
        <w:tc>
          <w:tcPr>
            <w:tcW w:w="3903" w:type="dxa"/>
            <w:gridSpan w:val="3"/>
            <w:noWrap w:val="0"/>
            <w:vAlign w:val="center"/>
          </w:tcPr>
          <w:p>
            <w:pPr>
              <w:widowControl/>
              <w:spacing w:line="240" w:lineRule="auto"/>
              <w:jc w:val="left"/>
              <w:rPr>
                <w:rFonts w:hint="eastAsia" w:ascii="宋体" w:hAnsi="宋体" w:eastAsia="宋体" w:cs="宋体"/>
                <w:color w:val="000000"/>
                <w:kern w:val="0"/>
              </w:rPr>
            </w:pPr>
            <w:r>
              <w:rPr>
                <w:rFonts w:hint="eastAsia" w:ascii="宋体" w:hAnsi="宋体" w:eastAsia="宋体" w:cs="宋体"/>
              </w:rPr>
              <w:t>任务2.1 了解工业机器人的操作准备</w:t>
            </w:r>
          </w:p>
        </w:tc>
        <w:tc>
          <w:tcPr>
            <w:tcW w:w="2051" w:type="dxa"/>
            <w:vMerge w:val="restart"/>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素质要求：</w:t>
            </w:r>
          </w:p>
          <w:p>
            <w:pPr>
              <w:widowControl/>
              <w:numPr>
                <w:ilvl w:val="0"/>
                <w:numId w:val="0"/>
              </w:numPr>
              <w:spacing w:line="240" w:lineRule="auto"/>
              <w:jc w:val="left"/>
              <w:rPr>
                <w:rFonts w:hint="eastAsia" w:ascii="宋体" w:hAnsi="宋体" w:eastAsia="宋体" w:cs="宋体"/>
                <w:color w:val="000000"/>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rPr>
              <w:t>促进学生积极学习，激发学生的学习兴趣，使他们在学习的过程中更加积极主动，更具有成就感，树立自信心。</w:t>
            </w:r>
          </w:p>
          <w:p>
            <w:pPr>
              <w:widowControl/>
              <w:spacing w:line="240" w:lineRule="auto"/>
              <w:jc w:val="left"/>
              <w:rPr>
                <w:rFonts w:hint="eastAsia" w:ascii="宋体" w:hAnsi="宋体" w:eastAsia="宋体" w:cs="宋体"/>
                <w:color w:val="000000"/>
              </w:rPr>
            </w:pPr>
            <w:r>
              <w:rPr>
                <w:rFonts w:hint="eastAsia" w:ascii="宋体" w:hAnsi="宋体" w:eastAsia="宋体" w:cs="宋体"/>
                <w:color w:val="000000"/>
              </w:rPr>
              <w:t>2、在工业机器人手动操作时，要针对不同的场合，任务确定不同的参考坐标系，需要操作者能够根据任务的特点，实事求是，具体问题具体分析，</w:t>
            </w:r>
            <w:r>
              <w:rPr>
                <w:rFonts w:hint="eastAsia" w:ascii="宋体" w:hAnsi="宋体" w:eastAsia="宋体" w:cs="宋体"/>
                <w:color w:val="000000"/>
                <w:lang w:eastAsia="zh-CN"/>
              </w:rPr>
              <w:t>启发</w:t>
            </w:r>
            <w:r>
              <w:rPr>
                <w:rFonts w:hint="eastAsia" w:ascii="宋体" w:hAnsi="宋体" w:eastAsia="宋体" w:cs="宋体"/>
                <w:color w:val="000000"/>
              </w:rPr>
              <w:t>学生</w:t>
            </w:r>
            <w:r>
              <w:rPr>
                <w:rFonts w:hint="eastAsia" w:ascii="宋体" w:hAnsi="宋体" w:eastAsia="宋体" w:cs="宋体"/>
                <w:color w:val="000000"/>
                <w:lang w:eastAsia="zh-CN"/>
              </w:rPr>
              <w:t>认识到</w:t>
            </w:r>
            <w:r>
              <w:rPr>
                <w:rFonts w:hint="eastAsia" w:ascii="宋体" w:hAnsi="宋体" w:eastAsia="宋体" w:cs="宋体"/>
                <w:color w:val="000000"/>
              </w:rPr>
              <w:t>矛盾的普遍性与特殊性的辩证统一关系，分析各类坐标系之间蕴含的共性与个性、绝对与相对的道理。</w:t>
            </w:r>
          </w:p>
          <w:p>
            <w:pPr>
              <w:widowControl/>
              <w:spacing w:line="240" w:lineRule="auto"/>
              <w:jc w:val="left"/>
              <w:rPr>
                <w:rFonts w:hint="eastAsia" w:ascii="宋体" w:hAnsi="宋体" w:eastAsia="宋体" w:cs="宋体"/>
                <w:color w:val="000000"/>
                <w:kern w:val="0"/>
              </w:rPr>
            </w:pPr>
          </w:p>
        </w:tc>
        <w:tc>
          <w:tcPr>
            <w:tcW w:w="1842" w:type="dxa"/>
            <w:vMerge w:val="restart"/>
            <w:noWrap w:val="0"/>
            <w:vAlign w:val="top"/>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：授课中采用“案例分析+启发互动+问题引导”的教学方法引导学生理解并掌握本章的相关知识点。</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：教学过程在工业机器人实训中心进行。</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3、</w:t>
            </w:r>
            <w:r>
              <w:rPr>
                <w:rFonts w:hint="eastAsia" w:ascii="宋体" w:hAnsi="宋体" w:eastAsia="宋体" w:cs="宋体"/>
                <w:b/>
                <w:bCs/>
                <w:color w:val="000000"/>
                <w:kern w:val="0"/>
              </w:rPr>
              <w:t>评价方法</w:t>
            </w:r>
            <w:r>
              <w:rPr>
                <w:rFonts w:hint="eastAsia" w:ascii="宋体" w:hAnsi="宋体" w:eastAsia="宋体" w:cs="宋体"/>
                <w:color w:val="000000"/>
                <w:kern w:val="0"/>
              </w:rPr>
              <w:t>：测评方法采用教师或同学评价、小组互评等。</w:t>
            </w:r>
          </w:p>
        </w:tc>
        <w:tc>
          <w:tcPr>
            <w:tcW w:w="541" w:type="dxa"/>
            <w:vMerge w:val="restart"/>
            <w:noWrap w:val="0"/>
            <w:vAlign w:val="top"/>
          </w:tcPr>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r>
              <w:rPr>
                <w:rFonts w:hint="eastAsia" w:ascii="宋体" w:hAnsi="宋体" w:eastAsia="宋体" w:cs="宋体"/>
                <w:color w:val="000000"/>
                <w:kern w:val="0"/>
              </w:rPr>
              <w:t>共</w:t>
            </w:r>
            <w:r>
              <w:rPr>
                <w:rFonts w:hint="eastAsia" w:ascii="宋体" w:hAnsi="宋体" w:eastAsia="宋体" w:cs="宋体"/>
                <w:color w:val="000000"/>
                <w:kern w:val="0"/>
                <w:lang w:val="en-US" w:eastAsia="zh-CN"/>
              </w:rPr>
              <w:t>8</w:t>
            </w:r>
            <w:r>
              <w:rPr>
                <w:rFonts w:hint="eastAsia" w:ascii="宋体" w:hAnsi="宋体" w:eastAsia="宋体" w:cs="宋体"/>
                <w:color w:val="000000"/>
                <w:kern w:val="0"/>
              </w:rPr>
              <w:t>学时；其中理论讲授</w:t>
            </w:r>
            <w:r>
              <w:rPr>
                <w:rFonts w:hint="eastAsia" w:ascii="宋体" w:hAnsi="宋体" w:cs="宋体"/>
                <w:color w:val="000000"/>
                <w:kern w:val="0"/>
                <w:lang w:val="en-US" w:eastAsia="zh-CN"/>
              </w:rPr>
              <w:t>4</w:t>
            </w:r>
            <w:r>
              <w:rPr>
                <w:rFonts w:hint="eastAsia" w:ascii="宋体" w:hAnsi="宋体" w:eastAsia="宋体" w:cs="宋体"/>
                <w:color w:val="000000"/>
                <w:kern w:val="0"/>
              </w:rPr>
              <w:t>学时，技能训练/实验实训</w:t>
            </w:r>
            <w:r>
              <w:rPr>
                <w:rFonts w:hint="eastAsia" w:ascii="宋体" w:hAnsi="宋体" w:cs="宋体"/>
                <w:color w:val="000000"/>
                <w:kern w:val="0"/>
                <w:lang w:val="en-US" w:eastAsia="zh-CN"/>
              </w:rPr>
              <w:t>4</w:t>
            </w:r>
            <w:r>
              <w:rPr>
                <w:rFonts w:hint="eastAsia" w:ascii="宋体" w:hAnsi="宋体" w:eastAsia="宋体" w:cs="宋体"/>
                <w:color w:val="000000"/>
                <w:kern w:val="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numPr>
                <w:ilvl w:val="0"/>
                <w:numId w:val="0"/>
              </w:numPr>
              <w:spacing w:line="240" w:lineRule="auto"/>
              <w:jc w:val="left"/>
              <w:rPr>
                <w:rFonts w:hint="eastAsia" w:ascii="宋体" w:hAnsi="宋体" w:eastAsia="宋体" w:cs="宋体"/>
                <w:color w:val="000000"/>
                <w:kern w:val="0"/>
                <w:lang w:eastAsia="zh-CN"/>
              </w:rPr>
            </w:pPr>
            <w:r>
              <w:rPr>
                <w:rFonts w:hint="eastAsia" w:ascii="宋体" w:hAnsi="宋体" w:eastAsia="宋体" w:cs="宋体"/>
                <w:color w:val="000000"/>
                <w:kern w:val="0"/>
                <w:lang w:val="en-US" w:eastAsia="zh-CN"/>
              </w:rPr>
              <w:t>1、</w:t>
            </w:r>
            <w:r>
              <w:rPr>
                <w:rFonts w:hint="eastAsia" w:ascii="宋体" w:hAnsi="宋体" w:eastAsia="宋体" w:cs="宋体"/>
                <w:color w:val="000000"/>
                <w:kern w:val="0"/>
                <w:lang w:eastAsia="zh-CN"/>
              </w:rPr>
              <w:t>掌握</w:t>
            </w:r>
            <w:r>
              <w:rPr>
                <w:rFonts w:hint="eastAsia" w:ascii="宋体" w:hAnsi="宋体" w:eastAsia="宋体" w:cs="宋体"/>
                <w:color w:val="000000"/>
                <w:kern w:val="0"/>
                <w:lang w:val="en-US" w:eastAsia="zh-CN"/>
              </w:rPr>
              <w:t>工业机器人控制柜</w:t>
            </w:r>
            <w:r>
              <w:rPr>
                <w:rFonts w:hint="eastAsia" w:ascii="宋体" w:hAnsi="宋体" w:eastAsia="宋体" w:cs="宋体"/>
                <w:color w:val="000000"/>
                <w:kern w:val="0"/>
                <w:lang w:eastAsia="zh-CN"/>
              </w:rPr>
              <w:t>结构；</w:t>
            </w:r>
          </w:p>
          <w:p>
            <w:pPr>
              <w:widowControl/>
              <w:numPr>
                <w:ilvl w:val="0"/>
                <w:numId w:val="0"/>
              </w:numPr>
              <w:spacing w:line="240" w:lineRule="auto"/>
              <w:jc w:val="left"/>
              <w:rPr>
                <w:rFonts w:hint="eastAsia" w:ascii="宋体" w:hAnsi="宋体" w:eastAsia="宋体" w:cs="宋体"/>
                <w:color w:val="000000"/>
                <w:kern w:val="0"/>
                <w:lang w:eastAsia="zh-CN"/>
              </w:rPr>
            </w:pPr>
            <w:r>
              <w:rPr>
                <w:rFonts w:hint="eastAsia" w:ascii="宋体" w:hAnsi="宋体" w:eastAsia="宋体" w:cs="宋体"/>
                <w:color w:val="000000"/>
                <w:kern w:val="0"/>
                <w:lang w:val="en-US" w:eastAsia="zh-CN"/>
              </w:rPr>
              <w:t>2、</w:t>
            </w:r>
            <w:r>
              <w:rPr>
                <w:rFonts w:hint="eastAsia" w:ascii="宋体" w:hAnsi="宋体" w:eastAsia="宋体" w:cs="宋体"/>
                <w:color w:val="000000"/>
                <w:kern w:val="0"/>
                <w:lang w:eastAsia="zh-CN"/>
              </w:rPr>
              <w:t>掌握工业机器人的开机和关机操作；</w:t>
            </w:r>
          </w:p>
          <w:p>
            <w:pPr>
              <w:widowControl/>
              <w:spacing w:line="240" w:lineRule="auto"/>
              <w:jc w:val="left"/>
              <w:rPr>
                <w:rFonts w:hint="eastAsia" w:ascii="宋体" w:hAnsi="宋体" w:eastAsia="宋体" w:cs="宋体"/>
                <w:color w:val="000000"/>
                <w:sz w:val="16"/>
                <w:szCs w:val="16"/>
                <w:shd w:val="clear" w:color="auto" w:fill="FFFFFF"/>
                <w:lang w:eastAsia="zh-CN"/>
              </w:rPr>
            </w:pPr>
            <w:r>
              <w:rPr>
                <w:rFonts w:hint="eastAsia" w:ascii="宋体" w:hAnsi="宋体" w:eastAsia="宋体" w:cs="宋体"/>
                <w:color w:val="000000"/>
                <w:kern w:val="0"/>
                <w:sz w:val="24"/>
                <w:szCs w:val="24"/>
                <w:lang w:val="en-US" w:eastAsia="zh-CN" w:bidi="ar-SA"/>
              </w:rPr>
              <w:t>3、</w:t>
            </w:r>
            <w:r>
              <w:rPr>
                <w:rFonts w:hint="eastAsia" w:ascii="宋体" w:hAnsi="宋体" w:eastAsia="宋体" w:cs="宋体"/>
                <w:color w:val="000000"/>
                <w:kern w:val="0"/>
                <w:lang w:eastAsia="zh-CN"/>
              </w:rPr>
              <w:t>掌握示教器的</w:t>
            </w:r>
            <w:r>
              <w:rPr>
                <w:rFonts w:hint="eastAsia" w:ascii="宋体" w:hAnsi="宋体" w:eastAsia="宋体" w:cs="宋体"/>
                <w:color w:val="000000"/>
                <w:kern w:val="0"/>
              </w:rPr>
              <w:t>基本</w:t>
            </w:r>
            <w:r>
              <w:rPr>
                <w:rFonts w:hint="eastAsia" w:ascii="宋体" w:hAnsi="宋体" w:eastAsia="宋体" w:cs="宋体"/>
                <w:color w:val="000000"/>
                <w:kern w:val="0"/>
                <w:lang w:eastAsia="zh-CN"/>
              </w:rPr>
              <w:t>使用方法。</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numPr>
                <w:ilvl w:val="0"/>
                <w:numId w:val="0"/>
              </w:numPr>
              <w:spacing w:line="240" w:lineRule="auto"/>
              <w:jc w:val="left"/>
              <w:rPr>
                <w:rFonts w:hint="eastAsia" w:ascii="宋体" w:hAnsi="宋体" w:eastAsia="宋体" w:cs="宋体"/>
                <w:color w:val="000000"/>
                <w:kern w:val="0"/>
                <w:lang w:eastAsia="zh-CN"/>
              </w:rPr>
            </w:pPr>
            <w:r>
              <w:rPr>
                <w:rFonts w:hint="eastAsia" w:ascii="宋体" w:hAnsi="宋体" w:eastAsia="宋体" w:cs="宋体"/>
                <w:color w:val="000000"/>
                <w:kern w:val="0"/>
                <w:sz w:val="24"/>
                <w:szCs w:val="24"/>
                <w:lang w:val="en-US" w:eastAsia="zh-CN" w:bidi="ar-SA"/>
              </w:rPr>
              <w:t>1、</w:t>
            </w:r>
            <w:r>
              <w:rPr>
                <w:rFonts w:hint="eastAsia" w:ascii="宋体" w:hAnsi="宋体" w:eastAsia="宋体" w:cs="宋体"/>
                <w:color w:val="000000"/>
                <w:kern w:val="0"/>
              </w:rPr>
              <w:t>能够掌握工业机器人的基本组成，各部分的功能</w:t>
            </w:r>
            <w:r>
              <w:rPr>
                <w:rFonts w:hint="eastAsia" w:ascii="宋体" w:hAnsi="宋体" w:eastAsia="宋体" w:cs="宋体"/>
                <w:color w:val="000000"/>
                <w:kern w:val="0"/>
                <w:lang w:eastAsia="zh-CN"/>
              </w:rPr>
              <w:t>；</w:t>
            </w:r>
          </w:p>
          <w:p>
            <w:pPr>
              <w:widowControl/>
              <w:numPr>
                <w:ilvl w:val="0"/>
                <w:numId w:val="0"/>
              </w:numPr>
              <w:spacing w:line="240" w:lineRule="auto"/>
              <w:jc w:val="left"/>
              <w:rPr>
                <w:rFonts w:hint="eastAsia" w:ascii="宋体" w:hAnsi="宋体" w:eastAsia="宋体" w:cs="宋体"/>
                <w:color w:val="000000"/>
                <w:kern w:val="0"/>
                <w:lang w:eastAsia="zh-CN"/>
              </w:rPr>
            </w:pPr>
            <w:r>
              <w:rPr>
                <w:rFonts w:hint="eastAsia" w:ascii="宋体" w:hAnsi="宋体" w:eastAsia="宋体" w:cs="宋体"/>
                <w:color w:val="000000"/>
                <w:kern w:val="0"/>
                <w:lang w:val="en-US" w:eastAsia="zh-CN"/>
              </w:rPr>
              <w:t>2</w:t>
            </w:r>
            <w:r>
              <w:rPr>
                <w:rFonts w:hint="eastAsia" w:ascii="宋体" w:hAnsi="宋体" w:eastAsia="宋体" w:cs="宋体"/>
                <w:color w:val="000000"/>
                <w:kern w:val="0"/>
              </w:rPr>
              <w:t>、会使用示教器的的使能器按钮</w:t>
            </w:r>
            <w:r>
              <w:rPr>
                <w:rFonts w:hint="eastAsia" w:ascii="宋体" w:hAnsi="宋体" w:eastAsia="宋体" w:cs="宋体"/>
                <w:color w:val="000000"/>
                <w:kern w:val="0"/>
                <w:lang w:eastAsia="zh-CN"/>
              </w:rPr>
              <w:t>；</w:t>
            </w:r>
          </w:p>
          <w:p>
            <w:pPr>
              <w:widowControl/>
              <w:numPr>
                <w:ilvl w:val="0"/>
                <w:numId w:val="0"/>
              </w:numPr>
              <w:spacing w:line="240" w:lineRule="auto"/>
              <w:jc w:val="left"/>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3、正确查看ABB工业机器人示教器各项参数。</w:t>
            </w:r>
          </w:p>
        </w:tc>
        <w:tc>
          <w:tcPr>
            <w:tcW w:w="2051" w:type="dxa"/>
            <w:vMerge w:val="continue"/>
            <w:noWrap w:val="0"/>
            <w:vAlign w:val="top"/>
          </w:tcPr>
          <w:p>
            <w:pPr>
              <w:widowControl/>
              <w:spacing w:line="240" w:lineRule="auto"/>
              <w:jc w:val="left"/>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center"/>
          </w:tcPr>
          <w:p>
            <w:pPr>
              <w:widowControl/>
              <w:spacing w:line="240" w:lineRule="auto"/>
              <w:jc w:val="left"/>
              <w:rPr>
                <w:rFonts w:hint="eastAsia" w:ascii="宋体" w:hAnsi="宋体" w:eastAsia="宋体" w:cs="宋体"/>
                <w:color w:val="000000"/>
                <w:kern w:val="0"/>
              </w:rPr>
            </w:pPr>
            <w:r>
              <w:rPr>
                <w:rFonts w:hint="eastAsia" w:ascii="宋体" w:hAnsi="宋体" w:eastAsia="宋体" w:cs="宋体"/>
              </w:rPr>
              <w:t>任务2.2  认识示教器的基本操作与设定方法</w:t>
            </w:r>
          </w:p>
        </w:tc>
        <w:tc>
          <w:tcPr>
            <w:tcW w:w="2051" w:type="dxa"/>
            <w:vMerge w:val="continue"/>
            <w:noWrap w:val="0"/>
            <w:vAlign w:val="top"/>
          </w:tcPr>
          <w:p>
            <w:pPr>
              <w:widowControl/>
              <w:spacing w:line="240" w:lineRule="auto"/>
              <w:jc w:val="left"/>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numPr>
                <w:ilvl w:val="0"/>
                <w:numId w:val="0"/>
              </w:numPr>
              <w:spacing w:line="240" w:lineRule="auto"/>
              <w:jc w:val="left"/>
              <w:rPr>
                <w:rFonts w:hint="eastAsia" w:ascii="宋体" w:hAnsi="宋体" w:eastAsia="宋体" w:cs="宋体"/>
                <w:color w:val="000000"/>
                <w:kern w:val="0"/>
              </w:rPr>
            </w:pPr>
            <w:r>
              <w:rPr>
                <w:rFonts w:hint="eastAsia" w:ascii="宋体" w:hAnsi="宋体" w:eastAsia="宋体" w:cs="宋体"/>
                <w:color w:val="000000"/>
                <w:kern w:val="0"/>
                <w:sz w:val="24"/>
                <w:szCs w:val="24"/>
                <w:lang w:val="en-US" w:eastAsia="zh-CN" w:bidi="ar-SA"/>
              </w:rPr>
              <w:t>1、</w:t>
            </w:r>
            <w:r>
              <w:rPr>
                <w:rFonts w:hint="eastAsia" w:ascii="宋体" w:hAnsi="宋体" w:eastAsia="宋体" w:cs="宋体"/>
                <w:color w:val="000000"/>
                <w:kern w:val="0"/>
              </w:rPr>
              <w:t>掌握示教器的显示语言设定；</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2、掌握机器人的系统时间设定；</w:t>
            </w:r>
          </w:p>
          <w:p>
            <w:pPr>
              <w:pStyle w:val="4"/>
              <w:spacing w:line="240" w:lineRule="auto"/>
              <w:ind w:firstLine="0" w:firstLineChars="0"/>
              <w:rPr>
                <w:rFonts w:hint="eastAsia" w:ascii="宋体" w:hAnsi="宋体" w:eastAsia="宋体" w:cs="宋体"/>
                <w:color w:val="000000"/>
                <w:kern w:val="2"/>
                <w:sz w:val="24"/>
                <w:szCs w:val="20"/>
                <w:lang w:val="en-US" w:eastAsia="zh-CN" w:bidi="ar-SA"/>
              </w:rPr>
            </w:pPr>
            <w:r>
              <w:rPr>
                <w:rFonts w:hint="eastAsia" w:ascii="宋体" w:hAnsi="宋体" w:eastAsia="宋体" w:cs="宋体"/>
                <w:color w:val="000000"/>
                <w:kern w:val="0"/>
                <w:szCs w:val="24"/>
              </w:rPr>
              <w:t>3、</w:t>
            </w:r>
            <w:r>
              <w:rPr>
                <w:rFonts w:hint="eastAsia" w:ascii="宋体" w:hAnsi="宋体" w:eastAsia="宋体" w:cs="宋体"/>
                <w:color w:val="000000"/>
                <w:kern w:val="0"/>
                <w:szCs w:val="24"/>
                <w:lang w:eastAsia="zh-CN"/>
              </w:rPr>
              <w:t>掌握</w:t>
            </w:r>
            <w:r>
              <w:rPr>
                <w:rFonts w:hint="eastAsia" w:ascii="宋体" w:hAnsi="宋体" w:eastAsia="宋体" w:cs="宋体"/>
                <w:color w:val="000000"/>
                <w:kern w:val="0"/>
                <w:sz w:val="24"/>
                <w:szCs w:val="24"/>
                <w:lang w:val="en-US" w:eastAsia="zh-CN" w:bidi="ar-SA"/>
              </w:rPr>
              <w:t>工业机器人数据的备份与恢复。</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1、能够设定示教器的显示语言；</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2、能够设定机器人的系统时间；</w:t>
            </w:r>
          </w:p>
          <w:p>
            <w:pPr>
              <w:widowControl/>
              <w:spacing w:line="24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Cs w:val="24"/>
              </w:rPr>
              <w:t>3、</w:t>
            </w:r>
            <w:r>
              <w:rPr>
                <w:rFonts w:hint="eastAsia" w:ascii="宋体" w:hAnsi="宋体" w:eastAsia="宋体" w:cs="宋体"/>
                <w:color w:val="000000"/>
                <w:kern w:val="0"/>
                <w:szCs w:val="24"/>
                <w:lang w:eastAsia="zh-CN"/>
              </w:rPr>
              <w:t>能完成</w:t>
            </w:r>
            <w:r>
              <w:rPr>
                <w:rFonts w:hint="eastAsia" w:ascii="宋体" w:hAnsi="宋体" w:eastAsia="宋体" w:cs="宋体"/>
                <w:color w:val="000000"/>
                <w:kern w:val="0"/>
                <w:sz w:val="24"/>
                <w:szCs w:val="24"/>
                <w:lang w:val="en-US" w:eastAsia="zh-CN" w:bidi="ar-SA"/>
              </w:rPr>
              <w:t>工业机器人数据的备份与恢复。</w:t>
            </w:r>
          </w:p>
        </w:tc>
        <w:tc>
          <w:tcPr>
            <w:tcW w:w="2051" w:type="dxa"/>
            <w:vMerge w:val="continue"/>
            <w:noWrap w:val="0"/>
            <w:vAlign w:val="top"/>
          </w:tcPr>
          <w:p>
            <w:pPr>
              <w:widowControl/>
              <w:spacing w:line="240" w:lineRule="auto"/>
              <w:jc w:val="left"/>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snapToGrid w:val="0"/>
              <w:spacing w:line="240" w:lineRule="auto"/>
              <w:jc w:val="center"/>
              <w:rPr>
                <w:rFonts w:hint="eastAsia" w:ascii="宋体" w:hAnsi="宋体" w:eastAsia="宋体" w:cs="宋体"/>
                <w:color w:val="000000"/>
                <w:kern w:val="0"/>
              </w:rPr>
            </w:pPr>
          </w:p>
        </w:tc>
        <w:tc>
          <w:tcPr>
            <w:tcW w:w="3903" w:type="dxa"/>
            <w:gridSpan w:val="3"/>
            <w:noWrap w:val="0"/>
            <w:vAlign w:val="center"/>
          </w:tcPr>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任务2.3 认识工业机器人的手动操作方法</w:t>
            </w:r>
          </w:p>
        </w:tc>
        <w:tc>
          <w:tcPr>
            <w:tcW w:w="2051" w:type="dxa"/>
            <w:vMerge w:val="restart"/>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素质要求：</w:t>
            </w:r>
          </w:p>
          <w:p>
            <w:pPr>
              <w:widowControl/>
              <w:numPr>
                <w:ilvl w:val="0"/>
                <w:numId w:val="0"/>
              </w:numPr>
              <w:spacing w:line="240" w:lineRule="auto"/>
              <w:jc w:val="left"/>
              <w:rPr>
                <w:rFonts w:hint="eastAsia" w:ascii="宋体" w:hAnsi="宋体" w:eastAsia="宋体" w:cs="宋体"/>
                <w:color w:val="000000"/>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rPr>
              <w:t>促进学生积极学习，激发学生的学习兴趣，使他们在学习的过程中更加积极主动，更具有成就感，树立自信心。</w:t>
            </w:r>
          </w:p>
          <w:p>
            <w:pPr>
              <w:widowControl/>
              <w:spacing w:line="240" w:lineRule="auto"/>
              <w:jc w:val="left"/>
              <w:rPr>
                <w:rFonts w:hint="eastAsia" w:ascii="宋体" w:hAnsi="宋体" w:eastAsia="宋体" w:cs="宋体"/>
                <w:color w:val="000000"/>
              </w:rPr>
            </w:pPr>
            <w:r>
              <w:rPr>
                <w:rFonts w:hint="eastAsia" w:ascii="宋体" w:hAnsi="宋体" w:eastAsia="宋体" w:cs="宋体"/>
                <w:color w:val="000000"/>
              </w:rPr>
              <w:t>2、在工业机器人手动操作时，要针对不同的场合，任务确定不同的参考坐标系，那就需要操作者能够根据任务的特点，实事求是，具体问题具体分析。</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rPr>
              <w:t>3、在工业机器人手动操作时，在其生产线上有着机械危险、电气危险、热能危险、噪声危害和辐射危害等相关的潜在危险。所以需要有安全生产意识，懂得珍惜生命、保护他人和爱护设备。</w:t>
            </w:r>
          </w:p>
        </w:tc>
        <w:tc>
          <w:tcPr>
            <w:tcW w:w="1842" w:type="dxa"/>
            <w:vMerge w:val="restart"/>
            <w:noWrap w:val="0"/>
            <w:vAlign w:val="top"/>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：授课中采用“案例分析+启发互动+问题引导”的教学方法引导学生理解并掌握本章的相关知识点。</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：工业机器人实训中心 。</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3、</w:t>
            </w:r>
            <w:r>
              <w:rPr>
                <w:rFonts w:hint="eastAsia" w:ascii="宋体" w:hAnsi="宋体" w:eastAsia="宋体" w:cs="宋体"/>
                <w:b/>
                <w:bCs/>
                <w:color w:val="000000"/>
                <w:kern w:val="0"/>
              </w:rPr>
              <w:t>评价方法</w:t>
            </w:r>
            <w:r>
              <w:rPr>
                <w:rFonts w:hint="eastAsia" w:ascii="宋体" w:hAnsi="宋体" w:eastAsia="宋体" w:cs="宋体"/>
                <w:color w:val="000000"/>
                <w:kern w:val="0"/>
              </w:rPr>
              <w:t>：测评工具可以为课堂测评表格、网络教学平台测评等；测评方法采用教师或同学评价、小组互评等。</w:t>
            </w: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pStyle w:val="4"/>
              <w:spacing w:line="240" w:lineRule="auto"/>
              <w:ind w:firstLine="0"/>
              <w:rPr>
                <w:rFonts w:hint="eastAsia" w:ascii="宋体" w:hAnsi="宋体" w:eastAsia="宋体" w:cs="宋体"/>
                <w:b/>
                <w:bCs/>
                <w:color w:val="000000"/>
              </w:rPr>
            </w:pPr>
            <w:r>
              <w:rPr>
                <w:rFonts w:hint="eastAsia" w:ascii="宋体" w:hAnsi="宋体" w:eastAsia="宋体" w:cs="宋体"/>
                <w:b/>
                <w:bCs/>
                <w:color w:val="000000"/>
              </w:rPr>
              <w:t>知识要求：</w:t>
            </w:r>
          </w:p>
          <w:p>
            <w:pPr>
              <w:numPr>
                <w:ilvl w:val="0"/>
                <w:numId w:val="0"/>
              </w:numPr>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1、</w:t>
            </w:r>
            <w:r>
              <w:rPr>
                <w:rFonts w:hint="eastAsia" w:ascii="宋体" w:hAnsi="宋体" w:eastAsia="宋体" w:cs="宋体"/>
                <w:bCs/>
                <w:sz w:val="24"/>
                <w:szCs w:val="24"/>
                <w:lang w:val="en-US" w:eastAsia="zh-CN"/>
              </w:rPr>
              <w:t>了解工业机器人的基本操作方法；</w:t>
            </w:r>
          </w:p>
          <w:p>
            <w:pPr>
              <w:widowControl/>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2、</w:t>
            </w:r>
            <w:r>
              <w:rPr>
                <w:rFonts w:hint="eastAsia" w:ascii="宋体" w:hAnsi="宋体" w:eastAsia="宋体" w:cs="宋体"/>
                <w:bCs/>
                <w:sz w:val="24"/>
                <w:szCs w:val="24"/>
                <w:lang w:val="en-US" w:eastAsia="zh-CN"/>
              </w:rPr>
              <w:t>学会操作工业机器人；</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lang w:val="en-US" w:eastAsia="zh-CN"/>
              </w:rPr>
              <w:t>3</w:t>
            </w:r>
            <w:r>
              <w:rPr>
                <w:rFonts w:hint="eastAsia" w:ascii="宋体" w:hAnsi="宋体" w:eastAsia="宋体" w:cs="宋体"/>
                <w:color w:val="000000"/>
                <w:kern w:val="0"/>
              </w:rPr>
              <w:t>、掌握单轴运动的手动操纵；</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lang w:val="en-US" w:eastAsia="zh-CN"/>
              </w:rPr>
              <w:t>4</w:t>
            </w:r>
            <w:r>
              <w:rPr>
                <w:rFonts w:hint="eastAsia" w:ascii="宋体" w:hAnsi="宋体" w:eastAsia="宋体" w:cs="宋体"/>
                <w:color w:val="000000"/>
                <w:kern w:val="0"/>
              </w:rPr>
              <w:t>、掌握线性运动的手动操纵；</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3、掌握重定位运动的手动操纵。</w:t>
            </w:r>
          </w:p>
          <w:p>
            <w:pPr>
              <w:pStyle w:val="4"/>
              <w:spacing w:line="240" w:lineRule="auto"/>
              <w:ind w:firstLine="0"/>
              <w:rPr>
                <w:rFonts w:hint="eastAsia" w:ascii="宋体" w:hAnsi="宋体" w:eastAsia="宋体" w:cs="宋体"/>
                <w:b/>
                <w:bCs/>
                <w:color w:val="000000"/>
                <w:lang w:val="en-US" w:eastAsia="zh-CN"/>
              </w:rPr>
            </w:pPr>
          </w:p>
        </w:tc>
        <w:tc>
          <w:tcPr>
            <w:tcW w:w="2084" w:type="dxa"/>
            <w:gridSpan w:val="2"/>
            <w:noWrap w:val="0"/>
            <w:vAlign w:val="top"/>
          </w:tcPr>
          <w:p>
            <w:pPr>
              <w:widowControl/>
              <w:spacing w:line="240" w:lineRule="auto"/>
              <w:jc w:val="left"/>
              <w:rPr>
                <w:rFonts w:hint="eastAsia" w:ascii="宋体" w:hAnsi="宋体" w:eastAsia="宋体" w:cs="宋体"/>
                <w:b/>
                <w:bCs/>
                <w:color w:val="000000"/>
              </w:rPr>
            </w:pPr>
            <w:r>
              <w:rPr>
                <w:rFonts w:hint="eastAsia" w:ascii="宋体" w:hAnsi="宋体" w:eastAsia="宋体" w:cs="宋体"/>
                <w:b/>
                <w:bCs/>
                <w:color w:val="000000"/>
              </w:rPr>
              <w:t>能力要求：</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1、能正确打开关机工业机器人；</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2.你能正确握持ABB工业机器人示教器；</w:t>
            </w:r>
          </w:p>
          <w:p>
            <w:pPr>
              <w:pStyle w:val="4"/>
              <w:spacing w:line="240" w:lineRule="auto"/>
              <w:ind w:firstLine="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3.能正确查看ABB工业机器人示教器各项参数；</w:t>
            </w:r>
          </w:p>
          <w:p>
            <w:pPr>
              <w:pStyle w:val="4"/>
              <w:spacing w:line="240" w:lineRule="auto"/>
              <w:ind w:firstLine="0"/>
              <w:rPr>
                <w:rFonts w:hint="eastAsia" w:ascii="宋体" w:hAnsi="宋体" w:eastAsia="宋体" w:cs="宋体"/>
                <w:color w:val="000000"/>
                <w:kern w:val="0"/>
                <w:szCs w:val="24"/>
              </w:rPr>
            </w:pPr>
            <w:r>
              <w:rPr>
                <w:rFonts w:hint="eastAsia" w:ascii="宋体" w:hAnsi="宋体" w:eastAsia="宋体" w:cs="宋体"/>
                <w:color w:val="000000"/>
                <w:kern w:val="0"/>
                <w:szCs w:val="24"/>
                <w:lang w:val="en-US" w:eastAsia="zh-CN"/>
              </w:rPr>
              <w:t>4</w:t>
            </w:r>
            <w:r>
              <w:rPr>
                <w:rFonts w:hint="eastAsia" w:ascii="宋体" w:hAnsi="宋体" w:eastAsia="宋体" w:cs="宋体"/>
                <w:color w:val="000000"/>
                <w:kern w:val="0"/>
                <w:szCs w:val="24"/>
              </w:rPr>
              <w:t>、能够进行单轴运动的手动操纵；</w:t>
            </w:r>
          </w:p>
          <w:p>
            <w:pPr>
              <w:pStyle w:val="4"/>
              <w:spacing w:line="240" w:lineRule="auto"/>
              <w:ind w:firstLine="0"/>
              <w:rPr>
                <w:rFonts w:hint="eastAsia" w:ascii="宋体" w:hAnsi="宋体" w:eastAsia="宋体" w:cs="宋体"/>
                <w:color w:val="000000"/>
                <w:kern w:val="0"/>
                <w:szCs w:val="24"/>
              </w:rPr>
            </w:pPr>
            <w:r>
              <w:rPr>
                <w:rFonts w:hint="eastAsia" w:ascii="宋体" w:hAnsi="宋体" w:eastAsia="宋体" w:cs="宋体"/>
                <w:color w:val="000000"/>
                <w:kern w:val="0"/>
                <w:szCs w:val="24"/>
                <w:lang w:val="en-US" w:eastAsia="zh-CN"/>
              </w:rPr>
              <w:t>5</w:t>
            </w:r>
            <w:r>
              <w:rPr>
                <w:rFonts w:hint="eastAsia" w:ascii="宋体" w:hAnsi="宋体" w:eastAsia="宋体" w:cs="宋体"/>
                <w:color w:val="000000"/>
                <w:kern w:val="0"/>
                <w:szCs w:val="24"/>
              </w:rPr>
              <w:t>、会线性运动的手动操纵；</w:t>
            </w:r>
          </w:p>
          <w:p>
            <w:pPr>
              <w:pStyle w:val="4"/>
              <w:spacing w:line="240" w:lineRule="auto"/>
              <w:ind w:firstLine="0"/>
              <w:rPr>
                <w:rFonts w:hint="eastAsia" w:ascii="宋体" w:hAnsi="宋体" w:eastAsia="宋体" w:cs="宋体"/>
                <w:color w:val="000000"/>
                <w:kern w:val="0"/>
                <w:szCs w:val="24"/>
              </w:rPr>
            </w:pPr>
            <w:r>
              <w:rPr>
                <w:rFonts w:hint="eastAsia" w:ascii="宋体" w:hAnsi="宋体" w:eastAsia="宋体" w:cs="宋体"/>
                <w:color w:val="000000"/>
                <w:kern w:val="0"/>
                <w:szCs w:val="24"/>
                <w:lang w:val="en-US" w:eastAsia="zh-CN"/>
              </w:rPr>
              <w:t>6</w:t>
            </w:r>
            <w:r>
              <w:rPr>
                <w:rFonts w:hint="eastAsia" w:ascii="宋体" w:hAnsi="宋体" w:eastAsia="宋体" w:cs="宋体"/>
                <w:color w:val="000000"/>
                <w:kern w:val="0"/>
                <w:szCs w:val="24"/>
              </w:rPr>
              <w:t>、能够手动操纵重定位运动。</w:t>
            </w:r>
          </w:p>
          <w:p>
            <w:pPr>
              <w:widowControl/>
              <w:spacing w:line="240" w:lineRule="auto"/>
              <w:jc w:val="left"/>
              <w:rPr>
                <w:rFonts w:hint="eastAsia" w:ascii="宋体" w:hAnsi="宋体" w:eastAsia="宋体" w:cs="宋体"/>
                <w:color w:val="000000"/>
              </w:rPr>
            </w:pPr>
            <w:r>
              <w:rPr>
                <w:rFonts w:hint="eastAsia" w:ascii="宋体" w:hAnsi="宋体" w:eastAsia="宋体" w:cs="宋体"/>
                <w:kern w:val="2"/>
                <w:sz w:val="24"/>
                <w:szCs w:val="24"/>
                <w:lang w:val="en-US" w:eastAsia="zh-CN" w:bidi="ar-SA"/>
              </w:rPr>
              <w:t xml:space="preserve">  </w:t>
            </w:r>
            <w:r>
              <w:rPr>
                <w:rFonts w:hint="eastAsia" w:ascii="宋体" w:hAnsi="宋体" w:eastAsia="宋体" w:cs="宋体"/>
                <w:sz w:val="24"/>
                <w:szCs w:val="24"/>
                <w:lang w:val="en-US" w:eastAsia="zh-CN"/>
              </w:rPr>
              <w:t xml:space="preserve"> </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center"/>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任务2.4 了解工业机器人转数计数器更新方法</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8"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bCs/>
                <w:color w:val="000000"/>
              </w:rPr>
            </w:pPr>
            <w:r>
              <w:rPr>
                <w:rFonts w:hint="eastAsia" w:ascii="宋体" w:hAnsi="宋体" w:eastAsia="宋体" w:cs="宋体"/>
                <w:b/>
                <w:bCs/>
                <w:color w:val="000000"/>
              </w:rPr>
              <w:t>知识要求：</w:t>
            </w:r>
          </w:p>
          <w:p>
            <w:pPr>
              <w:widowControl/>
              <w:spacing w:line="240" w:lineRule="auto"/>
              <w:jc w:val="left"/>
              <w:rPr>
                <w:rFonts w:hint="eastAsia" w:ascii="宋体" w:hAnsi="宋体" w:eastAsia="宋体" w:cs="宋体"/>
                <w:color w:val="000000"/>
              </w:rPr>
            </w:pPr>
            <w:r>
              <w:rPr>
                <w:rFonts w:hint="eastAsia" w:ascii="宋体" w:hAnsi="宋体" w:eastAsia="宋体" w:cs="宋体"/>
                <w:color w:val="000000"/>
              </w:rPr>
              <w:t>1、掌握通过机器人的状态栏显示机器人相关信息的方法；</w:t>
            </w:r>
          </w:p>
          <w:p>
            <w:pPr>
              <w:widowControl/>
              <w:spacing w:line="240" w:lineRule="auto"/>
              <w:jc w:val="left"/>
              <w:rPr>
                <w:rFonts w:hint="eastAsia" w:ascii="宋体" w:hAnsi="宋体" w:eastAsia="宋体" w:cs="宋体"/>
                <w:color w:val="000000"/>
              </w:rPr>
            </w:pPr>
            <w:r>
              <w:rPr>
                <w:rFonts w:hint="eastAsia" w:ascii="宋体" w:hAnsi="宋体" w:eastAsia="宋体" w:cs="宋体"/>
                <w:color w:val="000000"/>
              </w:rPr>
              <w:t>2、</w:t>
            </w:r>
            <w:r>
              <w:rPr>
                <w:rFonts w:hint="eastAsia" w:ascii="宋体" w:hAnsi="宋体" w:eastAsia="宋体" w:cs="宋体"/>
                <w:color w:val="000000"/>
                <w:kern w:val="0"/>
                <w:szCs w:val="24"/>
              </w:rPr>
              <w:t>更新转数计数器方法。</w:t>
            </w:r>
          </w:p>
        </w:tc>
        <w:tc>
          <w:tcPr>
            <w:tcW w:w="2084" w:type="dxa"/>
            <w:gridSpan w:val="2"/>
            <w:noWrap w:val="0"/>
            <w:vAlign w:val="top"/>
          </w:tcPr>
          <w:p>
            <w:pPr>
              <w:widowControl/>
              <w:spacing w:line="240" w:lineRule="auto"/>
              <w:jc w:val="left"/>
              <w:rPr>
                <w:rFonts w:hint="eastAsia" w:ascii="宋体" w:hAnsi="宋体" w:eastAsia="宋体" w:cs="宋体"/>
                <w:b/>
                <w:bCs/>
                <w:color w:val="000000"/>
              </w:rPr>
            </w:pPr>
            <w:r>
              <w:rPr>
                <w:rFonts w:hint="eastAsia" w:ascii="宋体" w:hAnsi="宋体" w:eastAsia="宋体" w:cs="宋体"/>
                <w:b/>
                <w:bCs/>
                <w:color w:val="000000"/>
              </w:rPr>
              <w:t>能力要求：</w:t>
            </w:r>
          </w:p>
          <w:p>
            <w:pPr>
              <w:widowControl/>
              <w:spacing w:line="240" w:lineRule="auto"/>
              <w:jc w:val="left"/>
              <w:rPr>
                <w:rFonts w:hint="eastAsia" w:ascii="宋体" w:hAnsi="宋体" w:eastAsia="宋体" w:cs="宋体"/>
                <w:color w:val="000000"/>
              </w:rPr>
            </w:pPr>
            <w:r>
              <w:rPr>
                <w:rFonts w:hint="eastAsia" w:ascii="宋体" w:hAnsi="宋体" w:eastAsia="宋体" w:cs="宋体"/>
                <w:color w:val="000000"/>
              </w:rPr>
              <w:t>1、能够查看常用信息和事件日志；</w:t>
            </w:r>
          </w:p>
          <w:p>
            <w:pPr>
              <w:widowControl/>
              <w:spacing w:line="240" w:lineRule="auto"/>
              <w:jc w:val="left"/>
              <w:rPr>
                <w:rFonts w:hint="eastAsia" w:ascii="宋体" w:hAnsi="宋体" w:eastAsia="宋体" w:cs="宋体"/>
                <w:color w:val="000000"/>
                <w:lang w:eastAsia="zh-CN"/>
              </w:rPr>
            </w:pPr>
            <w:r>
              <w:rPr>
                <w:rFonts w:hint="eastAsia" w:ascii="宋体" w:hAnsi="宋体" w:eastAsia="宋体" w:cs="宋体"/>
                <w:color w:val="000000"/>
              </w:rPr>
              <w:t>2、</w:t>
            </w:r>
            <w:r>
              <w:rPr>
                <w:rFonts w:hint="eastAsia" w:ascii="宋体" w:hAnsi="宋体" w:eastAsia="宋体" w:cs="宋体"/>
                <w:color w:val="000000"/>
                <w:kern w:val="0"/>
                <w:szCs w:val="24"/>
              </w:rPr>
              <w:t>更新转数计数器</w:t>
            </w:r>
            <w:r>
              <w:rPr>
                <w:rFonts w:hint="eastAsia" w:ascii="宋体" w:hAnsi="宋体" w:eastAsia="宋体" w:cs="宋体"/>
                <w:color w:val="000000"/>
                <w:kern w:val="0"/>
                <w:szCs w:val="24"/>
                <w:lang w:eastAsia="zh-CN"/>
              </w:rPr>
              <w:t>。</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restart"/>
            <w:noWrap w:val="0"/>
            <w:vAlign w:val="center"/>
          </w:tcPr>
          <w:p>
            <w:pPr>
              <w:snapToGrid w:val="0"/>
              <w:spacing w:line="240" w:lineRule="auto"/>
              <w:jc w:val="center"/>
              <w:rPr>
                <w:rFonts w:hint="eastAsia" w:ascii="宋体" w:hAnsi="宋体" w:eastAsia="宋体" w:cs="宋体"/>
                <w:color w:val="000000"/>
                <w:kern w:val="0"/>
              </w:rPr>
            </w:pPr>
            <w:r>
              <w:rPr>
                <w:rFonts w:hint="eastAsia" w:ascii="宋体" w:hAnsi="宋体" w:eastAsia="宋体" w:cs="宋体"/>
                <w:color w:val="000000"/>
              </w:rPr>
              <w:t>项目3 工业机器人的I/O通信</w:t>
            </w:r>
          </w:p>
        </w:tc>
        <w:tc>
          <w:tcPr>
            <w:tcW w:w="3903" w:type="dxa"/>
            <w:gridSpan w:val="3"/>
            <w:noWrap w:val="0"/>
            <w:vAlign w:val="center"/>
          </w:tcPr>
          <w:p>
            <w:pPr>
              <w:widowControl/>
              <w:spacing w:line="240" w:lineRule="auto"/>
              <w:rPr>
                <w:rFonts w:hint="eastAsia" w:ascii="宋体" w:hAnsi="宋体" w:eastAsia="宋体" w:cs="宋体"/>
                <w:color w:val="000000"/>
                <w:kern w:val="0"/>
              </w:rPr>
            </w:pPr>
            <w:r>
              <w:rPr>
                <w:rFonts w:hint="eastAsia" w:ascii="宋体" w:hAnsi="宋体" w:eastAsia="宋体" w:cs="宋体"/>
              </w:rPr>
              <w:t>任务3.1 认识工业机器人I/O通信与I/O板</w:t>
            </w:r>
          </w:p>
        </w:tc>
        <w:tc>
          <w:tcPr>
            <w:tcW w:w="2051" w:type="dxa"/>
            <w:vMerge w:val="restart"/>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素质要求：</w:t>
            </w:r>
          </w:p>
          <w:p>
            <w:pPr>
              <w:snapToGrid w:val="0"/>
              <w:spacing w:line="240" w:lineRule="auto"/>
              <w:rPr>
                <w:rFonts w:hint="eastAsia" w:ascii="宋体" w:hAnsi="宋体" w:eastAsia="宋体" w:cs="宋体"/>
                <w:color w:val="000000"/>
                <w:kern w:val="0"/>
              </w:rPr>
            </w:pPr>
            <w:r>
              <w:rPr>
                <w:rFonts w:hint="eastAsia" w:ascii="宋体" w:hAnsi="宋体" w:eastAsia="宋体" w:cs="宋体"/>
                <w:color w:val="000000"/>
                <w:kern w:val="0"/>
                <w:lang w:val="en-US" w:eastAsia="zh-CN"/>
              </w:rPr>
              <w:t>1、</w:t>
            </w:r>
            <w:r>
              <w:rPr>
                <w:rFonts w:hint="eastAsia" w:ascii="宋体" w:hAnsi="宋体" w:eastAsia="宋体" w:cs="宋体"/>
                <w:color w:val="000000"/>
                <w:kern w:val="0"/>
              </w:rPr>
              <w:t>针对ABB机器人的I/O通信这一教学要点，激励学生要有创新精神和刻苦钻研的干劲。培养学生的创新精神，能够意识到只有肯刻苦、善动脑、脚放正，才能走出一条星光大道。</w:t>
            </w:r>
          </w:p>
          <w:p>
            <w:pPr>
              <w:snapToGrid w:val="0"/>
              <w:spacing w:line="240" w:lineRule="auto"/>
              <w:rPr>
                <w:rFonts w:hint="eastAsia" w:ascii="宋体" w:hAnsi="宋体" w:eastAsia="宋体" w:cs="宋体"/>
                <w:color w:val="000000"/>
                <w:kern w:val="0"/>
              </w:rPr>
            </w:pPr>
            <w:r>
              <w:rPr>
                <w:rFonts w:hint="eastAsia" w:ascii="宋体" w:hAnsi="宋体" w:eastAsia="宋体" w:cs="宋体"/>
                <w:color w:val="000000"/>
                <w:kern w:val="0"/>
              </w:rPr>
              <w:t>2、在理论授课环节，尽量多地发掘思政点，适时融入，不显得生硬让学生学习理论知识的同时，能够在思想上有所进步。在信号配置的时候，由于有些操作不可能一蹴而就，需要反复</w:t>
            </w:r>
            <w:r>
              <w:rPr>
                <w:rFonts w:hint="eastAsia" w:ascii="宋体" w:hAnsi="宋体" w:eastAsia="宋体" w:cs="宋体"/>
                <w:color w:val="000000"/>
                <w:kern w:val="0"/>
                <w:lang w:eastAsia="zh-CN"/>
              </w:rPr>
              <w:t>尝试</w:t>
            </w:r>
            <w:r>
              <w:rPr>
                <w:rFonts w:hint="eastAsia" w:ascii="宋体" w:hAnsi="宋体" w:eastAsia="宋体" w:cs="宋体"/>
                <w:color w:val="000000"/>
                <w:kern w:val="0"/>
              </w:rPr>
              <w:t>，需要同学们有不断尝试，坚持不懈的工匠精神。</w:t>
            </w:r>
          </w:p>
          <w:p>
            <w:pPr>
              <w:widowControl/>
              <w:spacing w:line="240" w:lineRule="auto"/>
              <w:jc w:val="left"/>
              <w:rPr>
                <w:rFonts w:hint="eastAsia" w:ascii="宋体" w:hAnsi="宋体" w:eastAsia="宋体" w:cs="宋体"/>
                <w:color w:val="000000"/>
                <w:kern w:val="0"/>
              </w:rPr>
            </w:pPr>
          </w:p>
          <w:p>
            <w:pPr>
              <w:widowControl/>
              <w:spacing w:line="240" w:lineRule="auto"/>
              <w:jc w:val="left"/>
              <w:rPr>
                <w:rFonts w:hint="eastAsia" w:ascii="宋体" w:hAnsi="宋体" w:eastAsia="宋体" w:cs="宋体"/>
                <w:color w:val="000000"/>
                <w:kern w:val="0"/>
              </w:rPr>
            </w:pPr>
          </w:p>
        </w:tc>
        <w:tc>
          <w:tcPr>
            <w:tcW w:w="1842" w:type="dxa"/>
            <w:vMerge w:val="restart"/>
            <w:noWrap w:val="0"/>
            <w:vAlign w:val="top"/>
          </w:tcPr>
          <w:p>
            <w:pPr>
              <w:spacing w:line="240" w:lineRule="auto"/>
              <w:ind w:right="120" w:rightChars="50"/>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教师利用对比法、讲授法、讨论法、问题假设等手段丰富课堂内容，学生用到问题学习法、目标学习法、合作学习法、全面发展法等学习方法与老师和同学产生互动，破解教学重难点。在教学过程中，密切关注学生的自主探究能力、团结协作能力、发散思维和厚积薄发的学习理念。</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：工业机器人实训中心。</w:t>
            </w:r>
          </w:p>
          <w:p>
            <w:pPr>
              <w:widowControl/>
              <w:spacing w:line="240" w:lineRule="auto"/>
              <w:jc w:val="left"/>
              <w:rPr>
                <w:rFonts w:hint="eastAsia" w:ascii="宋体" w:hAnsi="宋体" w:eastAsia="宋体" w:cs="宋体"/>
                <w:color w:val="000000"/>
                <w:kern w:val="0"/>
              </w:rPr>
            </w:pPr>
            <w:r>
              <w:rPr>
                <w:rFonts w:hint="eastAsia" w:ascii="宋体" w:hAnsi="宋体" w:eastAsia="宋体" w:cs="宋体"/>
                <w:b/>
                <w:bCs/>
                <w:color w:val="000000"/>
                <w:kern w:val="0"/>
              </w:rPr>
              <w:t>3、评价方法</w:t>
            </w:r>
            <w:r>
              <w:rPr>
                <w:rFonts w:hint="eastAsia" w:ascii="宋体" w:hAnsi="宋体" w:eastAsia="宋体" w:cs="宋体"/>
                <w:color w:val="000000"/>
                <w:kern w:val="0"/>
              </w:rPr>
              <w:t>：测评工具可以为课堂测评表格、网络教学平台测评等；测评方法采用教师或同学评价、小组互评等。</w:t>
            </w:r>
          </w:p>
        </w:tc>
        <w:tc>
          <w:tcPr>
            <w:tcW w:w="541" w:type="dxa"/>
            <w:vMerge w:val="restart"/>
            <w:noWrap w:val="0"/>
            <w:vAlign w:val="top"/>
          </w:tcPr>
          <w:p>
            <w:pPr>
              <w:widowControl/>
              <w:spacing w:line="240" w:lineRule="auto"/>
              <w:jc w:val="center"/>
              <w:rPr>
                <w:rFonts w:hint="eastAsia" w:ascii="宋体" w:hAnsi="宋体" w:eastAsia="宋体" w:cs="宋体"/>
                <w:color w:val="000000"/>
              </w:rPr>
            </w:pPr>
          </w:p>
          <w:p>
            <w:pPr>
              <w:widowControl/>
              <w:spacing w:line="240" w:lineRule="auto"/>
              <w:jc w:val="center"/>
              <w:rPr>
                <w:rFonts w:hint="eastAsia" w:ascii="宋体" w:hAnsi="宋体" w:eastAsia="宋体" w:cs="宋体"/>
                <w:color w:val="000000"/>
              </w:rPr>
            </w:pPr>
          </w:p>
          <w:p>
            <w:pPr>
              <w:widowControl/>
              <w:spacing w:line="240" w:lineRule="auto"/>
              <w:jc w:val="center"/>
              <w:rPr>
                <w:rFonts w:hint="eastAsia" w:ascii="宋体" w:hAnsi="宋体" w:eastAsia="宋体" w:cs="宋体"/>
                <w:color w:val="000000"/>
              </w:rPr>
            </w:pPr>
          </w:p>
          <w:p>
            <w:pPr>
              <w:widowControl/>
              <w:spacing w:line="240" w:lineRule="auto"/>
              <w:jc w:val="center"/>
              <w:rPr>
                <w:rFonts w:hint="eastAsia" w:ascii="宋体" w:hAnsi="宋体" w:eastAsia="宋体" w:cs="宋体"/>
                <w:color w:val="000000"/>
              </w:rPr>
            </w:pPr>
          </w:p>
          <w:p>
            <w:pPr>
              <w:widowControl/>
              <w:spacing w:line="240" w:lineRule="auto"/>
              <w:jc w:val="center"/>
              <w:rPr>
                <w:rFonts w:hint="eastAsia" w:ascii="宋体" w:hAnsi="宋体" w:eastAsia="宋体" w:cs="宋体"/>
                <w:color w:val="000000"/>
              </w:rPr>
            </w:pPr>
          </w:p>
          <w:p>
            <w:pPr>
              <w:widowControl/>
              <w:spacing w:line="240" w:lineRule="auto"/>
              <w:jc w:val="center"/>
              <w:rPr>
                <w:rFonts w:hint="eastAsia" w:ascii="宋体" w:hAnsi="宋体" w:eastAsia="宋体" w:cs="宋体"/>
                <w:color w:val="000000"/>
                <w:kern w:val="0"/>
              </w:rPr>
            </w:pPr>
            <w:r>
              <w:rPr>
                <w:rFonts w:hint="eastAsia" w:ascii="宋体" w:hAnsi="宋体" w:eastAsia="宋体" w:cs="宋体"/>
                <w:color w:val="000000"/>
                <w:kern w:val="0"/>
              </w:rPr>
              <w:t>共</w:t>
            </w:r>
            <w:r>
              <w:rPr>
                <w:rFonts w:hint="eastAsia" w:ascii="宋体" w:hAnsi="宋体" w:eastAsia="宋体" w:cs="宋体"/>
                <w:color w:val="000000"/>
                <w:kern w:val="0"/>
                <w:lang w:val="en-US" w:eastAsia="zh-CN"/>
              </w:rPr>
              <w:t>4</w:t>
            </w:r>
            <w:r>
              <w:rPr>
                <w:rFonts w:hint="eastAsia" w:ascii="宋体" w:hAnsi="宋体" w:eastAsia="宋体" w:cs="宋体"/>
                <w:color w:val="000000"/>
                <w:kern w:val="0"/>
              </w:rPr>
              <w:t>学时；其中理论讲授</w:t>
            </w:r>
            <w:r>
              <w:rPr>
                <w:rFonts w:hint="eastAsia" w:ascii="宋体" w:hAnsi="宋体" w:eastAsia="宋体" w:cs="宋体"/>
                <w:color w:val="000000"/>
                <w:kern w:val="0"/>
                <w:lang w:val="en-US" w:eastAsia="zh-CN"/>
              </w:rPr>
              <w:t>3</w:t>
            </w:r>
            <w:r>
              <w:rPr>
                <w:rFonts w:hint="eastAsia" w:ascii="宋体" w:hAnsi="宋体" w:eastAsia="宋体" w:cs="宋体"/>
                <w:color w:val="000000"/>
                <w:kern w:val="0"/>
              </w:rPr>
              <w:t>学时，技能训练/实验实训</w:t>
            </w:r>
            <w:r>
              <w:rPr>
                <w:rFonts w:hint="eastAsia" w:ascii="宋体" w:hAnsi="宋体" w:eastAsia="宋体" w:cs="宋体"/>
                <w:color w:val="000000"/>
                <w:kern w:val="0"/>
                <w:lang w:val="en-US" w:eastAsia="zh-CN"/>
              </w:rPr>
              <w:t>1</w:t>
            </w:r>
            <w:r>
              <w:rPr>
                <w:rFonts w:hint="eastAsia" w:ascii="宋体" w:hAnsi="宋体" w:eastAsia="宋体" w:cs="宋体"/>
                <w:color w:val="000000"/>
                <w:kern w:val="0"/>
              </w:rPr>
              <w:t>学时</w:t>
            </w:r>
          </w:p>
          <w:p>
            <w:pPr>
              <w:pStyle w:val="4"/>
              <w:spacing w:line="240" w:lineRule="auto"/>
              <w:jc w:val="center"/>
              <w:rPr>
                <w:rFonts w:hint="eastAsia" w:ascii="宋体" w:hAnsi="宋体" w:eastAsia="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pStyle w:val="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1、了解ABB机器人的通信种类；</w:t>
            </w:r>
          </w:p>
          <w:p>
            <w:pPr>
              <w:pStyle w:val="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宋体" w:hAnsi="宋体" w:eastAsia="宋体" w:cs="宋体"/>
                <w:color w:val="000000"/>
                <w:kern w:val="0"/>
              </w:rPr>
            </w:pPr>
            <w:r>
              <w:rPr>
                <w:rFonts w:hint="eastAsia" w:ascii="宋体" w:hAnsi="宋体" w:eastAsia="宋体" w:cs="宋体"/>
                <w:lang w:val="en-US" w:eastAsia="zh-CN"/>
              </w:rPr>
              <w:t>2、熟悉几款常用ABB标准I/O板。</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pStyle w:val="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宋体" w:hAnsi="宋体" w:eastAsia="宋体" w:cs="宋体"/>
              </w:rPr>
            </w:pPr>
            <w:r>
              <w:rPr>
                <w:rFonts w:hint="eastAsia" w:ascii="宋体" w:hAnsi="宋体" w:eastAsia="宋体" w:cs="宋体"/>
                <w:lang w:val="en-US" w:eastAsia="zh-CN"/>
              </w:rPr>
              <w:t>1.能正确</w:t>
            </w:r>
            <w:r>
              <w:rPr>
                <w:rFonts w:hint="eastAsia" w:ascii="宋体" w:hAnsi="宋体" w:eastAsia="宋体" w:cs="宋体"/>
                <w:lang w:eastAsia="zh-CN"/>
              </w:rPr>
              <w:t>配置DSQC651板的信号；</w:t>
            </w:r>
          </w:p>
          <w:p>
            <w:pPr>
              <w:pStyle w:val="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宋体" w:hAnsi="宋体" w:eastAsia="宋体" w:cs="宋体"/>
                <w:lang w:eastAsia="zh-CN"/>
              </w:rPr>
            </w:pPr>
            <w:r>
              <w:rPr>
                <w:rFonts w:hint="eastAsia" w:ascii="宋体" w:hAnsi="宋体" w:eastAsia="宋体" w:cs="宋体"/>
                <w:lang w:val="en-US" w:eastAsia="zh-CN"/>
              </w:rPr>
              <w:t>2、</w:t>
            </w:r>
            <w:r>
              <w:rPr>
                <w:rFonts w:hint="eastAsia" w:ascii="宋体" w:hAnsi="宋体" w:eastAsia="宋体" w:cs="宋体"/>
                <w:lang w:eastAsia="zh-CN"/>
              </w:rPr>
              <w:t>掌握I/O信号监控与操作方法。</w:t>
            </w:r>
          </w:p>
          <w:p>
            <w:pPr>
              <w:widowControl/>
              <w:spacing w:line="240" w:lineRule="auto"/>
              <w:jc w:val="left"/>
              <w:rPr>
                <w:rFonts w:hint="eastAsia" w:ascii="宋体" w:hAnsi="宋体" w:eastAsia="宋体" w:cs="宋体"/>
                <w:color w:val="000000"/>
                <w:kern w:val="0"/>
              </w:rPr>
            </w:pP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top"/>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任务3.2 了解ABB标准板DSQC651的配置方法</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1、掌握DSQC651板的总线连接方法；</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2、掌握数字输入信号di1和数字输出信号do1的设定方法；</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3、掌握模拟输出信号ao1的设定方法。</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numPr>
                <w:ilvl w:val="0"/>
                <w:numId w:val="2"/>
              </w:numPr>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能够设定DSQC651板的总线连接方法。</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2、会设定数字输入信号di1和数字输出信号do1；</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3、会设定模拟输出信号ao1。</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top"/>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任务3.3 认识 I/O信号的监控与操作</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1、掌握I/O信号通信监控与操作方法；</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2、掌握对I/O信号的状态或数值进行仿真和强制的操作方法；</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1、能够进行I/O信号通信监控与操作；</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2、能够对I/O信号的状态或数值进行仿真和强制操作；</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top"/>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任务3.4 认识系统输入输出与I/O信号的关联</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1、掌握系统输入/输出与I/O信号的关联方法；</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2、掌握可编程按键的设定方法。</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1、能够将系统输入/输出与I/O信号关联；</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2、能够设定可编程按键。</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restart"/>
            <w:noWrap w:val="0"/>
            <w:vAlign w:val="center"/>
          </w:tcPr>
          <w:p>
            <w:pPr>
              <w:widowControl/>
              <w:spacing w:line="240" w:lineRule="auto"/>
              <w:jc w:val="center"/>
              <w:rPr>
                <w:rFonts w:hint="eastAsia" w:ascii="宋体" w:hAnsi="宋体" w:eastAsia="宋体" w:cs="宋体"/>
                <w:color w:val="000000"/>
                <w:kern w:val="0"/>
              </w:rPr>
            </w:pPr>
            <w:r>
              <w:rPr>
                <w:rFonts w:hint="eastAsia" w:ascii="宋体" w:hAnsi="宋体" w:eastAsia="宋体" w:cs="宋体"/>
              </w:rPr>
              <w:t>项目4 工业机器人的程序数据</w:t>
            </w:r>
          </w:p>
        </w:tc>
        <w:tc>
          <w:tcPr>
            <w:tcW w:w="3903" w:type="dxa"/>
            <w:gridSpan w:val="3"/>
            <w:noWrap w:val="0"/>
            <w:vAlign w:val="center"/>
          </w:tcPr>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任务4.1 认识ABB工业机器人的程序数据</w:t>
            </w:r>
          </w:p>
        </w:tc>
        <w:tc>
          <w:tcPr>
            <w:tcW w:w="2051" w:type="dxa"/>
            <w:vMerge w:val="restart"/>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素质要求：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通过相关教学要点的学习，尽量多地发掘思政点，适时融入，不显得生硬让学生学习理论知识的同时，能够在思想上有所进步。工业机器人的程序数据设定要求精确，控制可靠，此部分可以向学生灌输精益求精、科学规范的工匠精神，要想让工业机器人得到精确控制，操作者也需要精湛的技艺，一丝不苟的工作作风。要想让工业机器人正常运转，每一个零部件、每一个传感器都需要无故障工作。同样的，在现实工作中，要想让某个工作项目完美推进，团队中的每一个人都需要做好自己的岗位工作，爱岗敬业，并且在团队之间精诚合作。</w:t>
            </w:r>
          </w:p>
        </w:tc>
        <w:tc>
          <w:tcPr>
            <w:tcW w:w="1842" w:type="dxa"/>
            <w:vMerge w:val="restart"/>
            <w:noWrap w:val="0"/>
            <w:vAlign w:val="top"/>
          </w:tcPr>
          <w:p>
            <w:pPr>
              <w:spacing w:line="240" w:lineRule="auto"/>
              <w:ind w:right="120" w:rightChars="50"/>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：教师利用</w:t>
            </w:r>
            <w:r>
              <w:rPr>
                <w:rFonts w:hint="eastAsia" w:ascii="宋体" w:hAnsi="宋体" w:cs="宋体"/>
                <w:color w:val="000000"/>
                <w:kern w:val="0"/>
                <w:lang w:eastAsia="zh-CN"/>
              </w:rPr>
              <w:t>线上线下混合教学法</w:t>
            </w:r>
            <w:r>
              <w:rPr>
                <w:rFonts w:hint="eastAsia" w:ascii="宋体" w:hAnsi="宋体" w:eastAsia="宋体" w:cs="宋体"/>
                <w:color w:val="000000"/>
                <w:kern w:val="0"/>
              </w:rPr>
              <w:t>、讲授法、讨论法、问题假设等手段丰富课堂内容。在教学过程中，密切关注学生的自主探究能力、团结协作能力、发散思维和厚积薄发的学习理念。</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：工业机器人实训中心。</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3、</w:t>
            </w:r>
            <w:r>
              <w:rPr>
                <w:rFonts w:hint="eastAsia" w:ascii="宋体" w:hAnsi="宋体" w:eastAsia="宋体" w:cs="宋体"/>
                <w:b/>
                <w:bCs/>
                <w:color w:val="000000"/>
                <w:kern w:val="0"/>
              </w:rPr>
              <w:t>评价方法</w:t>
            </w:r>
            <w:r>
              <w:rPr>
                <w:rFonts w:hint="eastAsia" w:ascii="宋体" w:hAnsi="宋体" w:eastAsia="宋体" w:cs="宋体"/>
                <w:color w:val="000000"/>
                <w:kern w:val="0"/>
              </w:rPr>
              <w:t>：测评工具可以为课堂测评表格、网络教学平台测评等；测评方法采用教师或同学评价、小组互评等。</w:t>
            </w:r>
          </w:p>
        </w:tc>
        <w:tc>
          <w:tcPr>
            <w:tcW w:w="541" w:type="dxa"/>
            <w:vMerge w:val="restart"/>
            <w:noWrap w:val="0"/>
            <w:vAlign w:val="top"/>
          </w:tcPr>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r>
              <w:rPr>
                <w:rFonts w:hint="eastAsia" w:ascii="宋体" w:hAnsi="宋体" w:eastAsia="宋体" w:cs="宋体"/>
                <w:color w:val="000000"/>
                <w:kern w:val="0"/>
              </w:rPr>
              <w:t>共4学时；其中理论讲授</w:t>
            </w:r>
            <w:r>
              <w:rPr>
                <w:rFonts w:hint="eastAsia" w:ascii="宋体" w:hAnsi="宋体" w:cs="宋体"/>
                <w:color w:val="000000"/>
                <w:kern w:val="0"/>
                <w:lang w:val="en-US" w:eastAsia="zh-CN"/>
              </w:rPr>
              <w:t>3</w:t>
            </w:r>
            <w:r>
              <w:rPr>
                <w:rFonts w:hint="eastAsia" w:ascii="宋体" w:hAnsi="宋体" w:eastAsia="宋体" w:cs="宋体"/>
                <w:color w:val="000000"/>
                <w:kern w:val="0"/>
              </w:rPr>
              <w:t>学时，技能训练/实验实训</w:t>
            </w:r>
            <w:r>
              <w:rPr>
                <w:rFonts w:hint="eastAsia" w:ascii="宋体" w:hAnsi="宋体" w:cs="宋体"/>
                <w:color w:val="000000"/>
                <w:kern w:val="0"/>
                <w:lang w:val="en-US" w:eastAsia="zh-CN"/>
              </w:rPr>
              <w:t>1</w:t>
            </w:r>
            <w:r>
              <w:rPr>
                <w:rFonts w:hint="eastAsia" w:ascii="宋体" w:hAnsi="宋体" w:eastAsia="宋体" w:cs="宋体"/>
                <w:color w:val="000000"/>
                <w:kern w:val="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1、掌握程序数据的定义、类型及分类；</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2、掌握程序数据的存储类型。</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1、掌握对不同的程序数据进行分类；</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2、能够区分程序数据的存储类型。</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center"/>
          </w:tcPr>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任务4.2 建立程序数据</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1、掌握建立程序数据bool类型的操作步骤；</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2、掌握建立程序数据num类型的操作步骤。</w:t>
            </w: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1、会建立程序数据bool类型；</w:t>
            </w:r>
          </w:p>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2、会建立程序数据num类型。</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top"/>
          </w:tcPr>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任务4.3 认识三个关键程序数据-工具数据</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19"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掌握工具数据tooldata的设定方法；</w:t>
            </w:r>
          </w:p>
          <w:p>
            <w:pPr>
              <w:pStyle w:val="4"/>
              <w:spacing w:line="240" w:lineRule="auto"/>
              <w:ind w:firstLine="0"/>
              <w:rPr>
                <w:rFonts w:hint="eastAsia" w:ascii="宋体" w:hAnsi="宋体" w:eastAsia="宋体" w:cs="宋体"/>
                <w:color w:val="000000"/>
              </w:rPr>
            </w:pPr>
          </w:p>
        </w:tc>
        <w:tc>
          <w:tcPr>
            <w:tcW w:w="2084"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能够设定工具数据tooldata；</w:t>
            </w:r>
          </w:p>
          <w:p>
            <w:pPr>
              <w:widowControl/>
              <w:spacing w:line="240" w:lineRule="auto"/>
              <w:rPr>
                <w:rFonts w:hint="eastAsia" w:ascii="宋体" w:hAnsi="宋体" w:eastAsia="宋体" w:cs="宋体"/>
                <w:color w:val="000000"/>
                <w:kern w:val="0"/>
              </w:rPr>
            </w:pP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top"/>
          </w:tcPr>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任务4.4 认识三个关键程序数据-工件坐标数据</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掌握工件坐标wobjdata的设定方法；</w:t>
            </w:r>
          </w:p>
        </w:tc>
        <w:tc>
          <w:tcPr>
            <w:tcW w:w="1923"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会设定工件坐标wobjdata；</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top"/>
          </w:tcPr>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任务4.5 认识三个关键程序数据-有效载荷数据</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pStyle w:val="4"/>
              <w:spacing w:line="240" w:lineRule="auto"/>
              <w:ind w:firstLine="0" w:firstLineChars="0"/>
              <w:rPr>
                <w:rFonts w:hint="eastAsia" w:ascii="宋体" w:hAnsi="宋体" w:eastAsia="宋体" w:cs="宋体"/>
                <w:color w:val="000000"/>
                <w:kern w:val="0"/>
              </w:rPr>
            </w:pPr>
            <w:r>
              <w:rPr>
                <w:rFonts w:hint="eastAsia" w:ascii="宋体" w:hAnsi="宋体" w:eastAsia="宋体" w:cs="宋体"/>
                <w:color w:val="000000"/>
                <w:kern w:val="0"/>
                <w:szCs w:val="24"/>
              </w:rPr>
              <w:t>掌握有效载荷loaddata的设定方法法。</w:t>
            </w:r>
          </w:p>
        </w:tc>
        <w:tc>
          <w:tcPr>
            <w:tcW w:w="1923"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rPr>
                <w:rFonts w:hint="eastAsia" w:ascii="宋体" w:hAnsi="宋体" w:eastAsia="宋体" w:cs="宋体"/>
                <w:color w:val="000000"/>
                <w:kern w:val="0"/>
              </w:rPr>
            </w:pPr>
            <w:r>
              <w:rPr>
                <w:rFonts w:hint="eastAsia" w:ascii="宋体" w:hAnsi="宋体" w:eastAsia="宋体" w:cs="宋体"/>
                <w:color w:val="000000"/>
                <w:kern w:val="0"/>
              </w:rPr>
              <w:t>能够设定有效载荷loaddata。</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3903" w:type="dxa"/>
            <w:gridSpan w:val="3"/>
            <w:noWrap w:val="0"/>
            <w:vAlign w:val="top"/>
          </w:tcPr>
          <w:p>
            <w:pPr>
              <w:widowControl/>
              <w:spacing w:line="240" w:lineRule="auto"/>
              <w:rPr>
                <w:rFonts w:hint="eastAsia" w:ascii="宋体" w:hAnsi="宋体" w:eastAsia="宋体" w:cs="宋体"/>
                <w:color w:val="000000"/>
                <w:kern w:val="0"/>
                <w:highlight w:val="none"/>
              </w:rPr>
            </w:pPr>
            <w:r>
              <w:rPr>
                <w:rFonts w:hint="eastAsia" w:ascii="宋体" w:hAnsi="宋体" w:eastAsia="宋体" w:cs="宋体"/>
                <w:color w:val="000000"/>
                <w:kern w:val="0"/>
                <w:highlight w:val="none"/>
              </w:rPr>
              <w:t>任务4.6 认识RAPID程序</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1" w:hRule="atLeast"/>
          <w:jc w:val="center"/>
        </w:trPr>
        <w:tc>
          <w:tcPr>
            <w:tcW w:w="835"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知识要求：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1、掌握RAPID程序的结构；</w:t>
            </w:r>
          </w:p>
          <w:p>
            <w:pPr>
              <w:widowControl/>
              <w:spacing w:line="240" w:lineRule="auto"/>
              <w:jc w:val="left"/>
              <w:rPr>
                <w:rFonts w:hint="eastAsia" w:ascii="宋体" w:hAnsi="宋体" w:eastAsia="宋体" w:cs="宋体"/>
                <w:color w:val="000000"/>
                <w:kern w:val="0"/>
                <w:highlight w:val="none"/>
              </w:rPr>
            </w:pPr>
            <w:r>
              <w:rPr>
                <w:rFonts w:hint="eastAsia" w:ascii="宋体" w:hAnsi="宋体" w:eastAsia="宋体" w:cs="宋体"/>
                <w:color w:val="000000"/>
                <w:kern w:val="0"/>
              </w:rPr>
              <w:t>2、掌握建立程序模块与例行程序的方法。</w:t>
            </w:r>
          </w:p>
        </w:tc>
        <w:tc>
          <w:tcPr>
            <w:tcW w:w="1923" w:type="dxa"/>
            <w:noWrap w:val="0"/>
            <w:vAlign w:val="top"/>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能力要求：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1、能够掌握RAPID程序的结构；</w:t>
            </w:r>
          </w:p>
          <w:p>
            <w:pPr>
              <w:widowControl/>
              <w:spacing w:line="240" w:lineRule="auto"/>
              <w:rPr>
                <w:rFonts w:hint="eastAsia" w:ascii="宋体" w:hAnsi="宋体" w:eastAsia="宋体" w:cs="宋体"/>
                <w:color w:val="000000"/>
                <w:kern w:val="0"/>
                <w:highlight w:val="none"/>
              </w:rPr>
            </w:pPr>
            <w:r>
              <w:rPr>
                <w:rFonts w:hint="eastAsia" w:ascii="宋体" w:hAnsi="宋体" w:eastAsia="宋体" w:cs="宋体"/>
                <w:color w:val="000000"/>
                <w:kern w:val="0"/>
              </w:rPr>
              <w:t>2、能够建立程序模块与例行程序。</w:t>
            </w:r>
          </w:p>
        </w:tc>
        <w:tc>
          <w:tcPr>
            <w:tcW w:w="2051" w:type="dxa"/>
            <w:vMerge w:val="continue"/>
            <w:noWrap w:val="0"/>
            <w:vAlign w:val="center"/>
          </w:tcPr>
          <w:p>
            <w:pPr>
              <w:widowControl/>
              <w:spacing w:line="240" w:lineRule="auto"/>
              <w:jc w:val="center"/>
              <w:rPr>
                <w:rFonts w:hint="eastAsia" w:ascii="宋体" w:hAnsi="宋体" w:eastAsia="宋体" w:cs="宋体"/>
                <w:color w:val="000000"/>
                <w:kern w:val="0"/>
              </w:rPr>
            </w:pPr>
          </w:p>
        </w:tc>
        <w:tc>
          <w:tcPr>
            <w:tcW w:w="1842" w:type="dxa"/>
            <w:vMerge w:val="continue"/>
            <w:noWrap w:val="0"/>
            <w:vAlign w:val="top"/>
          </w:tcPr>
          <w:p>
            <w:pPr>
              <w:widowControl/>
              <w:spacing w:line="240" w:lineRule="auto"/>
              <w:jc w:val="left"/>
              <w:rPr>
                <w:rFonts w:hint="eastAsia" w:ascii="宋体" w:hAnsi="宋体" w:eastAsia="宋体" w:cs="宋体"/>
                <w:color w:val="000000"/>
                <w:kern w:val="0"/>
              </w:rPr>
            </w:pPr>
          </w:p>
        </w:tc>
        <w:tc>
          <w:tcPr>
            <w:tcW w:w="541" w:type="dxa"/>
            <w:vMerge w:val="continue"/>
            <w:noWrap w:val="0"/>
            <w:vAlign w:val="top"/>
          </w:tcPr>
          <w:p>
            <w:pPr>
              <w:widowControl/>
              <w:spacing w:line="240" w:lineRule="auto"/>
              <w:jc w:val="left"/>
              <w:rPr>
                <w:rFonts w:hint="eastAsia" w:ascii="宋体" w:hAnsi="宋体" w:eastAsia="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restart"/>
            <w:noWrap w:val="0"/>
            <w:vAlign w:val="center"/>
          </w:tcPr>
          <w:p>
            <w:pPr>
              <w:widowControl/>
              <w:spacing w:line="240" w:lineRule="auto"/>
              <w:jc w:val="center"/>
              <w:rPr>
                <w:rFonts w:hint="eastAsia" w:ascii="宋体" w:hAnsi="宋体" w:eastAsia="宋体" w:cs="宋体"/>
                <w:color w:val="000000"/>
                <w:kern w:val="0"/>
              </w:rPr>
            </w:pPr>
            <w:r>
              <w:rPr>
                <w:rFonts w:hint="eastAsia" w:ascii="宋体" w:hAnsi="宋体" w:eastAsia="宋体" w:cs="宋体"/>
              </w:rPr>
              <w:t>项目5 工业机器人的RAPID程序指令</w:t>
            </w:r>
          </w:p>
        </w:tc>
        <w:tc>
          <w:tcPr>
            <w:tcW w:w="3903" w:type="dxa"/>
            <w:gridSpan w:val="3"/>
            <w:noWrap w:val="0"/>
            <w:vAlign w:val="center"/>
          </w:tcPr>
          <w:p>
            <w:pPr>
              <w:widowControl/>
              <w:spacing w:line="240" w:lineRule="auto"/>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任务5.1 认识基本运动指令</w:t>
            </w:r>
          </w:p>
        </w:tc>
        <w:tc>
          <w:tcPr>
            <w:tcW w:w="2051" w:type="dxa"/>
            <w:vMerge w:val="restart"/>
            <w:noWrap w:val="0"/>
            <w:vAlign w:val="center"/>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素质要求：</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1. 逻辑思维能力：RAPID程序指令是用于控制工业机器人执行任务的编程语言，学习这一章节内容需要具备较强的逻辑思维能力，能够理解程序指令之间的逻辑关系，编写出高效、准确的程序。</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 编程技能：学习RAPID程序指令需要掌握基本的编程技能，包括变量定义、数据类型、流程控制等基本概念。通过实践操作，提高学生的编程能力，使其能够熟练地使用RAPID程序指令编写机器人程序。</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3. 问题解决能力：在实际操作过程中，学生可能会遇到各种问题，如程序错误、机器人故障等。培养他们的问题解决能力，使他们能够独立分析问题、寻找解决方案，并不断优化程序。</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4. 团队协作能力：工业机器人项目通常需要多人协同完成，学习RAPID程序指令的过程中，鼓励学生进行团队合作，共同解决问题，培养他们的团队协作能力和沟通能力。</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5. 创新能力：鼓励学生在学习RAPID程序指令的基础上，发挥自己的想象力和创造力，设计出具有创新性的机器人程序，提高他们的创新能力。</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6. 学习能力：工业机器人技术不断发展，学习RAPID程序指令的过程中，培养学生的自主学习能力，使他们能够关注行业动态，不断学习新知识，适应行业发展。</w:t>
            </w:r>
          </w:p>
        </w:tc>
        <w:tc>
          <w:tcPr>
            <w:tcW w:w="1842" w:type="dxa"/>
            <w:vMerge w:val="restart"/>
            <w:noWrap w:val="0"/>
            <w:vAlign w:val="center"/>
          </w:tcPr>
          <w:p>
            <w:pPr>
              <w:spacing w:line="240" w:lineRule="auto"/>
              <w:ind w:right="120" w:rightChars="50"/>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：教师</w:t>
            </w:r>
            <w:r>
              <w:rPr>
                <w:rFonts w:hint="eastAsia" w:ascii="宋体" w:hAnsi="宋体" w:cs="宋体"/>
                <w:color w:val="000000"/>
                <w:kern w:val="0"/>
                <w:lang w:eastAsia="zh-CN"/>
              </w:rPr>
              <w:t>使用项目教学法</w:t>
            </w:r>
            <w:r>
              <w:rPr>
                <w:rFonts w:hint="eastAsia" w:ascii="宋体" w:hAnsi="宋体" w:eastAsia="宋体" w:cs="宋体"/>
                <w:color w:val="000000"/>
                <w:kern w:val="0"/>
              </w:rPr>
              <w:t>、讲授法、讨论法</w:t>
            </w:r>
            <w:r>
              <w:rPr>
                <w:rFonts w:hint="eastAsia" w:ascii="宋体" w:hAnsi="宋体" w:cs="宋体"/>
                <w:color w:val="000000"/>
                <w:kern w:val="0"/>
                <w:lang w:eastAsia="zh-CN"/>
              </w:rPr>
              <w:t>、线上线下混合教学模式</w:t>
            </w:r>
            <w:r>
              <w:rPr>
                <w:rFonts w:hint="eastAsia" w:ascii="宋体" w:hAnsi="宋体" w:eastAsia="宋体" w:cs="宋体"/>
                <w:color w:val="000000"/>
                <w:kern w:val="0"/>
              </w:rPr>
              <w:t>等手段</w:t>
            </w:r>
            <w:r>
              <w:rPr>
                <w:rFonts w:hint="eastAsia" w:ascii="宋体" w:hAnsi="宋体" w:cs="宋体"/>
                <w:color w:val="000000"/>
                <w:kern w:val="0"/>
                <w:lang w:eastAsia="zh-CN"/>
              </w:rPr>
              <w:t>开展教学</w:t>
            </w:r>
            <w:r>
              <w:rPr>
                <w:rFonts w:hint="eastAsia" w:ascii="宋体" w:hAnsi="宋体" w:eastAsia="宋体" w:cs="宋体"/>
                <w:color w:val="000000"/>
                <w:kern w:val="0"/>
              </w:rPr>
              <w:t>。在教学过程中，密切关注学生的自主探究能力、团结协作能力、发散思维和厚积薄发的学习理念。</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：工业机器人实训中心。</w:t>
            </w:r>
          </w:p>
          <w:p>
            <w:pPr>
              <w:widowControl/>
              <w:spacing w:line="240" w:lineRule="auto"/>
              <w:jc w:val="center"/>
              <w:rPr>
                <w:rFonts w:hint="eastAsia" w:ascii="宋体" w:hAnsi="宋体" w:eastAsia="宋体" w:cs="宋体"/>
                <w:color w:val="000000"/>
                <w:kern w:val="0"/>
              </w:rPr>
            </w:pPr>
            <w:r>
              <w:rPr>
                <w:rFonts w:hint="eastAsia" w:ascii="宋体" w:hAnsi="宋体" w:eastAsia="宋体" w:cs="宋体"/>
                <w:color w:val="000000"/>
                <w:kern w:val="0"/>
              </w:rPr>
              <w:t>3、</w:t>
            </w:r>
            <w:r>
              <w:rPr>
                <w:rFonts w:hint="eastAsia" w:ascii="宋体" w:hAnsi="宋体" w:eastAsia="宋体" w:cs="宋体"/>
                <w:b/>
                <w:bCs/>
                <w:color w:val="000000"/>
                <w:kern w:val="0"/>
              </w:rPr>
              <w:t>评价方法</w:t>
            </w:r>
            <w:r>
              <w:rPr>
                <w:rFonts w:hint="eastAsia" w:ascii="宋体" w:hAnsi="宋体" w:eastAsia="宋体" w:cs="宋体"/>
                <w:color w:val="000000"/>
                <w:kern w:val="0"/>
              </w:rPr>
              <w:t>：测评工具可以为课堂测评表格、网络教学平台测评等；测评方法采用教师或同学评价、小组互评等。</w:t>
            </w:r>
          </w:p>
        </w:tc>
        <w:tc>
          <w:tcPr>
            <w:tcW w:w="541" w:type="dxa"/>
            <w:vMerge w:val="restart"/>
            <w:noWrap w:val="0"/>
            <w:vAlign w:val="center"/>
          </w:tcPr>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p>
          <w:p>
            <w:pPr>
              <w:widowControl/>
              <w:spacing w:line="240" w:lineRule="auto"/>
              <w:jc w:val="center"/>
              <w:rPr>
                <w:rFonts w:hint="eastAsia" w:ascii="宋体" w:hAnsi="宋体" w:eastAsia="宋体" w:cs="宋体"/>
                <w:color w:val="000000"/>
                <w:kern w:val="0"/>
              </w:rPr>
            </w:pPr>
            <w:r>
              <w:rPr>
                <w:rFonts w:hint="eastAsia" w:ascii="宋体" w:hAnsi="宋体" w:eastAsia="宋体" w:cs="宋体"/>
                <w:color w:val="000000"/>
                <w:kern w:val="0"/>
              </w:rPr>
              <w:t>共4学时；其中理论讲授2学时，技能训练/实验实训2学时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0"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rPr>
            </w:pPr>
          </w:p>
        </w:tc>
        <w:tc>
          <w:tcPr>
            <w:tcW w:w="1819"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b w:val="0"/>
                <w:bCs/>
                <w:color w:val="auto"/>
                <w:kern w:val="2"/>
                <w:sz w:val="24"/>
                <w:szCs w:val="24"/>
                <w:lang w:val="en-US" w:eastAsia="zh-CN" w:bidi="ar-SA"/>
              </w:rPr>
              <w:t>1</w:t>
            </w:r>
            <w:r>
              <w:rPr>
                <w:rFonts w:hint="eastAsia" w:ascii="宋体" w:hAnsi="宋体" w:eastAsia="宋体" w:cs="宋体"/>
                <w:b w:val="0"/>
                <w:bCs/>
                <w:color w:val="000000"/>
                <w:kern w:val="0"/>
                <w:sz w:val="24"/>
                <w:szCs w:val="24"/>
                <w:lang w:val="en-US" w:eastAsia="zh-CN"/>
              </w:rPr>
              <w:t>.</w:t>
            </w:r>
            <w:r>
              <w:rPr>
                <w:rFonts w:hint="eastAsia" w:ascii="宋体" w:hAnsi="宋体" w:eastAsia="宋体" w:cs="宋体"/>
                <w:color w:val="000000"/>
                <w:kern w:val="0"/>
                <w:sz w:val="24"/>
                <w:szCs w:val="24"/>
                <w:lang w:val="en-US" w:eastAsia="zh-CN"/>
              </w:rPr>
              <w:t>掌握关节运动指令MoveJ；</w:t>
            </w:r>
          </w:p>
          <w:p>
            <w:pPr>
              <w:widowControl/>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2.掌握线性运动指令MoveL；</w:t>
            </w:r>
          </w:p>
          <w:p>
            <w:pPr>
              <w:widowControl/>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3.掌握圆弧运动指令MoveC；</w:t>
            </w:r>
          </w:p>
          <w:p>
            <w:pPr>
              <w:widowControl/>
              <w:spacing w:line="240" w:lineRule="auto"/>
              <w:jc w:val="left"/>
              <w:rPr>
                <w:rFonts w:hint="eastAsia" w:ascii="宋体" w:hAnsi="宋体" w:eastAsia="宋体" w:cs="宋体"/>
                <w:b/>
                <w:color w:val="auto"/>
                <w:sz w:val="24"/>
                <w:szCs w:val="24"/>
                <w:lang w:val="en-US" w:eastAsia="zh-CN"/>
              </w:rPr>
            </w:pPr>
            <w:r>
              <w:rPr>
                <w:rFonts w:hint="eastAsia" w:ascii="宋体" w:hAnsi="宋体" w:eastAsia="宋体" w:cs="宋体"/>
                <w:color w:val="000000"/>
                <w:kern w:val="0"/>
                <w:sz w:val="24"/>
                <w:szCs w:val="24"/>
                <w:lang w:val="en-US" w:eastAsia="zh-CN"/>
              </w:rPr>
              <w:t>4.掌握绝对位置运动指令MoveAbsJ。</w:t>
            </w:r>
          </w:p>
        </w:tc>
        <w:tc>
          <w:tcPr>
            <w:tcW w:w="2084"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widowControl/>
              <w:spacing w:line="24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能够理解基本运动</w:t>
            </w:r>
            <w:r>
              <w:rPr>
                <w:rFonts w:hint="eastAsia" w:ascii="宋体" w:hAnsi="宋体" w:eastAsia="宋体" w:cs="宋体"/>
                <w:color w:val="000000"/>
                <w:kern w:val="0"/>
                <w:sz w:val="24"/>
                <w:szCs w:val="24"/>
              </w:rPr>
              <w:t>指令并熟练运用。</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任务5.2 认识赋值指令</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819"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spacing w:line="24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掌握赋值指令；</w:t>
            </w:r>
          </w:p>
          <w:p>
            <w:pPr>
              <w:widowControl/>
              <w:spacing w:line="240" w:lineRule="auto"/>
              <w:jc w:val="left"/>
              <w:rPr>
                <w:rFonts w:hint="eastAsia" w:ascii="宋体" w:hAnsi="宋体" w:eastAsia="宋体" w:cs="宋体"/>
                <w:color w:val="000000"/>
                <w:kern w:val="0"/>
                <w:sz w:val="24"/>
                <w:szCs w:val="24"/>
              </w:rPr>
            </w:pPr>
          </w:p>
        </w:tc>
        <w:tc>
          <w:tcPr>
            <w:tcW w:w="2084"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widowControl/>
              <w:spacing w:line="24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能够理解赋值指令并熟练运用。</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任务5.3 认识条件判断指令</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spacing w:line="24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掌握</w:t>
            </w:r>
            <w:r>
              <w:rPr>
                <w:rFonts w:hint="eastAsia" w:ascii="宋体" w:hAnsi="宋体" w:eastAsia="宋体" w:cs="宋体"/>
                <w:color w:val="000000"/>
                <w:kern w:val="0"/>
                <w:sz w:val="24"/>
                <w:szCs w:val="24"/>
                <w:lang w:val="en-US" w:eastAsia="zh-CN"/>
              </w:rPr>
              <w:t>条件判断指令</w:t>
            </w:r>
            <w:r>
              <w:rPr>
                <w:rFonts w:hint="eastAsia" w:ascii="宋体" w:hAnsi="宋体" w:eastAsia="宋体" w:cs="宋体"/>
                <w:color w:val="000000"/>
                <w:kern w:val="0"/>
                <w:sz w:val="24"/>
                <w:szCs w:val="24"/>
              </w:rPr>
              <w:t>；</w:t>
            </w:r>
          </w:p>
        </w:tc>
        <w:tc>
          <w:tcPr>
            <w:tcW w:w="1923"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widowControl/>
              <w:spacing w:line="24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能够使用条件判断指令编程</w:t>
            </w:r>
            <w:r>
              <w:rPr>
                <w:rFonts w:hint="eastAsia" w:ascii="宋体" w:hAnsi="宋体" w:eastAsia="宋体" w:cs="宋体"/>
                <w:color w:val="000000"/>
                <w:kern w:val="0"/>
                <w:sz w:val="24"/>
                <w:szCs w:val="24"/>
              </w:rPr>
              <w:t>；</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任务5.4 认识I/O控制指令</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b w:val="0"/>
                <w:bCs w:val="0"/>
                <w:color w:val="000000"/>
                <w:kern w:val="0"/>
                <w:sz w:val="24"/>
                <w:szCs w:val="24"/>
                <w:lang w:eastAsia="zh-CN"/>
              </w:rPr>
            </w:pPr>
            <w:r>
              <w:rPr>
                <w:rFonts w:hint="eastAsia" w:ascii="宋体" w:hAnsi="宋体" w:eastAsia="宋体" w:cs="宋体"/>
                <w:b w:val="0"/>
                <w:bCs w:val="0"/>
                <w:color w:val="000000"/>
                <w:kern w:val="0"/>
                <w:sz w:val="24"/>
                <w:szCs w:val="24"/>
                <w:lang w:val="en-US" w:eastAsia="zh-CN" w:bidi="ar-SA"/>
              </w:rPr>
              <w:t>1、</w:t>
            </w:r>
            <w:r>
              <w:rPr>
                <w:rFonts w:hint="eastAsia" w:ascii="宋体" w:hAnsi="宋体" w:eastAsia="宋体" w:cs="宋体"/>
                <w:b w:val="0"/>
                <w:bCs w:val="0"/>
                <w:color w:val="000000"/>
                <w:kern w:val="0"/>
                <w:sz w:val="24"/>
                <w:szCs w:val="24"/>
              </w:rPr>
              <w:t>掌握</w:t>
            </w:r>
            <w:r>
              <w:rPr>
                <w:rFonts w:hint="eastAsia" w:ascii="宋体" w:hAnsi="宋体" w:eastAsia="宋体" w:cs="宋体"/>
                <w:b w:val="0"/>
                <w:bCs w:val="0"/>
                <w:sz w:val="24"/>
                <w:szCs w:val="24"/>
                <w:lang w:val="en-US" w:eastAsia="zh-CN"/>
              </w:rPr>
              <w:t>数字信号置位指令Set</w:t>
            </w:r>
            <w:r>
              <w:rPr>
                <w:rFonts w:hint="eastAsia" w:ascii="宋体" w:hAnsi="宋体" w:eastAsia="宋体" w:cs="宋体"/>
                <w:b w:val="0"/>
                <w:bCs w:val="0"/>
                <w:color w:val="000000"/>
                <w:kern w:val="0"/>
                <w:sz w:val="24"/>
                <w:szCs w:val="24"/>
                <w:lang w:eastAsia="zh-CN"/>
              </w:rPr>
              <w:t>；</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val="en-US" w:eastAsia="zh-CN"/>
              </w:rPr>
              <w:t>2、掌握</w:t>
            </w:r>
            <w:r>
              <w:rPr>
                <w:rFonts w:hint="eastAsia" w:ascii="宋体" w:hAnsi="宋体" w:eastAsia="宋体" w:cs="宋体"/>
                <w:b w:val="0"/>
                <w:bCs w:val="0"/>
                <w:sz w:val="24"/>
                <w:szCs w:val="24"/>
                <w:lang w:val="en-US" w:eastAsia="zh-CN"/>
              </w:rPr>
              <w:t>数字信号复位指令Reset；</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3、掌握数字输入信号判断指令WaitDI；</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4、掌握数字输出信号判断指令WaitDO；</w:t>
            </w:r>
          </w:p>
          <w:p>
            <w:pPr>
              <w:widowControl/>
              <w:numPr>
                <w:ilvl w:val="0"/>
                <w:numId w:val="0"/>
              </w:numPr>
              <w:spacing w:line="240" w:lineRule="auto"/>
              <w:jc w:val="left"/>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5、掌握信号判断指令WaitUntil；</w:t>
            </w:r>
          </w:p>
        </w:tc>
        <w:tc>
          <w:tcPr>
            <w:tcW w:w="1923"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能够使用</w:t>
            </w:r>
            <w:r>
              <w:rPr>
                <w:rFonts w:hint="eastAsia" w:ascii="宋体" w:hAnsi="宋体" w:eastAsia="宋体" w:cs="宋体"/>
                <w:color w:val="000000"/>
                <w:kern w:val="0"/>
                <w:sz w:val="24"/>
                <w:szCs w:val="24"/>
              </w:rPr>
              <w:t>I/O控制指令</w:t>
            </w:r>
            <w:r>
              <w:rPr>
                <w:rFonts w:hint="eastAsia" w:ascii="宋体" w:hAnsi="宋体" w:eastAsia="宋体" w:cs="宋体"/>
                <w:color w:val="000000"/>
                <w:kern w:val="0"/>
                <w:sz w:val="24"/>
                <w:szCs w:val="24"/>
                <w:lang w:val="en-US" w:eastAsia="zh-CN"/>
              </w:rPr>
              <w:t>编程</w:t>
            </w:r>
            <w:r>
              <w:rPr>
                <w:rFonts w:hint="eastAsia" w:ascii="宋体" w:hAnsi="宋体" w:eastAsia="宋体" w:cs="宋体"/>
                <w:color w:val="000000"/>
                <w:kern w:val="0"/>
                <w:sz w:val="24"/>
                <w:szCs w:val="24"/>
                <w:lang w:eastAsia="zh-CN"/>
              </w:rPr>
              <w:t>；</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任务5.5 了解程序控制指令</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1、掌握</w:t>
            </w:r>
            <w:r>
              <w:rPr>
                <w:rFonts w:hint="eastAsia" w:ascii="宋体" w:hAnsi="宋体" w:eastAsia="宋体" w:cs="宋体"/>
                <w:b w:val="0"/>
                <w:bCs w:val="0"/>
                <w:sz w:val="24"/>
                <w:szCs w:val="24"/>
                <w:lang w:val="en-US" w:eastAsia="zh-CN"/>
              </w:rPr>
              <w:t>调用例行程序指令ProcCall；</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2、掌握返回例行程序指令RETURN；</w:t>
            </w:r>
          </w:p>
          <w:p>
            <w:pPr>
              <w:widowControl/>
              <w:numPr>
                <w:ilvl w:val="0"/>
                <w:numId w:val="0"/>
              </w:numPr>
              <w:spacing w:line="240" w:lineRule="auto"/>
              <w:jc w:val="left"/>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3、掌握时间等待指令WaitTime；</w:t>
            </w:r>
          </w:p>
        </w:tc>
        <w:tc>
          <w:tcPr>
            <w:tcW w:w="1923"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firstLine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能够使用程序</w:t>
            </w:r>
            <w:r>
              <w:rPr>
                <w:rFonts w:hint="eastAsia" w:ascii="宋体" w:hAnsi="宋体" w:eastAsia="宋体" w:cs="宋体"/>
                <w:color w:val="000000"/>
                <w:kern w:val="0"/>
                <w:sz w:val="24"/>
                <w:szCs w:val="24"/>
              </w:rPr>
              <w:t>控制指令</w:t>
            </w:r>
            <w:r>
              <w:rPr>
                <w:rFonts w:hint="eastAsia" w:ascii="宋体" w:hAnsi="宋体" w:eastAsia="宋体" w:cs="宋体"/>
                <w:color w:val="000000"/>
                <w:kern w:val="0"/>
                <w:sz w:val="24"/>
                <w:szCs w:val="24"/>
                <w:lang w:val="en-US" w:eastAsia="zh-CN"/>
              </w:rPr>
              <w:t>编程</w:t>
            </w:r>
            <w:r>
              <w:rPr>
                <w:rFonts w:hint="eastAsia" w:ascii="宋体" w:hAnsi="宋体" w:eastAsia="宋体" w:cs="宋体"/>
                <w:color w:val="000000"/>
                <w:kern w:val="0"/>
                <w:sz w:val="24"/>
                <w:szCs w:val="24"/>
                <w:lang w:eastAsia="zh-CN"/>
              </w:rPr>
              <w:t>；</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任务5.6 特殊指令</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1、掌握</w:t>
            </w:r>
            <w:r>
              <w:rPr>
                <w:rFonts w:hint="eastAsia" w:ascii="宋体" w:hAnsi="宋体" w:eastAsia="宋体" w:cs="宋体"/>
                <w:b w:val="0"/>
                <w:bCs w:val="0"/>
                <w:sz w:val="24"/>
                <w:szCs w:val="24"/>
                <w:lang w:val="en-US" w:eastAsia="zh-CN"/>
              </w:rPr>
              <w:t>取绝对值指令Abs；</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2、掌握偏移指令Offs；</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3、掌握TEST-CASE分支循环指令；</w:t>
            </w:r>
          </w:p>
          <w:p>
            <w:pPr>
              <w:widowControl/>
              <w:numPr>
                <w:ilvl w:val="0"/>
                <w:numId w:val="0"/>
              </w:numPr>
              <w:spacing w:line="240" w:lineRule="auto"/>
              <w:jc w:val="left"/>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4、掌握GOTO指令；</w:t>
            </w:r>
          </w:p>
        </w:tc>
        <w:tc>
          <w:tcPr>
            <w:tcW w:w="1923"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firstLine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能够使用特殊</w:t>
            </w:r>
            <w:r>
              <w:rPr>
                <w:rFonts w:hint="eastAsia" w:ascii="宋体" w:hAnsi="宋体" w:eastAsia="宋体" w:cs="宋体"/>
                <w:color w:val="000000"/>
                <w:kern w:val="0"/>
                <w:sz w:val="24"/>
                <w:szCs w:val="24"/>
              </w:rPr>
              <w:t>指令</w:t>
            </w:r>
            <w:r>
              <w:rPr>
                <w:rFonts w:hint="eastAsia" w:ascii="宋体" w:hAnsi="宋体" w:eastAsia="宋体" w:cs="宋体"/>
                <w:color w:val="000000"/>
                <w:kern w:val="0"/>
                <w:sz w:val="24"/>
                <w:szCs w:val="24"/>
                <w:lang w:val="en-US" w:eastAsia="zh-CN"/>
              </w:rPr>
              <w:t>编程</w:t>
            </w:r>
            <w:r>
              <w:rPr>
                <w:rFonts w:hint="eastAsia" w:ascii="宋体" w:hAnsi="宋体" w:eastAsia="宋体" w:cs="宋体"/>
                <w:color w:val="000000"/>
                <w:kern w:val="0"/>
                <w:sz w:val="24"/>
                <w:szCs w:val="24"/>
                <w:lang w:eastAsia="zh-CN"/>
              </w:rPr>
              <w:t>；</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任务5.7 创建一个可以运行的RAPID程序</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bidi="ar-SA"/>
              </w:rPr>
              <w:t>掌握编写、调试、运行、保存RAPID程序的方法。</w:t>
            </w:r>
          </w:p>
        </w:tc>
        <w:tc>
          <w:tcPr>
            <w:tcW w:w="1923"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bidi="ar-SA"/>
              </w:rPr>
              <w:t>会编写RAPID程序。</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restart"/>
            <w:noWrap w:val="0"/>
            <w:vAlign w:val="center"/>
          </w:tcPr>
          <w:p>
            <w:pPr>
              <w:pStyle w:val="4"/>
              <w:spacing w:line="240" w:lineRule="auto"/>
              <w:ind w:firstLine="0"/>
              <w:jc w:val="center"/>
              <w:rPr>
                <w:rFonts w:hint="eastAsia" w:ascii="宋体" w:hAnsi="宋体" w:eastAsia="宋体" w:cs="宋体"/>
                <w:color w:val="000000"/>
                <w:kern w:val="0"/>
                <w:szCs w:val="24"/>
              </w:rPr>
            </w:pPr>
            <w:r>
              <w:rPr>
                <w:rFonts w:hint="eastAsia" w:ascii="宋体" w:hAnsi="宋体" w:eastAsia="宋体" w:cs="宋体"/>
                <w:color w:val="000000"/>
                <w:kern w:val="0"/>
                <w:szCs w:val="24"/>
              </w:rPr>
              <w:t xml:space="preserve">项目6  工业机器人的现场编程实战 </w:t>
            </w: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任务6.1 认识工业机器人搬运程序</w:t>
            </w:r>
          </w:p>
        </w:tc>
        <w:tc>
          <w:tcPr>
            <w:tcW w:w="2051" w:type="dxa"/>
            <w:vMerge w:val="restart"/>
            <w:noWrap w:val="0"/>
            <w:vAlign w:val="center"/>
          </w:tcPr>
          <w:p>
            <w:pPr>
              <w:widowControl/>
              <w:spacing w:line="240" w:lineRule="auto"/>
              <w:jc w:val="left"/>
              <w:rPr>
                <w:rFonts w:hint="eastAsia" w:ascii="宋体" w:hAnsi="宋体" w:eastAsia="宋体" w:cs="宋体"/>
                <w:b/>
                <w:color w:val="000000"/>
                <w:kern w:val="0"/>
              </w:rPr>
            </w:pPr>
            <w:r>
              <w:rPr>
                <w:rFonts w:hint="eastAsia" w:ascii="宋体" w:hAnsi="宋体" w:eastAsia="宋体" w:cs="宋体"/>
                <w:b/>
                <w:color w:val="000000"/>
                <w:kern w:val="0"/>
              </w:rPr>
              <w:t>素质要求：</w:t>
            </w:r>
          </w:p>
          <w:p>
            <w:pPr>
              <w:widowControl/>
              <w:spacing w:line="240" w:lineRule="auto"/>
              <w:jc w:val="left"/>
              <w:rPr>
                <w:rFonts w:hint="eastAsia" w:ascii="宋体" w:hAnsi="宋体" w:eastAsia="宋体" w:cs="宋体"/>
                <w:color w:val="000000"/>
                <w:kern w:val="0"/>
              </w:rPr>
            </w:pPr>
            <w:r>
              <w:rPr>
                <w:rFonts w:hint="eastAsia" w:ascii="宋体" w:hAnsi="宋体" w:cs="宋体"/>
                <w:color w:val="000000"/>
                <w:kern w:val="0"/>
                <w:lang w:val="en-US" w:eastAsia="zh-CN"/>
              </w:rPr>
              <w:t>1</w:t>
            </w:r>
            <w:r>
              <w:rPr>
                <w:rFonts w:hint="eastAsia" w:ascii="宋体" w:hAnsi="宋体" w:eastAsia="宋体" w:cs="宋体"/>
                <w:color w:val="000000"/>
                <w:kern w:val="0"/>
              </w:rPr>
              <w:t>. 专业素养：学习RAPID程序指令的同时，培养学生对工业机器人行业的热爱，了解行业发展趋势，树立正确的职业观念，为将来从事相关工作打下基础。</w:t>
            </w:r>
          </w:p>
          <w:p>
            <w:pPr>
              <w:pStyle w:val="4"/>
              <w:spacing w:line="240" w:lineRule="auto"/>
              <w:ind w:firstLine="0"/>
              <w:rPr>
                <w:rFonts w:hint="eastAsia" w:ascii="宋体" w:hAnsi="宋体" w:eastAsia="宋体" w:cs="宋体"/>
                <w:color w:val="000000"/>
                <w:kern w:val="0"/>
                <w:szCs w:val="24"/>
              </w:rPr>
            </w:pPr>
            <w:r>
              <w:rPr>
                <w:rFonts w:hint="eastAsia" w:ascii="宋体" w:hAnsi="宋体" w:cs="宋体"/>
                <w:color w:val="000000"/>
                <w:kern w:val="0"/>
                <w:lang w:val="en-US" w:eastAsia="zh-CN"/>
              </w:rPr>
              <w:t>2</w:t>
            </w:r>
            <w:r>
              <w:rPr>
                <w:rFonts w:hint="eastAsia" w:ascii="宋体" w:hAnsi="宋体" w:eastAsia="宋体" w:cs="宋体"/>
                <w:color w:val="000000"/>
                <w:kern w:val="0"/>
              </w:rPr>
              <w:t>. 安全意识：在操作工业机器人时，安全至关重要。培养学生的安全意识，使他们在编写和执行程序时始终关注安全问题，遵循相关规程，确保人身和设备安全。</w:t>
            </w:r>
          </w:p>
        </w:tc>
        <w:tc>
          <w:tcPr>
            <w:tcW w:w="1842" w:type="dxa"/>
            <w:vMerge w:val="restart"/>
            <w:noWrap w:val="0"/>
            <w:vAlign w:val="center"/>
          </w:tcPr>
          <w:p>
            <w:pPr>
              <w:spacing w:line="240" w:lineRule="auto"/>
              <w:ind w:right="120" w:rightChars="50"/>
              <w:jc w:val="left"/>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：教师</w:t>
            </w:r>
            <w:r>
              <w:rPr>
                <w:rFonts w:hint="eastAsia" w:ascii="宋体" w:hAnsi="宋体" w:cs="宋体"/>
                <w:color w:val="000000"/>
                <w:kern w:val="0"/>
                <w:lang w:eastAsia="zh-CN"/>
              </w:rPr>
              <w:t>使用项目教学法</w:t>
            </w:r>
            <w:r>
              <w:rPr>
                <w:rFonts w:hint="eastAsia" w:ascii="宋体" w:hAnsi="宋体" w:eastAsia="宋体" w:cs="宋体"/>
                <w:color w:val="000000"/>
                <w:kern w:val="0"/>
              </w:rPr>
              <w:t>、</w:t>
            </w:r>
            <w:r>
              <w:rPr>
                <w:rFonts w:hint="eastAsia" w:ascii="宋体" w:hAnsi="宋体" w:cs="宋体"/>
                <w:color w:val="000000"/>
                <w:kern w:val="0"/>
                <w:lang w:eastAsia="zh-CN"/>
              </w:rPr>
              <w:t>线上线下混合教学法、</w:t>
            </w:r>
            <w:r>
              <w:rPr>
                <w:rFonts w:hint="eastAsia" w:ascii="宋体" w:hAnsi="宋体" w:eastAsia="宋体" w:cs="宋体"/>
                <w:color w:val="000000"/>
                <w:kern w:val="0"/>
              </w:rPr>
              <w:t>讲授法、讨论法等手段</w:t>
            </w:r>
            <w:r>
              <w:rPr>
                <w:rFonts w:hint="eastAsia" w:ascii="宋体" w:hAnsi="宋体" w:cs="宋体"/>
                <w:color w:val="000000"/>
                <w:kern w:val="0"/>
                <w:lang w:eastAsia="zh-CN"/>
              </w:rPr>
              <w:t>开展教学活动</w:t>
            </w:r>
            <w:r>
              <w:rPr>
                <w:rFonts w:hint="eastAsia" w:ascii="宋体" w:hAnsi="宋体" w:eastAsia="宋体" w:cs="宋体"/>
                <w:color w:val="000000"/>
                <w:kern w:val="0"/>
              </w:rPr>
              <w:t>。在教学过程中，密切关注学生的自主探究能力、团结协作能力、发散思维和厚积薄发的学习理念。</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：工业机器人实训中心。</w:t>
            </w:r>
          </w:p>
          <w:p>
            <w:pPr>
              <w:widowControl/>
              <w:spacing w:line="24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rPr>
              <w:t>3、</w:t>
            </w:r>
            <w:r>
              <w:rPr>
                <w:rFonts w:hint="eastAsia" w:ascii="宋体" w:hAnsi="宋体" w:eastAsia="宋体" w:cs="宋体"/>
                <w:b/>
                <w:bCs/>
                <w:color w:val="000000"/>
                <w:kern w:val="0"/>
              </w:rPr>
              <w:t>评价方法</w:t>
            </w:r>
            <w:r>
              <w:rPr>
                <w:rFonts w:hint="eastAsia" w:ascii="宋体" w:hAnsi="宋体" w:eastAsia="宋体" w:cs="宋体"/>
                <w:color w:val="000000"/>
                <w:kern w:val="0"/>
              </w:rPr>
              <w:t>：测评工具可以为课堂测评表格、网络教学平台测评等；测评方法采用教师或同学评价、小组互评等。</w:t>
            </w:r>
          </w:p>
        </w:tc>
        <w:tc>
          <w:tcPr>
            <w:tcW w:w="541" w:type="dxa"/>
            <w:vMerge w:val="restart"/>
            <w:noWrap w:val="0"/>
            <w:vAlign w:val="top"/>
          </w:tcPr>
          <w:p>
            <w:pPr>
              <w:pStyle w:val="4"/>
              <w:spacing w:line="240" w:lineRule="auto"/>
              <w:ind w:firstLine="0"/>
              <w:jc w:val="center"/>
              <w:rPr>
                <w:rFonts w:hint="eastAsia" w:ascii="宋体" w:hAnsi="宋体" w:eastAsia="宋体" w:cs="宋体"/>
                <w:color w:val="000000"/>
                <w:kern w:val="0"/>
                <w:szCs w:val="24"/>
              </w:rPr>
            </w:pPr>
            <w:r>
              <w:rPr>
                <w:rFonts w:hint="eastAsia" w:ascii="宋体" w:hAnsi="宋体" w:eastAsia="宋体" w:cs="宋体"/>
                <w:color w:val="000000"/>
                <w:kern w:val="0"/>
              </w:rPr>
              <w:t>共</w:t>
            </w:r>
            <w:r>
              <w:rPr>
                <w:rFonts w:hint="eastAsia" w:ascii="宋体" w:hAnsi="宋体" w:cs="宋体"/>
                <w:color w:val="000000"/>
                <w:kern w:val="0"/>
                <w:lang w:val="en-US" w:eastAsia="zh-CN"/>
              </w:rPr>
              <w:t>6</w:t>
            </w:r>
            <w:r>
              <w:rPr>
                <w:rFonts w:hint="eastAsia" w:ascii="宋体" w:hAnsi="宋体" w:eastAsia="宋体" w:cs="宋体"/>
                <w:color w:val="000000"/>
                <w:kern w:val="0"/>
              </w:rPr>
              <w:t>学时；其中理论讲授</w:t>
            </w:r>
            <w:r>
              <w:rPr>
                <w:rFonts w:hint="eastAsia" w:ascii="宋体" w:hAnsi="宋体" w:cs="宋体"/>
                <w:color w:val="000000"/>
                <w:kern w:val="0"/>
                <w:lang w:val="en-US" w:eastAsia="zh-CN"/>
              </w:rPr>
              <w:t>3</w:t>
            </w:r>
            <w:r>
              <w:rPr>
                <w:rFonts w:hint="eastAsia" w:ascii="宋体" w:hAnsi="宋体" w:eastAsia="宋体" w:cs="宋体"/>
                <w:color w:val="000000"/>
                <w:kern w:val="0"/>
              </w:rPr>
              <w:t>学时，技能训练/实验实训</w:t>
            </w:r>
            <w:r>
              <w:rPr>
                <w:rFonts w:hint="eastAsia" w:ascii="宋体" w:hAnsi="宋体" w:cs="宋体"/>
                <w:color w:val="000000"/>
                <w:kern w:val="0"/>
                <w:lang w:val="en-US" w:eastAsia="zh-CN"/>
              </w:rPr>
              <w:t>3</w:t>
            </w:r>
            <w:r>
              <w:rPr>
                <w:rFonts w:hint="eastAsia" w:ascii="宋体" w:hAnsi="宋体" w:eastAsia="宋体" w:cs="宋体"/>
                <w:color w:val="000000"/>
                <w:kern w:val="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1.掌握FOR指令的用法；</w:t>
            </w:r>
          </w:p>
          <w:p>
            <w:pPr>
              <w:widowControl/>
              <w:numPr>
                <w:ilvl w:val="0"/>
                <w:numId w:val="0"/>
              </w:numPr>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2.掌握搬运程序流程；</w:t>
            </w:r>
          </w:p>
          <w:p>
            <w:pPr>
              <w:widowControl/>
              <w:numPr>
                <w:ilvl w:val="0"/>
                <w:numId w:val="0"/>
              </w:numPr>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3.会设定搬运示教点；</w:t>
            </w:r>
          </w:p>
          <w:p>
            <w:pPr>
              <w:widowControl/>
              <w:numPr>
                <w:ilvl w:val="0"/>
                <w:numId w:val="0"/>
              </w:numPr>
              <w:spacing w:line="240" w:lineRule="auto"/>
              <w:jc w:val="left"/>
              <w:rPr>
                <w:rFonts w:hint="eastAsia" w:ascii="宋体" w:hAnsi="宋体" w:eastAsia="宋体" w:cs="宋体"/>
                <w:b/>
                <w:bCs/>
                <w:sz w:val="24"/>
                <w:szCs w:val="24"/>
                <w:lang w:val="en-US" w:eastAsia="zh-CN"/>
              </w:rPr>
            </w:pPr>
            <w:r>
              <w:rPr>
                <w:rFonts w:hint="eastAsia" w:ascii="宋体" w:hAnsi="宋体" w:eastAsia="宋体" w:cs="宋体"/>
                <w:color w:val="000000"/>
                <w:kern w:val="0"/>
                <w:sz w:val="24"/>
                <w:szCs w:val="24"/>
                <w:lang w:val="en-US" w:eastAsia="zh-CN"/>
              </w:rPr>
              <w:t>4.会编写机器人搬运程序；</w:t>
            </w:r>
          </w:p>
        </w:tc>
        <w:tc>
          <w:tcPr>
            <w:tcW w:w="1923"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numPr>
                <w:ilvl w:val="0"/>
                <w:numId w:val="0"/>
              </w:numPr>
              <w:spacing w:line="240" w:lineRule="auto"/>
              <w:ind w:firstLine="0" w:firstLineChars="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bidi="ar-SA"/>
              </w:rPr>
              <w:t>1.</w:t>
            </w:r>
            <w:r>
              <w:rPr>
                <w:rFonts w:hint="eastAsia" w:ascii="宋体" w:hAnsi="宋体" w:eastAsia="宋体" w:cs="宋体"/>
                <w:color w:val="000000"/>
                <w:kern w:val="0"/>
                <w:sz w:val="24"/>
                <w:szCs w:val="24"/>
                <w:lang w:eastAsia="zh-CN"/>
              </w:rPr>
              <w:t>能用</w:t>
            </w:r>
            <w:r>
              <w:rPr>
                <w:rFonts w:hint="eastAsia" w:ascii="宋体" w:hAnsi="宋体" w:eastAsia="宋体" w:cs="宋体"/>
                <w:color w:val="000000"/>
                <w:kern w:val="0"/>
                <w:sz w:val="24"/>
                <w:szCs w:val="24"/>
                <w:lang w:val="en-US" w:eastAsia="zh-CN"/>
              </w:rPr>
              <w:t>FOR指令编程；</w:t>
            </w:r>
          </w:p>
          <w:p>
            <w:pPr>
              <w:pStyle w:val="4"/>
              <w:numPr>
                <w:ilvl w:val="0"/>
                <w:numId w:val="0"/>
              </w:numPr>
              <w:spacing w:line="24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2.能编写、调试机器人搬运程序；</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sz w:val="24"/>
                <w:szCs w:val="24"/>
              </w:rPr>
              <w:t>任务6.2 认识工业机器人装配程序</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1.掌握装配程序流程；</w:t>
            </w:r>
          </w:p>
          <w:p>
            <w:pPr>
              <w:widowControl/>
              <w:numPr>
                <w:ilvl w:val="0"/>
                <w:numId w:val="0"/>
              </w:numPr>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2.会设定装配示教点；</w:t>
            </w:r>
          </w:p>
          <w:p>
            <w:pPr>
              <w:widowControl/>
              <w:numPr>
                <w:ilvl w:val="0"/>
                <w:numId w:val="0"/>
              </w:numPr>
              <w:spacing w:line="240" w:lineRule="auto"/>
              <w:ind w:left="0" w:leftChars="0"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3.会编写机器人装配程序；</w:t>
            </w:r>
          </w:p>
        </w:tc>
        <w:tc>
          <w:tcPr>
            <w:tcW w:w="1923"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numPr>
                <w:ilvl w:val="0"/>
                <w:numId w:val="0"/>
              </w:numPr>
              <w:spacing w:line="240" w:lineRule="auto"/>
              <w:ind w:firstLine="0" w:firstLineChars="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bidi="ar-SA"/>
              </w:rPr>
              <w:t>1.</w:t>
            </w:r>
            <w:r>
              <w:rPr>
                <w:rFonts w:hint="eastAsia" w:ascii="宋体" w:hAnsi="宋体" w:eastAsia="宋体" w:cs="宋体"/>
                <w:color w:val="000000"/>
                <w:kern w:val="0"/>
                <w:sz w:val="24"/>
                <w:szCs w:val="24"/>
                <w:lang w:val="en-US" w:eastAsia="zh-CN"/>
              </w:rPr>
              <w:t>能编写、调试机器人装配程序；</w:t>
            </w:r>
          </w:p>
          <w:p>
            <w:pPr>
              <w:pStyle w:val="4"/>
              <w:numPr>
                <w:ilvl w:val="0"/>
                <w:numId w:val="0"/>
              </w:numPr>
              <w:spacing w:line="240" w:lineRule="auto"/>
              <w:ind w:left="0" w:leftChars="0" w:firstLine="0" w:firstLine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2.能独立完成机器人装配编程任务；</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任务6.3 认识工业机器人码垛程序</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1.掌握码垛程序流程；</w:t>
            </w:r>
          </w:p>
          <w:p>
            <w:pPr>
              <w:widowControl/>
              <w:numPr>
                <w:ilvl w:val="0"/>
                <w:numId w:val="0"/>
              </w:numPr>
              <w:spacing w:line="24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2.会设定码垛示教点；</w:t>
            </w:r>
          </w:p>
          <w:p>
            <w:pPr>
              <w:widowControl/>
              <w:numPr>
                <w:ilvl w:val="0"/>
                <w:numId w:val="0"/>
              </w:numPr>
              <w:spacing w:line="240" w:lineRule="auto"/>
              <w:ind w:left="0" w:leftChars="0"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3.会编写机器人码垛程序；</w:t>
            </w:r>
          </w:p>
        </w:tc>
        <w:tc>
          <w:tcPr>
            <w:tcW w:w="1923" w:type="dxa"/>
            <w:noWrap w:val="0"/>
            <w:vAlign w:val="top"/>
          </w:tcPr>
          <w:p>
            <w:pPr>
              <w:widowControl/>
              <w:spacing w:line="240" w:lineRule="auto"/>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numPr>
                <w:ilvl w:val="0"/>
                <w:numId w:val="0"/>
              </w:numPr>
              <w:spacing w:line="240" w:lineRule="auto"/>
              <w:ind w:firstLine="0" w:firstLineChars="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bidi="ar-SA"/>
              </w:rPr>
              <w:t>1.</w:t>
            </w:r>
            <w:r>
              <w:rPr>
                <w:rFonts w:hint="eastAsia" w:ascii="宋体" w:hAnsi="宋体" w:eastAsia="宋体" w:cs="宋体"/>
                <w:color w:val="000000"/>
                <w:kern w:val="0"/>
                <w:sz w:val="24"/>
                <w:szCs w:val="24"/>
                <w:lang w:eastAsia="zh-CN"/>
              </w:rPr>
              <w:t>能用</w:t>
            </w:r>
            <w:r>
              <w:rPr>
                <w:rFonts w:hint="eastAsia" w:ascii="宋体" w:hAnsi="宋体" w:eastAsia="宋体" w:cs="宋体"/>
                <w:color w:val="000000"/>
                <w:kern w:val="0"/>
                <w:sz w:val="24"/>
                <w:szCs w:val="24"/>
                <w:lang w:val="en-US" w:eastAsia="zh-CN"/>
              </w:rPr>
              <w:t>FOR指令编程；</w:t>
            </w:r>
          </w:p>
          <w:p>
            <w:pPr>
              <w:pStyle w:val="4"/>
              <w:numPr>
                <w:ilvl w:val="0"/>
                <w:numId w:val="0"/>
              </w:numPr>
              <w:spacing w:line="240" w:lineRule="auto"/>
              <w:ind w:left="0" w:leftChars="0" w:firstLine="0" w:firstLine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2.能编写、调试机器人装配程序；</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35" w:type="dxa"/>
            <w:vMerge w:val="restart"/>
            <w:noWrap w:val="0"/>
            <w:vAlign w:val="center"/>
          </w:tcPr>
          <w:p>
            <w:pPr>
              <w:pStyle w:val="4"/>
              <w:keepNext w:val="0"/>
              <w:keepLines w:val="0"/>
              <w:pageBreakBefore w:val="0"/>
              <w:kinsoku/>
              <w:wordWrap/>
              <w:overflowPunct/>
              <w:topLinePunct w:val="0"/>
              <w:autoSpaceDE/>
              <w:autoSpaceDN/>
              <w:bidi w:val="0"/>
              <w:adjustRightInd/>
              <w:snapToGrid/>
              <w:spacing w:line="240" w:lineRule="auto"/>
              <w:ind w:firstLine="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项目7  工业机器人离线编程实战</w:t>
            </w:r>
          </w:p>
        </w:tc>
        <w:tc>
          <w:tcPr>
            <w:tcW w:w="3903" w:type="dxa"/>
            <w:gridSpan w:val="3"/>
            <w:noWrap w:val="0"/>
            <w:vAlign w:val="top"/>
          </w:tcPr>
          <w:p>
            <w:pPr>
              <w:pStyle w:val="4"/>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任务7.1 认识离线编程软件Robot Studio</w:t>
            </w:r>
          </w:p>
        </w:tc>
        <w:tc>
          <w:tcPr>
            <w:tcW w:w="2051" w:type="dxa"/>
            <w:vMerge w:val="restart"/>
            <w:noWrap w:val="0"/>
            <w:vAlign w:val="center"/>
          </w:tcPr>
          <w:p>
            <w:pPr>
              <w:pStyle w:val="4"/>
              <w:spacing w:line="240" w:lineRule="auto"/>
              <w:ind w:firstLine="0"/>
              <w:rPr>
                <w:rFonts w:hint="eastAsia" w:ascii="宋体" w:hAnsi="宋体" w:cs="宋体"/>
                <w:b/>
                <w:bCs/>
                <w:color w:val="000000"/>
                <w:kern w:val="0"/>
                <w:szCs w:val="24"/>
                <w:lang w:val="en-US" w:eastAsia="zh-CN"/>
              </w:rPr>
            </w:pPr>
            <w:r>
              <w:rPr>
                <w:rFonts w:hint="eastAsia" w:ascii="宋体" w:hAnsi="宋体" w:cs="宋体"/>
                <w:b/>
                <w:bCs/>
                <w:color w:val="000000"/>
                <w:kern w:val="0"/>
                <w:szCs w:val="24"/>
                <w:lang w:val="en-US" w:eastAsia="zh-CN"/>
              </w:rPr>
              <w:t>素质要求：</w:t>
            </w:r>
          </w:p>
          <w:p>
            <w:pPr>
              <w:rPr>
                <w:rFonts w:hint="eastAsia"/>
              </w:rPr>
            </w:pPr>
            <w:r>
              <w:rPr>
                <w:rFonts w:hint="eastAsia"/>
              </w:rPr>
              <w:t>1. 实践技能的培养</w:t>
            </w:r>
            <w:r>
              <w:rPr>
                <w:rFonts w:hint="eastAsia"/>
                <w:lang w:eastAsia="zh-CN"/>
              </w:rPr>
              <w:t>：</w:t>
            </w:r>
            <w:r>
              <w:rPr>
                <w:rFonts w:hint="eastAsia"/>
              </w:rPr>
              <w:t>熟练使用RobotStudio等仿真软件，能够根据生产流程构建机器人仿真工作站。掌握机器人编程的基本方法，能够进行程序编辑与管理，以及I/O接口设定等操作。</w:t>
            </w:r>
          </w:p>
          <w:p>
            <w:pPr>
              <w:rPr>
                <w:rFonts w:hint="default" w:ascii="宋体" w:hAnsi="宋体" w:cs="宋体"/>
                <w:b/>
                <w:bCs/>
                <w:color w:val="000000"/>
                <w:kern w:val="0"/>
                <w:szCs w:val="24"/>
                <w:lang w:val="en-US" w:eastAsia="zh-CN"/>
              </w:rPr>
            </w:pPr>
            <w:r>
              <w:rPr>
                <w:rFonts w:hint="eastAsia"/>
                <w:lang w:val="en-US" w:eastAsia="zh-CN"/>
              </w:rPr>
              <w:t>2</w:t>
            </w:r>
            <w:r>
              <w:rPr>
                <w:rFonts w:hint="eastAsia"/>
              </w:rPr>
              <w:t>. 职业素养的提升</w:t>
            </w:r>
            <w:r>
              <w:rPr>
                <w:rFonts w:hint="eastAsia"/>
                <w:lang w:eastAsia="zh-CN"/>
              </w:rPr>
              <w:t>：</w:t>
            </w:r>
            <w:r>
              <w:rPr>
                <w:rFonts w:hint="eastAsia"/>
              </w:rPr>
              <w:t>培养学生认真负责的工作态度，这对于未来从事机器人编程工作的专业性至关重要。在项目式教学中，学生需要学会与他人合作，共同完成机器人编程和调试任务。通过实际案例训练，提高学生解决实际问题的能力，使其能够在遇到困难时迅速找到解决方案。</w:t>
            </w:r>
          </w:p>
        </w:tc>
        <w:tc>
          <w:tcPr>
            <w:tcW w:w="1842" w:type="dxa"/>
            <w:vMerge w:val="restart"/>
            <w:noWrap w:val="0"/>
            <w:vAlign w:val="top"/>
          </w:tcPr>
          <w:p>
            <w:pPr>
              <w:spacing w:line="240" w:lineRule="auto"/>
              <w:ind w:right="120" w:rightChars="50"/>
              <w:jc w:val="left"/>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：教师</w:t>
            </w:r>
            <w:r>
              <w:rPr>
                <w:rFonts w:hint="eastAsia" w:ascii="宋体" w:hAnsi="宋体" w:cs="宋体"/>
                <w:color w:val="000000"/>
                <w:kern w:val="0"/>
                <w:lang w:eastAsia="zh-CN"/>
              </w:rPr>
              <w:t>使用项目教学法</w:t>
            </w:r>
            <w:r>
              <w:rPr>
                <w:rFonts w:hint="eastAsia" w:ascii="宋体" w:hAnsi="宋体" w:eastAsia="宋体" w:cs="宋体"/>
                <w:color w:val="000000"/>
                <w:kern w:val="0"/>
              </w:rPr>
              <w:t>、</w:t>
            </w:r>
            <w:r>
              <w:rPr>
                <w:rFonts w:hint="eastAsia" w:ascii="宋体" w:hAnsi="宋体" w:cs="宋体"/>
                <w:color w:val="000000"/>
                <w:kern w:val="0"/>
                <w:lang w:eastAsia="zh-CN"/>
              </w:rPr>
              <w:t>线上线下混合教学法、</w:t>
            </w:r>
            <w:r>
              <w:rPr>
                <w:rFonts w:hint="eastAsia" w:ascii="宋体" w:hAnsi="宋体" w:eastAsia="宋体" w:cs="宋体"/>
                <w:color w:val="000000"/>
                <w:kern w:val="0"/>
              </w:rPr>
              <w:t>讲授法、讨论法等手段</w:t>
            </w:r>
            <w:r>
              <w:rPr>
                <w:rFonts w:hint="eastAsia" w:ascii="宋体" w:hAnsi="宋体" w:cs="宋体"/>
                <w:color w:val="000000"/>
                <w:kern w:val="0"/>
                <w:lang w:eastAsia="zh-CN"/>
              </w:rPr>
              <w:t>开展教学活动</w:t>
            </w:r>
            <w:r>
              <w:rPr>
                <w:rFonts w:hint="eastAsia" w:ascii="宋体" w:hAnsi="宋体" w:eastAsia="宋体" w:cs="宋体"/>
                <w:color w:val="000000"/>
                <w:kern w:val="0"/>
              </w:rPr>
              <w:t>。在教学过程中，密切关注学生的自主探究能力、团结协作能力、发散思维和厚积薄发的学习理念。</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：工业机器人实训中心。</w:t>
            </w:r>
          </w:p>
          <w:p>
            <w:pPr>
              <w:pStyle w:val="4"/>
              <w:spacing w:line="240" w:lineRule="auto"/>
              <w:ind w:firstLine="0"/>
              <w:rPr>
                <w:rFonts w:hint="eastAsia" w:ascii="宋体" w:hAnsi="宋体" w:eastAsia="宋体" w:cs="宋体"/>
                <w:color w:val="000000"/>
                <w:kern w:val="0"/>
                <w:szCs w:val="24"/>
              </w:rPr>
            </w:pPr>
            <w:r>
              <w:rPr>
                <w:rFonts w:hint="eastAsia" w:ascii="宋体" w:hAnsi="宋体" w:eastAsia="宋体" w:cs="宋体"/>
                <w:color w:val="000000"/>
                <w:kern w:val="0"/>
              </w:rPr>
              <w:t>3、</w:t>
            </w:r>
            <w:r>
              <w:rPr>
                <w:rFonts w:hint="eastAsia" w:ascii="宋体" w:hAnsi="宋体" w:eastAsia="宋体" w:cs="宋体"/>
                <w:b/>
                <w:bCs/>
                <w:color w:val="000000"/>
                <w:kern w:val="0"/>
              </w:rPr>
              <w:t>评价方法</w:t>
            </w:r>
            <w:r>
              <w:rPr>
                <w:rFonts w:hint="eastAsia" w:ascii="宋体" w:hAnsi="宋体" w:eastAsia="宋体" w:cs="宋体"/>
                <w:color w:val="000000"/>
                <w:kern w:val="0"/>
              </w:rPr>
              <w:t>：测评工具可以为课堂测评表格、网络教学平台测评等；测评方法采用教师或同学评价、小组互评等。</w:t>
            </w:r>
          </w:p>
        </w:tc>
        <w:tc>
          <w:tcPr>
            <w:tcW w:w="541" w:type="dxa"/>
            <w:vMerge w:val="restart"/>
            <w:noWrap w:val="0"/>
            <w:vAlign w:val="center"/>
          </w:tcPr>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szCs w:val="24"/>
              </w:rPr>
            </w:pPr>
            <w:r>
              <w:rPr>
                <w:rFonts w:hint="eastAsia" w:ascii="宋体" w:hAnsi="宋体" w:eastAsia="宋体" w:cs="宋体"/>
                <w:color w:val="000000"/>
                <w:kern w:val="0"/>
              </w:rPr>
              <w:t>共4学时；其中理论讲授2学时，技能训练/实验实训2学时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keepNext w:val="0"/>
              <w:keepLines w:val="0"/>
              <w:pageBreakBefore w:val="0"/>
              <w:kinsoku/>
              <w:wordWrap/>
              <w:overflowPunct/>
              <w:topLinePunct w:val="0"/>
              <w:autoSpaceDE/>
              <w:autoSpaceDN/>
              <w:bidi w:val="0"/>
              <w:adjustRightInd/>
              <w:snapToGrid/>
              <w:spacing w:line="240" w:lineRule="auto"/>
              <w:ind w:firstLine="0"/>
              <w:jc w:val="center"/>
              <w:textAlignment w:val="auto"/>
              <w:rPr>
                <w:rFonts w:hint="eastAsia" w:ascii="宋体" w:hAnsi="宋体" w:eastAsia="宋体" w:cs="宋体"/>
                <w:color w:val="000000"/>
                <w:kern w:val="0"/>
                <w:sz w:val="24"/>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掌握</w:t>
            </w:r>
            <w:r>
              <w:rPr>
                <w:rFonts w:hint="default" w:ascii="Times New Roman" w:hAnsi="Times New Roman" w:eastAsia="宋体" w:cs="Times New Roman"/>
                <w:sz w:val="24"/>
                <w:szCs w:val="24"/>
                <w:lang w:eastAsia="zh-CN"/>
              </w:rPr>
              <w:t>Robot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eastAsia="zh-CN"/>
              </w:rPr>
              <w:t>Studio软件</w:t>
            </w:r>
            <w:r>
              <w:rPr>
                <w:rFonts w:hint="eastAsia" w:cs="Times New Roman"/>
                <w:sz w:val="24"/>
                <w:szCs w:val="24"/>
                <w:lang w:eastAsia="zh-CN"/>
              </w:rPr>
              <w:t>的基本用法</w:t>
            </w:r>
            <w:r>
              <w:rPr>
                <w:rFonts w:hint="eastAsia" w:ascii="宋体" w:hAnsi="宋体" w:eastAsia="宋体" w:cs="宋体"/>
                <w:color w:val="000000"/>
                <w:kern w:val="0"/>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sz w:val="24"/>
                <w:szCs w:val="24"/>
                <w:lang w:val="en-US" w:eastAsia="zh-CN"/>
              </w:rPr>
            </w:pP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能用</w:t>
            </w:r>
            <w:r>
              <w:rPr>
                <w:rFonts w:hint="eastAsia" w:ascii="宋体" w:hAnsi="宋体" w:eastAsia="宋体" w:cs="宋体"/>
                <w:color w:val="000000"/>
                <w:kern w:val="0"/>
                <w:sz w:val="24"/>
                <w:szCs w:val="24"/>
              </w:rPr>
              <w:t>离线编程软件Robot Studio</w:t>
            </w:r>
            <w:r>
              <w:rPr>
                <w:rFonts w:hint="eastAsia" w:ascii="宋体" w:hAnsi="宋体" w:cs="宋体"/>
                <w:color w:val="000000"/>
                <w:kern w:val="0"/>
                <w:sz w:val="24"/>
                <w:szCs w:val="24"/>
                <w:lang w:eastAsia="zh-CN"/>
              </w:rPr>
              <w:t>创建机器人工作站；</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keepNext w:val="0"/>
              <w:keepLines w:val="0"/>
              <w:pageBreakBefore w:val="0"/>
              <w:kinsoku/>
              <w:wordWrap/>
              <w:overflowPunct/>
              <w:topLinePunct w:val="0"/>
              <w:autoSpaceDE/>
              <w:autoSpaceDN/>
              <w:bidi w:val="0"/>
              <w:adjustRightInd/>
              <w:snapToGrid/>
              <w:spacing w:line="240" w:lineRule="auto"/>
              <w:ind w:firstLine="0"/>
              <w:jc w:val="center"/>
              <w:textAlignment w:val="auto"/>
              <w:rPr>
                <w:rFonts w:hint="eastAsia" w:ascii="宋体" w:hAnsi="宋体" w:eastAsia="宋体" w:cs="宋体"/>
                <w:color w:val="000000"/>
                <w:kern w:val="0"/>
                <w:sz w:val="24"/>
                <w:szCs w:val="24"/>
              </w:rPr>
            </w:pPr>
          </w:p>
        </w:tc>
        <w:tc>
          <w:tcPr>
            <w:tcW w:w="3903" w:type="dxa"/>
            <w:gridSpan w:val="3"/>
            <w:noWrap w:val="0"/>
            <w:vAlign w:val="top"/>
          </w:tcPr>
          <w:p>
            <w:pPr>
              <w:pStyle w:val="4"/>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任务7.2 编制工业机器人写字路径</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keepNext w:val="0"/>
              <w:keepLines w:val="0"/>
              <w:pageBreakBefore w:val="0"/>
              <w:kinsoku/>
              <w:wordWrap/>
              <w:overflowPunct/>
              <w:topLinePunct w:val="0"/>
              <w:autoSpaceDE/>
              <w:autoSpaceDN/>
              <w:bidi w:val="0"/>
              <w:adjustRightInd/>
              <w:snapToGrid/>
              <w:spacing w:line="240" w:lineRule="auto"/>
              <w:ind w:firstLine="0"/>
              <w:jc w:val="center"/>
              <w:textAlignment w:val="auto"/>
              <w:rPr>
                <w:rFonts w:hint="eastAsia" w:ascii="宋体" w:hAnsi="宋体" w:eastAsia="宋体" w:cs="宋体"/>
                <w:color w:val="000000"/>
                <w:kern w:val="0"/>
                <w:sz w:val="24"/>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cs="Times New Roman"/>
                <w:sz w:val="24"/>
                <w:szCs w:val="24"/>
                <w:lang w:val="en-US" w:eastAsia="zh-CN"/>
              </w:rPr>
            </w:pPr>
            <w:r>
              <w:rPr>
                <w:rFonts w:hint="eastAsia" w:cs="Times New Roman"/>
                <w:sz w:val="24"/>
                <w:szCs w:val="24"/>
                <w:lang w:val="en-US" w:eastAsia="zh-CN"/>
              </w:rPr>
              <w:t>1.掌握创建写字工作站的方法；</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cs="Times New Roman"/>
                <w:sz w:val="24"/>
                <w:szCs w:val="24"/>
                <w:lang w:val="en-US" w:eastAsia="zh-CN"/>
              </w:rPr>
            </w:pPr>
            <w:r>
              <w:rPr>
                <w:rFonts w:hint="eastAsia" w:cs="Times New Roman"/>
                <w:sz w:val="24"/>
                <w:szCs w:val="24"/>
                <w:lang w:val="en-US" w:eastAsia="zh-CN"/>
              </w:rPr>
              <w:t>2.创建写字工件坐标系；</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3.</w:t>
            </w:r>
            <w:r>
              <w:rPr>
                <w:rFonts w:hint="eastAsia"/>
                <w:sz w:val="24"/>
                <w:szCs w:val="24"/>
                <w:lang w:val="en-US" w:eastAsia="zh-CN"/>
              </w:rPr>
              <w:t>自动生成写字路径；</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能生成写字路径；</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keepNext w:val="0"/>
              <w:keepLines w:val="0"/>
              <w:pageBreakBefore w:val="0"/>
              <w:kinsoku/>
              <w:wordWrap/>
              <w:overflowPunct/>
              <w:topLinePunct w:val="0"/>
              <w:autoSpaceDE/>
              <w:autoSpaceDN/>
              <w:bidi w:val="0"/>
              <w:adjustRightInd/>
              <w:snapToGrid/>
              <w:spacing w:line="240" w:lineRule="auto"/>
              <w:ind w:firstLine="0"/>
              <w:jc w:val="center"/>
              <w:textAlignment w:val="auto"/>
              <w:rPr>
                <w:rFonts w:hint="eastAsia" w:ascii="宋体" w:hAnsi="宋体" w:eastAsia="宋体" w:cs="宋体"/>
                <w:color w:val="000000"/>
                <w:kern w:val="0"/>
                <w:sz w:val="24"/>
                <w:szCs w:val="24"/>
              </w:rPr>
            </w:pPr>
          </w:p>
        </w:tc>
        <w:tc>
          <w:tcPr>
            <w:tcW w:w="3903" w:type="dxa"/>
            <w:gridSpan w:val="3"/>
            <w:noWrap w:val="0"/>
            <w:vAlign w:val="top"/>
          </w:tcPr>
          <w:p>
            <w:pPr>
              <w:pStyle w:val="4"/>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任务7.3 优化写字路径与仿真运行</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keepNext w:val="0"/>
              <w:keepLines w:val="0"/>
              <w:pageBreakBefore w:val="0"/>
              <w:kinsoku/>
              <w:wordWrap/>
              <w:overflowPunct/>
              <w:topLinePunct w:val="0"/>
              <w:autoSpaceDE/>
              <w:autoSpaceDN/>
              <w:bidi w:val="0"/>
              <w:adjustRightInd/>
              <w:snapToGrid/>
              <w:spacing w:line="240" w:lineRule="auto"/>
              <w:ind w:firstLine="0"/>
              <w:jc w:val="center"/>
              <w:textAlignment w:val="auto"/>
              <w:rPr>
                <w:rFonts w:hint="eastAsia" w:ascii="宋体" w:hAnsi="宋体" w:eastAsia="宋体" w:cs="宋体"/>
                <w:color w:val="000000"/>
                <w:kern w:val="0"/>
                <w:sz w:val="24"/>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bCs/>
                <w:sz w:val="24"/>
                <w:szCs w:val="24"/>
                <w:lang w:val="en-US" w:eastAsia="zh-CN"/>
              </w:rPr>
            </w:pPr>
            <w:r>
              <w:rPr>
                <w:rFonts w:hint="eastAsia" w:ascii="宋体" w:hAnsi="宋体" w:eastAsia="宋体" w:cs="宋体"/>
                <w:b/>
                <w:bCs/>
                <w:sz w:val="24"/>
                <w:szCs w:val="24"/>
                <w:lang w:val="en-US" w:eastAsia="zh-CN"/>
              </w:rPr>
              <w:t>1 目标点姿态调整</w:t>
            </w:r>
            <w:r>
              <w:rPr>
                <w:rFonts w:hint="eastAsia" w:ascii="宋体" w:hAnsi="宋体" w:cs="宋体"/>
                <w:b/>
                <w:bCs/>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sz w:val="24"/>
                <w:szCs w:val="24"/>
                <w:lang w:val="en-US" w:eastAsia="zh-CN"/>
              </w:rPr>
            </w:pPr>
            <w:r>
              <w:rPr>
                <w:rFonts w:hint="eastAsia" w:ascii="Times New Roman" w:hAnsi="Times New Roman" w:eastAsia="宋体" w:cs="Times New Roman"/>
                <w:kern w:val="2"/>
                <w:sz w:val="24"/>
                <w:szCs w:val="24"/>
                <w:lang w:val="en-US" w:eastAsia="zh-CN" w:bidi="ar-SA"/>
              </w:rPr>
              <w:t>2.</w:t>
            </w:r>
            <w:r>
              <w:rPr>
                <w:rFonts w:hint="eastAsia" w:cs="Times New Roman"/>
                <w:kern w:val="2"/>
                <w:sz w:val="24"/>
                <w:szCs w:val="24"/>
                <w:lang w:val="en-US" w:eastAsia="zh-CN" w:bidi="ar-SA"/>
              </w:rPr>
              <w:t>掌握</w:t>
            </w:r>
            <w:r>
              <w:rPr>
                <w:rFonts w:hint="eastAsia"/>
                <w:sz w:val="24"/>
                <w:szCs w:val="24"/>
                <w:lang w:val="en-US" w:eastAsia="zh-CN"/>
              </w:rPr>
              <w:t>写字路径与程序优化；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sz w:val="24"/>
                <w:szCs w:val="24"/>
                <w:lang w:val="en-US" w:eastAsia="zh-CN"/>
              </w:rPr>
            </w:pPr>
            <w:r>
              <w:rPr>
                <w:rFonts w:hint="eastAsia"/>
                <w:sz w:val="24"/>
                <w:szCs w:val="24"/>
                <w:lang w:val="en-US" w:eastAsia="zh-CN"/>
              </w:rPr>
              <w:t>3.掌握写字应用仿真运行。</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bidi="ar-SA"/>
              </w:rPr>
              <w:t>1.</w:t>
            </w:r>
            <w:r>
              <w:rPr>
                <w:rFonts w:hint="eastAsia" w:ascii="宋体" w:hAnsi="宋体" w:eastAsia="宋体" w:cs="宋体"/>
                <w:color w:val="000000"/>
                <w:kern w:val="0"/>
                <w:sz w:val="24"/>
                <w:szCs w:val="24"/>
                <w:lang w:val="en-US" w:eastAsia="zh-CN"/>
              </w:rPr>
              <w:t>能完成写字路径优化；</w:t>
            </w:r>
          </w:p>
          <w:p>
            <w:pPr>
              <w:pStyle w:val="4"/>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2.能仿真运行；</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keepNext w:val="0"/>
              <w:keepLines w:val="0"/>
              <w:pageBreakBefore w:val="0"/>
              <w:kinsoku/>
              <w:wordWrap/>
              <w:overflowPunct/>
              <w:topLinePunct w:val="0"/>
              <w:autoSpaceDE/>
              <w:autoSpaceDN/>
              <w:bidi w:val="0"/>
              <w:adjustRightInd/>
              <w:snapToGrid/>
              <w:spacing w:line="240" w:lineRule="auto"/>
              <w:ind w:firstLine="0"/>
              <w:jc w:val="center"/>
              <w:textAlignment w:val="auto"/>
              <w:rPr>
                <w:rFonts w:hint="eastAsia" w:ascii="宋体" w:hAnsi="宋体" w:eastAsia="宋体" w:cs="宋体"/>
                <w:color w:val="000000"/>
                <w:kern w:val="0"/>
                <w:sz w:val="24"/>
                <w:szCs w:val="24"/>
              </w:rPr>
            </w:pPr>
          </w:p>
        </w:tc>
        <w:tc>
          <w:tcPr>
            <w:tcW w:w="3903" w:type="dxa"/>
            <w:gridSpan w:val="3"/>
            <w:noWrap w:val="0"/>
            <w:vAlign w:val="top"/>
          </w:tcPr>
          <w:p>
            <w:pPr>
              <w:pStyle w:val="4"/>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任务7.4 验证调试工业机器人写字路径</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keepNext w:val="0"/>
              <w:keepLines w:val="0"/>
              <w:pageBreakBefore w:val="0"/>
              <w:kinsoku/>
              <w:wordWrap/>
              <w:overflowPunct/>
              <w:topLinePunct w:val="0"/>
              <w:autoSpaceDE/>
              <w:autoSpaceDN/>
              <w:bidi w:val="0"/>
              <w:adjustRightInd/>
              <w:snapToGrid/>
              <w:spacing w:line="240" w:lineRule="auto"/>
              <w:ind w:firstLine="0"/>
              <w:jc w:val="center"/>
              <w:textAlignment w:val="auto"/>
              <w:rPr>
                <w:rFonts w:hint="eastAsia" w:ascii="宋体" w:hAnsi="宋体" w:eastAsia="宋体" w:cs="宋体"/>
                <w:color w:val="000000"/>
                <w:kern w:val="0"/>
                <w:sz w:val="24"/>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sz w:val="24"/>
                <w:szCs w:val="24"/>
                <w:lang w:val="en-US" w:eastAsia="zh-CN"/>
              </w:rPr>
            </w:pPr>
            <w:r>
              <w:rPr>
                <w:rFonts w:hint="eastAsia"/>
                <w:sz w:val="24"/>
                <w:szCs w:val="24"/>
                <w:lang w:val="en-US" w:eastAsia="zh-CN"/>
              </w:rPr>
              <w:t>1 掌握Robot Studio软件与工业机器人连接的方法；</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sz w:val="24"/>
                <w:szCs w:val="24"/>
                <w:lang w:val="en-US" w:eastAsia="zh-CN"/>
              </w:rPr>
            </w:pPr>
            <w:r>
              <w:rPr>
                <w:rFonts w:hint="eastAsia"/>
                <w:sz w:val="24"/>
                <w:szCs w:val="24"/>
                <w:lang w:val="en-US" w:eastAsia="zh-CN"/>
              </w:rPr>
              <w:t>2.掌握程序的导出与导入；</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rPr>
            </w:pPr>
            <w:r>
              <w:rPr>
                <w:rFonts w:hint="eastAsia"/>
                <w:sz w:val="24"/>
                <w:szCs w:val="24"/>
                <w:lang w:val="en-US" w:eastAsia="zh-CN"/>
              </w:rPr>
              <w:t>3.掌握写字工具与工件坐标系标定。</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能完成写字程序运行与调试</w:t>
            </w:r>
            <w:r>
              <w:rPr>
                <w:rFonts w:hint="eastAsia" w:ascii="宋体" w:hAnsi="宋体" w:cs="宋体"/>
                <w:color w:val="000000"/>
                <w:kern w:val="0"/>
                <w:sz w:val="24"/>
                <w:szCs w:val="24"/>
                <w:lang w:val="en-US" w:eastAsia="zh-CN"/>
              </w:rPr>
              <w:t>；</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restart"/>
            <w:noWrap w:val="0"/>
            <w:vAlign w:val="center"/>
          </w:tcPr>
          <w:p>
            <w:pPr>
              <w:pStyle w:val="4"/>
              <w:spacing w:line="240" w:lineRule="auto"/>
              <w:ind w:firstLine="0"/>
              <w:jc w:val="center"/>
              <w:rPr>
                <w:rFonts w:hint="eastAsia" w:ascii="宋体" w:hAnsi="宋体" w:eastAsia="宋体" w:cs="宋体"/>
                <w:color w:val="000000"/>
                <w:kern w:val="0"/>
                <w:szCs w:val="24"/>
              </w:rPr>
            </w:pPr>
            <w:r>
              <w:rPr>
                <w:rFonts w:hint="eastAsia" w:ascii="宋体" w:hAnsi="宋体" w:eastAsia="宋体" w:cs="宋体"/>
                <w:color w:val="000000"/>
                <w:kern w:val="0"/>
                <w:szCs w:val="24"/>
              </w:rPr>
              <w:t xml:space="preserve">项目8  工业机器人应用编程1+X考核实战 </w:t>
            </w: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任务8.1 了解工业机器人应用编程（1+X）证书考核要求</w:t>
            </w:r>
          </w:p>
        </w:tc>
        <w:tc>
          <w:tcPr>
            <w:tcW w:w="2051" w:type="dxa"/>
            <w:vMerge w:val="restart"/>
            <w:noWrap w:val="0"/>
            <w:vAlign w:val="center"/>
          </w:tcPr>
          <w:p>
            <w:pPr>
              <w:pStyle w:val="4"/>
              <w:spacing w:line="240" w:lineRule="auto"/>
              <w:ind w:firstLine="0"/>
              <w:rPr>
                <w:rFonts w:hint="eastAsia" w:ascii="宋体" w:hAnsi="宋体" w:cs="宋体"/>
                <w:b/>
                <w:bCs/>
                <w:color w:val="000000"/>
                <w:kern w:val="0"/>
                <w:szCs w:val="24"/>
                <w:lang w:val="en-US" w:eastAsia="zh-CN"/>
              </w:rPr>
            </w:pPr>
            <w:r>
              <w:rPr>
                <w:rFonts w:hint="eastAsia" w:ascii="宋体" w:hAnsi="宋体" w:cs="宋体"/>
                <w:b/>
                <w:bCs/>
                <w:color w:val="000000"/>
                <w:kern w:val="0"/>
                <w:szCs w:val="24"/>
                <w:lang w:val="en-US" w:eastAsia="zh-CN"/>
              </w:rPr>
              <w:t>素质要求：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1.</w:t>
            </w:r>
            <w:r>
              <w:rPr>
                <w:rFonts w:hint="default" w:ascii="Times New Roman" w:hAnsi="Times New Roman" w:eastAsia="宋体" w:cs="Times New Roman"/>
                <w:color w:val="auto"/>
                <w:kern w:val="2"/>
                <w:sz w:val="24"/>
                <w:szCs w:val="24"/>
                <w:lang w:val="en-US" w:eastAsia="zh-CN" w:bidi="ar-SA"/>
              </w:rPr>
              <w:t>掌握</w:t>
            </w:r>
            <w:r>
              <w:rPr>
                <w:rFonts w:hint="eastAsia" w:ascii="Times New Roman" w:hAnsi="Times New Roman" w:eastAsia="宋体" w:cs="Times New Roman"/>
                <w:color w:val="auto"/>
                <w:kern w:val="2"/>
                <w:sz w:val="24"/>
                <w:szCs w:val="24"/>
                <w:lang w:val="en-US" w:eastAsia="zh-CN" w:bidi="ar-SA"/>
              </w:rPr>
              <w:t>工业</w:t>
            </w:r>
            <w:r>
              <w:rPr>
                <w:rFonts w:hint="default" w:ascii="Times New Roman" w:hAnsi="Times New Roman" w:eastAsia="宋体" w:cs="Times New Roman"/>
                <w:color w:val="auto"/>
                <w:kern w:val="2"/>
                <w:sz w:val="24"/>
                <w:szCs w:val="24"/>
                <w:lang w:val="en-US" w:eastAsia="zh-CN" w:bidi="ar-SA"/>
              </w:rPr>
              <w:t>机器人</w:t>
            </w:r>
            <w:r>
              <w:rPr>
                <w:rFonts w:hint="eastAsia" w:ascii="Times New Roman" w:hAnsi="Times New Roman" w:eastAsia="宋体" w:cs="Times New Roman"/>
                <w:color w:val="auto"/>
                <w:kern w:val="2"/>
                <w:sz w:val="24"/>
                <w:szCs w:val="24"/>
                <w:lang w:val="en-US" w:eastAsia="zh-CN" w:bidi="ar-SA"/>
              </w:rPr>
              <w:t>离线</w:t>
            </w:r>
            <w:r>
              <w:rPr>
                <w:rFonts w:hint="default" w:ascii="Times New Roman" w:hAnsi="Times New Roman" w:eastAsia="宋体" w:cs="Times New Roman"/>
                <w:color w:val="auto"/>
                <w:kern w:val="2"/>
                <w:sz w:val="24"/>
                <w:szCs w:val="24"/>
                <w:lang w:val="en-US" w:eastAsia="zh-CN" w:bidi="ar-SA"/>
              </w:rPr>
              <w:t>编程</w:t>
            </w:r>
            <w:r>
              <w:rPr>
                <w:rFonts w:hint="eastAsia" w:ascii="Times New Roman" w:hAnsi="Times New Roman" w:eastAsia="宋体" w:cs="Times New Roman"/>
                <w:color w:val="auto"/>
                <w:kern w:val="2"/>
                <w:sz w:val="24"/>
                <w:szCs w:val="24"/>
                <w:lang w:val="en-US" w:eastAsia="zh-CN" w:bidi="ar-SA"/>
              </w:rPr>
              <w:t>、现场编程</w:t>
            </w:r>
            <w:r>
              <w:rPr>
                <w:rFonts w:hint="default" w:ascii="Times New Roman" w:hAnsi="Times New Roman" w:eastAsia="宋体" w:cs="Times New Roman"/>
                <w:color w:val="auto"/>
                <w:kern w:val="2"/>
                <w:sz w:val="24"/>
                <w:szCs w:val="24"/>
                <w:lang w:val="en-US" w:eastAsia="zh-CN" w:bidi="ar-SA"/>
              </w:rPr>
              <w:t>等知识</w:t>
            </w:r>
            <w:r>
              <w:rPr>
                <w:rFonts w:hint="eastAsia" w:ascii="Times New Roman" w:hAnsi="Times New Roman" w:eastAsia="宋体" w:cs="Times New Roman"/>
                <w:color w:val="auto"/>
                <w:kern w:val="2"/>
                <w:sz w:val="24"/>
                <w:szCs w:val="24"/>
                <w:lang w:val="en-US" w:eastAsia="zh-CN" w:bidi="ar-SA"/>
              </w:rPr>
              <w:t>和技能</w:t>
            </w:r>
            <w:r>
              <w:rPr>
                <w:rFonts w:hint="default" w:ascii="Times New Roman" w:hAnsi="Times New Roman" w:eastAsia="宋体" w:cs="Times New Roman"/>
                <w:color w:val="auto"/>
                <w:kern w:val="2"/>
                <w:sz w:val="24"/>
                <w:szCs w:val="24"/>
                <w:lang w:val="en-US" w:eastAsia="zh-CN" w:bidi="ar-SA"/>
              </w:rPr>
              <w:t>。了解工业机器人的工作原理、结构特点以及应用领域</w:t>
            </w:r>
            <w:r>
              <w:rPr>
                <w:rFonts w:hint="eastAsia" w:ascii="Times New Roman" w:hAnsi="Times New Roman" w:eastAsia="宋体" w:cs="Times New Roman"/>
                <w:color w:val="auto"/>
                <w:kern w:val="2"/>
                <w:sz w:val="24"/>
                <w:szCs w:val="24"/>
                <w:lang w:val="en-US" w:eastAsia="zh-CN" w:bidi="ar-SA"/>
              </w:rPr>
              <w:t>；2.</w:t>
            </w:r>
            <w:r>
              <w:rPr>
                <w:rFonts w:hint="default" w:ascii="Times New Roman" w:hAnsi="Times New Roman" w:eastAsia="宋体" w:cs="Times New Roman"/>
                <w:color w:val="auto"/>
                <w:kern w:val="2"/>
                <w:sz w:val="24"/>
                <w:szCs w:val="24"/>
                <w:lang w:val="en-US" w:eastAsia="zh-CN" w:bidi="ar-SA"/>
              </w:rPr>
              <w:t>能够熟练使用相关编程软件，对工业机器人进行参数设定和手动操作</w:t>
            </w:r>
            <w:r>
              <w:rPr>
                <w:rFonts w:hint="eastAsia" w:ascii="Times New Roman" w:hAnsi="Times New Roman" w:eastAsia="宋体" w:cs="Times New Roman"/>
                <w:color w:val="auto"/>
                <w:kern w:val="2"/>
                <w:sz w:val="24"/>
                <w:szCs w:val="24"/>
                <w:lang w:val="en-US" w:eastAsia="zh-CN" w:bidi="ar-SA"/>
              </w:rPr>
              <w:t>；3.</w:t>
            </w:r>
            <w:r>
              <w:rPr>
                <w:rFonts w:hint="default" w:ascii="Times New Roman" w:hAnsi="Times New Roman" w:eastAsia="宋体" w:cs="Times New Roman"/>
                <w:color w:val="auto"/>
                <w:kern w:val="2"/>
                <w:sz w:val="24"/>
                <w:szCs w:val="24"/>
                <w:lang w:val="en-US" w:eastAsia="zh-CN" w:bidi="ar-SA"/>
              </w:rPr>
              <w:t>严格遵守安全操作规范，确保在编程和操作过程中的安全性</w:t>
            </w:r>
            <w:r>
              <w:rPr>
                <w:rFonts w:hint="eastAsia" w:ascii="Times New Roman" w:hAnsi="Times New Roman" w:eastAsia="宋体" w:cs="Times New Roman"/>
                <w:color w:val="auto"/>
                <w:kern w:val="2"/>
                <w:sz w:val="24"/>
                <w:szCs w:val="24"/>
                <w:lang w:val="en-US" w:eastAsia="zh-CN" w:bidi="ar-SA"/>
              </w:rPr>
              <w:t>；4.</w:t>
            </w:r>
            <w:r>
              <w:rPr>
                <w:rFonts w:hint="default" w:ascii="Times New Roman" w:hAnsi="Times New Roman" w:eastAsia="宋体" w:cs="Times New Roman"/>
                <w:color w:val="auto"/>
                <w:kern w:val="2"/>
                <w:sz w:val="24"/>
                <w:szCs w:val="24"/>
                <w:lang w:val="en-US" w:eastAsia="zh-CN" w:bidi="ar-SA"/>
              </w:rPr>
              <w:t>提高实际操作能力和解决实际问题的能力</w:t>
            </w:r>
            <w:r>
              <w:rPr>
                <w:rFonts w:hint="eastAsia" w:ascii="Times New Roman" w:hAnsi="Times New Roman" w:eastAsia="宋体" w:cs="Times New Roman"/>
                <w:color w:val="auto"/>
                <w:kern w:val="2"/>
                <w:sz w:val="24"/>
                <w:szCs w:val="24"/>
                <w:lang w:val="en-US" w:eastAsia="zh-CN" w:bidi="ar-SA"/>
              </w:rPr>
              <w:t>；5.</w:t>
            </w:r>
            <w:r>
              <w:rPr>
                <w:rFonts w:hint="default" w:ascii="Times New Roman" w:hAnsi="Times New Roman" w:eastAsia="宋体" w:cs="Times New Roman"/>
                <w:color w:val="auto"/>
                <w:kern w:val="2"/>
                <w:sz w:val="24"/>
                <w:szCs w:val="24"/>
                <w:lang w:val="en-US" w:eastAsia="zh-CN" w:bidi="ar-SA"/>
              </w:rPr>
              <w:t>具备一定的创新思维，能够针对</w:t>
            </w:r>
            <w:r>
              <w:rPr>
                <w:rFonts w:hint="eastAsia" w:ascii="Times New Roman" w:hAnsi="Times New Roman" w:eastAsia="宋体" w:cs="Times New Roman"/>
                <w:color w:val="auto"/>
                <w:kern w:val="2"/>
                <w:sz w:val="24"/>
                <w:szCs w:val="24"/>
                <w:lang w:val="en-US" w:eastAsia="zh-CN" w:bidi="ar-SA"/>
              </w:rPr>
              <w:t>考核任务要求</w:t>
            </w:r>
            <w:r>
              <w:rPr>
                <w:rFonts w:hint="default" w:ascii="Times New Roman" w:hAnsi="Times New Roman" w:eastAsia="宋体" w:cs="Times New Roman"/>
                <w:color w:val="auto"/>
                <w:kern w:val="2"/>
                <w:sz w:val="24"/>
                <w:szCs w:val="24"/>
                <w:lang w:val="en-US" w:eastAsia="zh-CN" w:bidi="ar-SA"/>
              </w:rPr>
              <w:t>提出</w:t>
            </w:r>
            <w:r>
              <w:rPr>
                <w:rFonts w:hint="eastAsia" w:ascii="Times New Roman" w:hAnsi="Times New Roman" w:eastAsia="宋体" w:cs="Times New Roman"/>
                <w:color w:val="auto"/>
                <w:kern w:val="2"/>
                <w:sz w:val="24"/>
                <w:szCs w:val="24"/>
                <w:lang w:val="en-US" w:eastAsia="zh-CN" w:bidi="ar-SA"/>
              </w:rPr>
              <w:t>相应的</w:t>
            </w:r>
            <w:r>
              <w:rPr>
                <w:rFonts w:hint="default" w:ascii="Times New Roman" w:hAnsi="Times New Roman" w:eastAsia="宋体" w:cs="Times New Roman"/>
                <w:color w:val="auto"/>
                <w:kern w:val="2"/>
                <w:sz w:val="24"/>
                <w:szCs w:val="24"/>
                <w:lang w:val="en-US" w:eastAsia="zh-CN" w:bidi="ar-SA"/>
              </w:rPr>
              <w:t>编程</w:t>
            </w:r>
            <w:r>
              <w:rPr>
                <w:rFonts w:hint="eastAsia" w:ascii="Times New Roman" w:hAnsi="Times New Roman" w:eastAsia="宋体" w:cs="Times New Roman"/>
                <w:color w:val="auto"/>
                <w:kern w:val="2"/>
                <w:sz w:val="24"/>
                <w:szCs w:val="24"/>
                <w:lang w:val="en-US" w:eastAsia="zh-CN" w:bidi="ar-SA"/>
              </w:rPr>
              <w:t>思路</w:t>
            </w:r>
            <w:r>
              <w:rPr>
                <w:rFonts w:hint="default" w:ascii="Times New Roman" w:hAnsi="Times New Roman" w:eastAsia="宋体" w:cs="Times New Roman"/>
                <w:color w:val="auto"/>
                <w:kern w:val="2"/>
                <w:sz w:val="24"/>
                <w:szCs w:val="24"/>
                <w:lang w:val="en-US" w:eastAsia="zh-CN" w:bidi="ar-SA"/>
              </w:rPr>
              <w:t>，并具有一定的技术领先意识。</w:t>
            </w:r>
            <w:r>
              <w:rPr>
                <w:rFonts w:hint="eastAsia" w:ascii="Times New Roman" w:hAnsi="Times New Roman" w:eastAsia="宋体" w:cs="Times New Roman"/>
                <w:color w:val="auto"/>
                <w:kern w:val="2"/>
                <w:sz w:val="24"/>
                <w:szCs w:val="24"/>
                <w:lang w:val="en-US" w:eastAsia="zh-CN" w:bidi="ar-SA"/>
              </w:rPr>
              <w:t>6.</w:t>
            </w:r>
            <w:r>
              <w:rPr>
                <w:rFonts w:hint="default" w:ascii="Times New Roman" w:hAnsi="Times New Roman" w:eastAsia="宋体" w:cs="Times New Roman"/>
                <w:color w:val="auto"/>
                <w:kern w:val="2"/>
                <w:sz w:val="24"/>
                <w:szCs w:val="24"/>
                <w:lang w:val="en-US" w:eastAsia="zh-CN" w:bidi="ar-SA"/>
              </w:rPr>
              <w:t>理解职业角色和责任，具有良好的职业道德和工作态度。</w:t>
            </w:r>
          </w:p>
          <w:p>
            <w:pPr>
              <w:pStyle w:val="4"/>
              <w:spacing w:line="240" w:lineRule="auto"/>
              <w:ind w:firstLine="0"/>
              <w:rPr>
                <w:rFonts w:hint="default" w:ascii="宋体" w:hAnsi="宋体" w:cs="宋体"/>
                <w:b/>
                <w:bCs/>
                <w:color w:val="000000"/>
                <w:kern w:val="0"/>
                <w:szCs w:val="24"/>
                <w:lang w:val="en-US" w:eastAsia="zh-CN"/>
              </w:rPr>
            </w:pPr>
          </w:p>
          <w:p>
            <w:pPr>
              <w:pStyle w:val="4"/>
              <w:spacing w:line="240" w:lineRule="auto"/>
              <w:ind w:firstLine="0"/>
              <w:rPr>
                <w:rFonts w:hint="eastAsia" w:ascii="宋体" w:hAnsi="宋体" w:eastAsia="宋体" w:cs="宋体"/>
                <w:color w:val="000000"/>
                <w:kern w:val="0"/>
                <w:szCs w:val="24"/>
              </w:rPr>
            </w:pPr>
          </w:p>
        </w:tc>
        <w:tc>
          <w:tcPr>
            <w:tcW w:w="1842" w:type="dxa"/>
            <w:vMerge w:val="restart"/>
            <w:noWrap w:val="0"/>
            <w:vAlign w:val="top"/>
          </w:tcPr>
          <w:p>
            <w:pPr>
              <w:spacing w:line="240" w:lineRule="auto"/>
              <w:ind w:right="120" w:rightChars="50"/>
              <w:jc w:val="left"/>
              <w:rPr>
                <w:rFonts w:hint="eastAsia" w:ascii="宋体" w:hAnsi="宋体" w:eastAsia="宋体" w:cs="宋体"/>
                <w:color w:val="000000"/>
                <w:kern w:val="0"/>
              </w:rPr>
            </w:pPr>
            <w:r>
              <w:rPr>
                <w:rFonts w:hint="eastAsia" w:ascii="宋体" w:hAnsi="宋体" w:eastAsia="宋体" w:cs="宋体"/>
                <w:color w:val="000000"/>
                <w:kern w:val="0"/>
              </w:rPr>
              <w:t>1、</w:t>
            </w:r>
            <w:r>
              <w:rPr>
                <w:rFonts w:hint="eastAsia" w:ascii="宋体" w:hAnsi="宋体" w:eastAsia="宋体" w:cs="宋体"/>
                <w:b/>
                <w:bCs/>
                <w:color w:val="000000"/>
                <w:kern w:val="0"/>
              </w:rPr>
              <w:t>教学方法</w:t>
            </w:r>
            <w:r>
              <w:rPr>
                <w:rFonts w:hint="eastAsia" w:ascii="宋体" w:hAnsi="宋体" w:eastAsia="宋体" w:cs="宋体"/>
                <w:color w:val="000000"/>
                <w:kern w:val="0"/>
              </w:rPr>
              <w:t>：教师</w:t>
            </w:r>
            <w:r>
              <w:rPr>
                <w:rFonts w:hint="eastAsia" w:ascii="宋体" w:hAnsi="宋体" w:cs="宋体"/>
                <w:color w:val="000000"/>
                <w:kern w:val="0"/>
                <w:lang w:eastAsia="zh-CN"/>
              </w:rPr>
              <w:t>使用项目教学法</w:t>
            </w:r>
            <w:r>
              <w:rPr>
                <w:rFonts w:hint="eastAsia" w:ascii="宋体" w:hAnsi="宋体" w:eastAsia="宋体" w:cs="宋体"/>
                <w:color w:val="000000"/>
                <w:kern w:val="0"/>
              </w:rPr>
              <w:t>、</w:t>
            </w:r>
            <w:r>
              <w:rPr>
                <w:rFonts w:hint="eastAsia" w:ascii="宋体" w:hAnsi="宋体" w:cs="宋体"/>
                <w:color w:val="000000"/>
                <w:kern w:val="0"/>
                <w:lang w:eastAsia="zh-CN"/>
              </w:rPr>
              <w:t>线上线下混合教学法、</w:t>
            </w:r>
            <w:r>
              <w:rPr>
                <w:rFonts w:hint="eastAsia" w:ascii="宋体" w:hAnsi="宋体" w:eastAsia="宋体" w:cs="宋体"/>
                <w:color w:val="000000"/>
                <w:kern w:val="0"/>
              </w:rPr>
              <w:t>讲授法、讨论法等手段</w:t>
            </w:r>
            <w:r>
              <w:rPr>
                <w:rFonts w:hint="eastAsia" w:ascii="宋体" w:hAnsi="宋体" w:cs="宋体"/>
                <w:color w:val="000000"/>
                <w:kern w:val="0"/>
                <w:lang w:eastAsia="zh-CN"/>
              </w:rPr>
              <w:t>开展教学活动</w:t>
            </w:r>
            <w:r>
              <w:rPr>
                <w:rFonts w:hint="eastAsia" w:ascii="宋体" w:hAnsi="宋体" w:eastAsia="宋体" w:cs="宋体"/>
                <w:color w:val="000000"/>
                <w:kern w:val="0"/>
              </w:rPr>
              <w:t>。在教学过程中，密切关注学生的自主探究能力、团结协作能力、发散思维和厚积薄发的学习理念。</w:t>
            </w:r>
          </w:p>
          <w:p>
            <w:pPr>
              <w:widowControl/>
              <w:spacing w:line="240" w:lineRule="auto"/>
              <w:jc w:val="left"/>
              <w:rPr>
                <w:rFonts w:hint="eastAsia" w:ascii="宋体" w:hAnsi="宋体" w:eastAsia="宋体" w:cs="宋体"/>
                <w:color w:val="000000"/>
                <w:kern w:val="0"/>
              </w:rPr>
            </w:pPr>
            <w:r>
              <w:rPr>
                <w:rFonts w:hint="eastAsia" w:ascii="宋体" w:hAnsi="宋体" w:eastAsia="宋体" w:cs="宋体"/>
                <w:color w:val="000000"/>
                <w:kern w:val="0"/>
              </w:rPr>
              <w:t>2、</w:t>
            </w:r>
            <w:r>
              <w:rPr>
                <w:rFonts w:hint="eastAsia" w:ascii="宋体" w:hAnsi="宋体" w:eastAsia="宋体" w:cs="宋体"/>
                <w:b/>
                <w:bCs/>
                <w:color w:val="000000"/>
                <w:kern w:val="0"/>
              </w:rPr>
              <w:t>教学条件</w:t>
            </w:r>
            <w:r>
              <w:rPr>
                <w:rFonts w:hint="eastAsia" w:ascii="宋体" w:hAnsi="宋体" w:eastAsia="宋体" w:cs="宋体"/>
                <w:color w:val="000000"/>
                <w:kern w:val="0"/>
              </w:rPr>
              <w:t>：工业机器人实训中心。</w:t>
            </w:r>
          </w:p>
          <w:p>
            <w:pPr>
              <w:pStyle w:val="4"/>
              <w:spacing w:line="240" w:lineRule="auto"/>
              <w:ind w:firstLine="0"/>
              <w:rPr>
                <w:rFonts w:hint="eastAsia" w:ascii="宋体" w:hAnsi="宋体" w:eastAsia="宋体" w:cs="宋体"/>
                <w:color w:val="000000"/>
                <w:kern w:val="0"/>
                <w:szCs w:val="24"/>
              </w:rPr>
            </w:pPr>
            <w:r>
              <w:rPr>
                <w:rFonts w:hint="eastAsia" w:ascii="宋体" w:hAnsi="宋体" w:eastAsia="宋体" w:cs="宋体"/>
                <w:color w:val="000000"/>
                <w:kern w:val="0"/>
              </w:rPr>
              <w:t>3、</w:t>
            </w:r>
            <w:r>
              <w:rPr>
                <w:rFonts w:hint="eastAsia" w:ascii="宋体" w:hAnsi="宋体" w:eastAsia="宋体" w:cs="宋体"/>
                <w:b/>
                <w:bCs/>
                <w:color w:val="000000"/>
                <w:kern w:val="0"/>
              </w:rPr>
              <w:t>评价方法</w:t>
            </w:r>
            <w:r>
              <w:rPr>
                <w:rFonts w:hint="eastAsia" w:ascii="宋体" w:hAnsi="宋体" w:eastAsia="宋体" w:cs="宋体"/>
                <w:color w:val="000000"/>
                <w:kern w:val="0"/>
              </w:rPr>
              <w:t>：测评工具可以为课堂测评表格、网络教学平台测评等；测评方法采用教师或同学评价、小组互评等。</w:t>
            </w:r>
          </w:p>
        </w:tc>
        <w:tc>
          <w:tcPr>
            <w:tcW w:w="541" w:type="dxa"/>
            <w:vMerge w:val="restart"/>
            <w:noWrap w:val="0"/>
            <w:vAlign w:val="center"/>
          </w:tcPr>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rPr>
            </w:pPr>
          </w:p>
          <w:p>
            <w:pPr>
              <w:pStyle w:val="4"/>
              <w:spacing w:line="240" w:lineRule="auto"/>
              <w:ind w:firstLine="0"/>
              <w:jc w:val="center"/>
              <w:rPr>
                <w:rFonts w:hint="eastAsia" w:ascii="宋体" w:hAnsi="宋体" w:eastAsia="宋体" w:cs="宋体"/>
                <w:color w:val="000000"/>
                <w:kern w:val="0"/>
                <w:szCs w:val="24"/>
              </w:rPr>
            </w:pPr>
            <w:r>
              <w:rPr>
                <w:rFonts w:hint="eastAsia" w:ascii="宋体" w:hAnsi="宋体" w:eastAsia="宋体" w:cs="宋体"/>
                <w:color w:val="000000"/>
                <w:kern w:val="0"/>
              </w:rPr>
              <w:t>共</w:t>
            </w:r>
            <w:r>
              <w:rPr>
                <w:rFonts w:hint="eastAsia" w:ascii="宋体" w:hAnsi="宋体" w:cs="宋体"/>
                <w:color w:val="000000"/>
                <w:kern w:val="0"/>
                <w:lang w:val="en-US" w:eastAsia="zh-CN"/>
              </w:rPr>
              <w:t>12</w:t>
            </w:r>
            <w:r>
              <w:rPr>
                <w:rFonts w:hint="eastAsia" w:ascii="宋体" w:hAnsi="宋体" w:eastAsia="宋体" w:cs="宋体"/>
                <w:color w:val="000000"/>
                <w:kern w:val="0"/>
              </w:rPr>
              <w:t>学时；其中理论讲授</w:t>
            </w:r>
            <w:r>
              <w:rPr>
                <w:rFonts w:hint="eastAsia" w:ascii="宋体" w:hAnsi="宋体" w:cs="宋体"/>
                <w:color w:val="000000"/>
                <w:kern w:val="0"/>
                <w:lang w:val="en-US" w:eastAsia="zh-CN"/>
              </w:rPr>
              <w:t>7</w:t>
            </w:r>
            <w:r>
              <w:rPr>
                <w:rFonts w:hint="eastAsia" w:ascii="宋体" w:hAnsi="宋体" w:eastAsia="宋体" w:cs="宋体"/>
                <w:color w:val="000000"/>
                <w:kern w:val="0"/>
              </w:rPr>
              <w:t>学时，技能训练/实验实训</w:t>
            </w:r>
            <w:r>
              <w:rPr>
                <w:rFonts w:hint="eastAsia" w:ascii="宋体" w:hAnsi="宋体" w:cs="宋体"/>
                <w:color w:val="000000"/>
                <w:kern w:val="0"/>
                <w:lang w:val="en-US" w:eastAsia="zh-CN"/>
              </w:rPr>
              <w:t>5</w:t>
            </w:r>
            <w:r>
              <w:rPr>
                <w:rFonts w:hint="eastAsia" w:ascii="宋体" w:hAnsi="宋体" w:eastAsia="宋体" w:cs="宋体"/>
                <w:color w:val="000000"/>
                <w:kern w:val="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1.</w:t>
            </w:r>
            <w:r>
              <w:rPr>
                <w:rFonts w:hint="eastAsia" w:ascii="宋体" w:hAnsi="宋体" w:eastAsia="宋体" w:cs="宋体"/>
                <w:b w:val="0"/>
                <w:bCs w:val="0"/>
                <w:color w:val="000000"/>
                <w:kern w:val="0"/>
                <w:sz w:val="24"/>
                <w:szCs w:val="24"/>
                <w:lang w:val="en-US" w:eastAsia="zh-CN"/>
              </w:rPr>
              <w:t>掌握</w:t>
            </w:r>
            <w:r>
              <w:rPr>
                <w:rFonts w:hint="eastAsia" w:ascii="宋体" w:hAnsi="宋体" w:eastAsia="宋体" w:cs="宋体"/>
                <w:b w:val="0"/>
                <w:bCs w:val="0"/>
                <w:sz w:val="24"/>
                <w:szCs w:val="24"/>
                <w:lang w:val="en-US" w:eastAsia="zh-CN"/>
              </w:rPr>
              <w:t>工业机器人应用编程（1+X）证书考核项目；</w:t>
            </w:r>
          </w:p>
          <w:p>
            <w:pPr>
              <w:widowControl/>
              <w:numPr>
                <w:ilvl w:val="0"/>
                <w:numId w:val="0"/>
              </w:numPr>
              <w:spacing w:line="240" w:lineRule="auto"/>
              <w:jc w:val="left"/>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2.掌握工业机器人应用编程（1+X）考核平台的功能</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具备</w:t>
            </w:r>
            <w:r>
              <w:rPr>
                <w:rFonts w:hint="eastAsia" w:ascii="宋体" w:hAnsi="宋体" w:eastAsia="宋体" w:cs="宋体"/>
                <w:color w:val="000000"/>
                <w:kern w:val="0"/>
                <w:sz w:val="24"/>
                <w:szCs w:val="24"/>
              </w:rPr>
              <w:t>工业机器人应用编程（1+X）证书</w:t>
            </w:r>
            <w:r>
              <w:rPr>
                <w:rFonts w:hint="eastAsia" w:ascii="宋体" w:hAnsi="宋体" w:cs="宋体"/>
                <w:color w:val="000000"/>
                <w:kern w:val="0"/>
                <w:sz w:val="24"/>
                <w:szCs w:val="24"/>
                <w:lang w:eastAsia="zh-CN"/>
              </w:rPr>
              <w:t>考核的基本技能，可以顺利通过考核。</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任务8.2 实战离线编程及验证（实操考核模块1）</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bCs/>
                <w:kern w:val="2"/>
                <w:sz w:val="21"/>
                <w:szCs w:val="21"/>
                <w:lang w:val="en-US" w:eastAsia="zh-CN" w:bidi="ar-SA"/>
              </w:rPr>
              <w:t>1</w:t>
            </w:r>
            <w:r>
              <w:rPr>
                <w:rFonts w:hint="eastAsia" w:ascii="宋体" w:hAnsi="宋体" w:eastAsia="宋体" w:cs="宋体"/>
                <w:b w:val="0"/>
                <w:bCs w:val="0"/>
                <w:sz w:val="24"/>
                <w:szCs w:val="24"/>
                <w:lang w:val="en-US" w:eastAsia="zh-CN"/>
              </w:rPr>
              <w:t>.掌握搭建斜面绘图工作站的方法；</w:t>
            </w:r>
          </w:p>
          <w:p>
            <w:pPr>
              <w:widowControl/>
              <w:numPr>
                <w:ilvl w:val="0"/>
                <w:numId w:val="0"/>
              </w:numPr>
              <w:spacing w:line="240" w:lineRule="auto"/>
              <w:jc w:val="left"/>
              <w:rPr>
                <w:rFonts w:hint="default" w:cs="宋体"/>
                <w:b/>
                <w:bCs/>
                <w:sz w:val="21"/>
                <w:szCs w:val="21"/>
                <w:lang w:val="en-US" w:eastAsia="zh-CN"/>
              </w:rPr>
            </w:pPr>
            <w:r>
              <w:rPr>
                <w:rFonts w:hint="eastAsia" w:ascii="宋体" w:hAnsi="宋体" w:eastAsia="宋体" w:cs="宋体"/>
                <w:b w:val="0"/>
                <w:bCs w:val="0"/>
                <w:sz w:val="24"/>
                <w:szCs w:val="24"/>
                <w:lang w:val="en-US" w:eastAsia="zh-CN"/>
              </w:rPr>
              <w:t>2.掌握生成自动路径及仿真验证方法；</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能完成离线编程任务；</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任务8.3 实战综合应用编程（实操考核模块2）</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w:t>
            </w:r>
            <w:r>
              <w:rPr>
                <w:rFonts w:hint="eastAsia" w:ascii="宋体" w:hAnsi="宋体" w:cs="宋体"/>
                <w:color w:val="000000"/>
                <w:kern w:val="0"/>
                <w:sz w:val="24"/>
                <w:szCs w:val="24"/>
                <w:lang w:val="en-US" w:eastAsia="zh-CN" w:bidi="ar-SA"/>
              </w:rPr>
              <w:t>掌握</w:t>
            </w:r>
            <w:r>
              <w:rPr>
                <w:rFonts w:hint="eastAsia" w:ascii="宋体" w:hAnsi="宋体" w:eastAsia="宋体" w:cs="宋体"/>
                <w:color w:val="000000"/>
                <w:kern w:val="0"/>
                <w:sz w:val="24"/>
                <w:szCs w:val="24"/>
                <w:lang w:val="en-US" w:eastAsia="zh-CN" w:bidi="ar-SA"/>
              </w:rPr>
              <w:t>编写装配准备前取放工具子程序</w:t>
            </w:r>
            <w:r>
              <w:rPr>
                <w:rFonts w:hint="eastAsia" w:ascii="宋体" w:hAnsi="宋体" w:cs="宋体"/>
                <w:color w:val="000000"/>
                <w:kern w:val="0"/>
                <w:sz w:val="24"/>
                <w:szCs w:val="24"/>
                <w:lang w:val="en-US" w:eastAsia="zh-CN" w:bidi="ar-SA"/>
              </w:rPr>
              <w:t>的思路和流程；</w:t>
            </w:r>
          </w:p>
          <w:p>
            <w:pPr>
              <w:widowControl/>
              <w:numPr>
                <w:ilvl w:val="0"/>
                <w:numId w:val="0"/>
              </w:numPr>
              <w:spacing w:line="240" w:lineRule="auto"/>
              <w:jc w:val="left"/>
              <w:rPr>
                <w:rFonts w:hint="default" w:ascii="宋体" w:hAnsi="宋体" w:cs="宋体"/>
                <w:color w:val="000000"/>
                <w:kern w:val="0"/>
                <w:sz w:val="24"/>
                <w:szCs w:val="24"/>
                <w:lang w:val="en-US" w:eastAsia="zh-CN" w:bidi="ar-SA"/>
              </w:rPr>
            </w:pPr>
            <w:r>
              <w:rPr>
                <w:rFonts w:hint="eastAsia" w:ascii="宋体" w:hAnsi="宋体" w:cs="宋体"/>
                <w:color w:val="000000"/>
                <w:kern w:val="0"/>
                <w:sz w:val="24"/>
                <w:szCs w:val="24"/>
                <w:lang w:val="en-US" w:eastAsia="zh-CN" w:bidi="ar-SA"/>
              </w:rPr>
              <w:t>2.</w:t>
            </w:r>
            <w:r>
              <w:rPr>
                <w:rFonts w:hint="eastAsia" w:ascii="宋体" w:hAnsi="宋体" w:eastAsia="宋体" w:cs="宋体"/>
                <w:color w:val="000000"/>
                <w:kern w:val="0"/>
                <w:sz w:val="24"/>
                <w:szCs w:val="24"/>
                <w:lang w:val="en-US" w:eastAsia="zh-CN" w:bidi="ar-SA"/>
              </w:rPr>
              <w:t>掌握编写装配准备子程序</w:t>
            </w:r>
            <w:r>
              <w:rPr>
                <w:rFonts w:hint="eastAsia" w:ascii="宋体" w:hAnsi="宋体" w:cs="宋体"/>
                <w:color w:val="000000"/>
                <w:kern w:val="0"/>
                <w:sz w:val="24"/>
                <w:szCs w:val="24"/>
                <w:lang w:val="en-US" w:eastAsia="zh-CN" w:bidi="ar-SA"/>
              </w:rPr>
              <w:t>的思路和流程。</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能按照任务要求编写装配子程序。</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4"/>
              <w:spacing w:line="240" w:lineRule="auto"/>
              <w:ind w:firstLine="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任务8.4 编写关节底座装配程序</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1.掌握工业机器人RFID控制与应用</w:t>
            </w:r>
            <w:r>
              <w:rPr>
                <w:rFonts w:hint="eastAsia" w:ascii="宋体" w:hAnsi="宋体" w:cs="宋体"/>
                <w:color w:val="000000"/>
                <w:kern w:val="0"/>
                <w:sz w:val="24"/>
                <w:szCs w:val="24"/>
                <w:lang w:val="en-US" w:eastAsia="zh-CN" w:bidi="ar-SA"/>
              </w:rPr>
              <w:t>；</w:t>
            </w:r>
          </w:p>
          <w:p>
            <w:pPr>
              <w:widowControl/>
              <w:numPr>
                <w:ilvl w:val="0"/>
                <w:numId w:val="0"/>
              </w:numPr>
              <w:spacing w:line="240" w:lineRule="auto"/>
              <w:jc w:val="left"/>
              <w:rPr>
                <w:rFonts w:hint="default" w:ascii="宋体" w:hAnsi="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2.掌握关节底座装配程序编写</w:t>
            </w:r>
            <w:r>
              <w:rPr>
                <w:rFonts w:hint="eastAsia" w:ascii="宋体" w:hAnsi="宋体" w:cs="宋体"/>
                <w:color w:val="000000"/>
                <w:kern w:val="0"/>
                <w:sz w:val="24"/>
                <w:szCs w:val="24"/>
                <w:lang w:val="en-US" w:eastAsia="zh-CN" w:bidi="ar-SA"/>
              </w:rPr>
              <w:t>方法。</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rPr>
                <w:rFonts w:hint="eastAsia" w:ascii="宋体" w:hAnsi="宋体" w:eastAsia="宋体" w:cs="宋体"/>
                <w:color w:val="000000"/>
                <w:kern w:val="0"/>
                <w:lang w:eastAsia="zh-CN"/>
              </w:rPr>
            </w:pPr>
            <w:r>
              <w:rPr>
                <w:rFonts w:hint="eastAsia" w:ascii="宋体" w:hAnsi="宋体" w:cs="宋体"/>
                <w:color w:val="000000"/>
                <w:kern w:val="0"/>
                <w:lang w:eastAsia="zh-CN"/>
              </w:rPr>
              <w:t>能按照任务要求编写</w:t>
            </w:r>
            <w:r>
              <w:rPr>
                <w:rFonts w:hint="eastAsia" w:ascii="宋体" w:hAnsi="宋体" w:eastAsia="宋体" w:cs="宋体"/>
                <w:color w:val="000000"/>
                <w:kern w:val="0"/>
                <w:sz w:val="24"/>
                <w:szCs w:val="24"/>
                <w:lang w:val="en-US" w:eastAsia="zh-CN" w:bidi="ar-SA"/>
              </w:rPr>
              <w:t>关节底座装配程序</w:t>
            </w:r>
            <w:r>
              <w:rPr>
                <w:rFonts w:hint="eastAsia" w:ascii="宋体" w:hAnsi="宋体" w:cs="宋体"/>
                <w:color w:val="000000"/>
                <w:kern w:val="0"/>
                <w:sz w:val="24"/>
                <w:szCs w:val="24"/>
                <w:lang w:val="en-US" w:eastAsia="zh-CN" w:bidi="ar-SA"/>
              </w:rPr>
              <w:t>。</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5"/>
              <w:numPr>
                <w:ilvl w:val="0"/>
                <w:numId w:val="0"/>
              </w:numPr>
              <w:spacing w:line="240" w:lineRule="auto"/>
              <w:ind w:right="0" w:rightChars="0"/>
              <w:outlineLvl w:val="1"/>
              <w:rPr>
                <w:rFonts w:hint="eastAsia" w:ascii="宋体" w:hAnsi="宋体" w:eastAsia="宋体" w:cs="宋体"/>
                <w:color w:val="000000"/>
                <w:kern w:val="0"/>
              </w:rPr>
            </w:pPr>
            <w:bookmarkStart w:id="1" w:name="_Toc28659"/>
            <w:r>
              <w:rPr>
                <w:rFonts w:hint="eastAsia" w:ascii="宋体" w:hAnsi="宋体" w:eastAsia="宋体" w:cs="宋体"/>
                <w:color w:val="000000"/>
                <w:kern w:val="0"/>
                <w:sz w:val="24"/>
                <w:szCs w:val="24"/>
                <w:lang w:val="en-US" w:eastAsia="zh-CN" w:bidi="ar-SA"/>
              </w:rPr>
              <w:t>任务8.5 编写电机装配程序</w:t>
            </w:r>
            <w:bookmarkEnd w:id="1"/>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1.掌握旋转供料单元控制流程；</w:t>
            </w:r>
          </w:p>
          <w:p>
            <w:pPr>
              <w:widowControl/>
              <w:numPr>
                <w:ilvl w:val="0"/>
                <w:numId w:val="0"/>
              </w:numPr>
              <w:spacing w:line="240" w:lineRule="auto"/>
              <w:jc w:val="left"/>
              <w:rPr>
                <w:rFonts w:hint="default" w:cs="宋体"/>
                <w:b/>
                <w:color w:val="auto"/>
                <w:sz w:val="21"/>
                <w:szCs w:val="21"/>
                <w:lang w:val="en-US" w:eastAsia="zh-CN"/>
              </w:rPr>
            </w:pPr>
            <w:r>
              <w:rPr>
                <w:rFonts w:hint="eastAsia" w:ascii="宋体" w:hAnsi="宋体" w:eastAsia="宋体" w:cs="宋体"/>
                <w:color w:val="000000"/>
                <w:kern w:val="0"/>
                <w:sz w:val="24"/>
                <w:szCs w:val="24"/>
                <w:lang w:val="en-US" w:eastAsia="zh-CN" w:bidi="ar-SA"/>
              </w:rPr>
              <w:t>2.掌握编写电机装配编程序</w:t>
            </w:r>
            <w:r>
              <w:rPr>
                <w:rFonts w:hint="eastAsia" w:ascii="宋体" w:hAnsi="宋体" w:cs="宋体"/>
                <w:color w:val="000000"/>
                <w:kern w:val="0"/>
                <w:sz w:val="24"/>
                <w:szCs w:val="24"/>
                <w:lang w:val="en-US" w:eastAsia="zh-CN" w:bidi="ar-SA"/>
              </w:rPr>
              <w:t>方法。</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rPr>
                <w:rFonts w:hint="eastAsia" w:ascii="宋体" w:hAnsi="宋体" w:eastAsia="宋体" w:cs="宋体"/>
                <w:color w:val="000000"/>
                <w:kern w:val="0"/>
              </w:rPr>
            </w:pPr>
            <w:r>
              <w:rPr>
                <w:rFonts w:hint="eastAsia" w:ascii="宋体" w:hAnsi="宋体" w:cs="宋体"/>
                <w:color w:val="000000"/>
                <w:kern w:val="0"/>
                <w:lang w:eastAsia="zh-CN"/>
              </w:rPr>
              <w:t>能按照任务要求编写</w:t>
            </w:r>
            <w:r>
              <w:rPr>
                <w:rFonts w:hint="eastAsia" w:ascii="宋体" w:hAnsi="宋体" w:cs="宋体"/>
                <w:color w:val="000000"/>
                <w:kern w:val="0"/>
                <w:sz w:val="24"/>
                <w:szCs w:val="24"/>
                <w:lang w:val="en-US" w:eastAsia="zh-CN" w:bidi="ar-SA"/>
              </w:rPr>
              <w:t>电机装配</w:t>
            </w:r>
            <w:r>
              <w:rPr>
                <w:rFonts w:hint="eastAsia" w:ascii="宋体" w:hAnsi="宋体" w:eastAsia="宋体" w:cs="宋体"/>
                <w:color w:val="000000"/>
                <w:kern w:val="0"/>
                <w:sz w:val="24"/>
                <w:szCs w:val="24"/>
                <w:lang w:val="en-US" w:eastAsia="zh-CN" w:bidi="ar-SA"/>
              </w:rPr>
              <w:t>程序</w:t>
            </w:r>
            <w:r>
              <w:rPr>
                <w:rFonts w:hint="eastAsia" w:ascii="宋体" w:hAnsi="宋体" w:cs="宋体"/>
                <w:color w:val="000000"/>
                <w:kern w:val="0"/>
                <w:sz w:val="24"/>
                <w:szCs w:val="24"/>
                <w:lang w:val="en-US" w:eastAsia="zh-CN" w:bidi="ar-SA"/>
              </w:rPr>
              <w:t>。</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5"/>
              <w:numPr>
                <w:ilvl w:val="0"/>
                <w:numId w:val="0"/>
              </w:numPr>
              <w:spacing w:line="240" w:lineRule="auto"/>
              <w:ind w:right="0" w:rightChars="0"/>
              <w:outlineLvl w:val="1"/>
              <w:rPr>
                <w:rFonts w:hint="eastAsia" w:ascii="宋体" w:hAnsi="宋体" w:eastAsia="宋体" w:cs="宋体"/>
                <w:color w:val="000000"/>
                <w:kern w:val="0"/>
              </w:rPr>
            </w:pPr>
            <w:bookmarkStart w:id="2" w:name="_Toc27973"/>
            <w:r>
              <w:rPr>
                <w:rFonts w:hint="eastAsia" w:ascii="宋体" w:hAnsi="宋体" w:eastAsia="宋体" w:cs="宋体"/>
                <w:color w:val="000000"/>
                <w:kern w:val="0"/>
                <w:sz w:val="24"/>
                <w:szCs w:val="24"/>
                <w:lang w:val="en-US" w:eastAsia="zh-CN" w:bidi="ar-SA"/>
              </w:rPr>
              <w:t>任务8.6 编写输出法兰装配程序</w:t>
            </w:r>
            <w:bookmarkEnd w:id="2"/>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1.掌握</w:t>
            </w:r>
            <w:r>
              <w:rPr>
                <w:rFonts w:hint="eastAsia" w:ascii="宋体" w:hAnsi="宋体" w:cs="宋体"/>
                <w:color w:val="000000"/>
                <w:kern w:val="0"/>
                <w:sz w:val="24"/>
                <w:szCs w:val="24"/>
                <w:lang w:val="en-US" w:eastAsia="zh-CN" w:bidi="ar-SA"/>
              </w:rPr>
              <w:t>输出法兰</w:t>
            </w:r>
            <w:r>
              <w:rPr>
                <w:rFonts w:hint="eastAsia" w:ascii="宋体" w:hAnsi="宋体" w:eastAsia="宋体" w:cs="宋体"/>
                <w:color w:val="000000"/>
                <w:kern w:val="0"/>
                <w:sz w:val="24"/>
                <w:szCs w:val="24"/>
                <w:lang w:val="en-US" w:eastAsia="zh-CN" w:bidi="ar-SA"/>
              </w:rPr>
              <w:t>控制流程；</w:t>
            </w:r>
          </w:p>
          <w:p>
            <w:pPr>
              <w:widowControl/>
              <w:numPr>
                <w:ilvl w:val="0"/>
                <w:numId w:val="0"/>
              </w:numPr>
              <w:spacing w:line="240" w:lineRule="auto"/>
              <w:ind w:left="0" w:leftChars="0" w:firstLine="0" w:firstLineChars="0"/>
              <w:jc w:val="left"/>
              <w:rPr>
                <w:rFonts w:hint="eastAsia" w:ascii="Times New Roman" w:hAnsi="Times New Roman" w:eastAsia="宋体" w:cs="宋体"/>
                <w:b/>
                <w:color w:val="auto"/>
                <w:kern w:val="2"/>
                <w:sz w:val="21"/>
                <w:szCs w:val="21"/>
                <w:lang w:val="en-US" w:eastAsia="zh-CN" w:bidi="ar-SA"/>
              </w:rPr>
            </w:pPr>
            <w:r>
              <w:rPr>
                <w:rFonts w:hint="eastAsia" w:ascii="宋体" w:hAnsi="宋体" w:eastAsia="宋体" w:cs="宋体"/>
                <w:color w:val="000000"/>
                <w:kern w:val="0"/>
                <w:sz w:val="24"/>
                <w:szCs w:val="24"/>
                <w:lang w:val="en-US" w:eastAsia="zh-CN" w:bidi="ar-SA"/>
              </w:rPr>
              <w:t>2.掌握</w:t>
            </w:r>
            <w:r>
              <w:rPr>
                <w:rFonts w:hint="eastAsia" w:ascii="宋体" w:hAnsi="宋体" w:cs="宋体"/>
                <w:color w:val="000000"/>
                <w:kern w:val="0"/>
                <w:sz w:val="24"/>
                <w:szCs w:val="24"/>
                <w:lang w:val="en-US" w:eastAsia="zh-CN" w:bidi="ar-SA"/>
              </w:rPr>
              <w:t>编写输出法兰</w:t>
            </w:r>
            <w:r>
              <w:rPr>
                <w:rFonts w:hint="eastAsia" w:ascii="宋体" w:hAnsi="宋体" w:eastAsia="宋体" w:cs="宋体"/>
                <w:color w:val="000000"/>
                <w:kern w:val="0"/>
                <w:sz w:val="24"/>
                <w:szCs w:val="24"/>
                <w:lang w:val="en-US" w:eastAsia="zh-CN" w:bidi="ar-SA"/>
              </w:rPr>
              <w:t>程序</w:t>
            </w:r>
            <w:r>
              <w:rPr>
                <w:rFonts w:hint="eastAsia" w:ascii="宋体" w:hAnsi="宋体" w:cs="宋体"/>
                <w:color w:val="000000"/>
                <w:kern w:val="0"/>
                <w:sz w:val="24"/>
                <w:szCs w:val="24"/>
                <w:lang w:val="en-US" w:eastAsia="zh-CN" w:bidi="ar-SA"/>
              </w:rPr>
              <w:t>方法。</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firstLineChars="0"/>
              <w:rPr>
                <w:rFonts w:hint="eastAsia" w:ascii="宋体" w:hAnsi="宋体" w:eastAsia="宋体" w:cs="宋体"/>
                <w:color w:val="000000"/>
                <w:kern w:val="0"/>
                <w:sz w:val="24"/>
                <w:szCs w:val="20"/>
                <w:lang w:val="en-US" w:eastAsia="zh-CN" w:bidi="ar-SA"/>
              </w:rPr>
            </w:pPr>
            <w:r>
              <w:rPr>
                <w:rFonts w:hint="eastAsia" w:ascii="宋体" w:hAnsi="宋体" w:cs="宋体"/>
                <w:color w:val="000000"/>
                <w:kern w:val="0"/>
                <w:lang w:eastAsia="zh-CN"/>
              </w:rPr>
              <w:t>能按照任务要求编写</w:t>
            </w:r>
            <w:r>
              <w:rPr>
                <w:rFonts w:hint="eastAsia" w:ascii="宋体" w:hAnsi="宋体" w:cs="宋体"/>
                <w:color w:val="000000"/>
                <w:kern w:val="0"/>
                <w:sz w:val="24"/>
                <w:szCs w:val="24"/>
                <w:lang w:val="en-US" w:eastAsia="zh-CN" w:bidi="ar-SA"/>
              </w:rPr>
              <w:t>电机装配</w:t>
            </w:r>
            <w:r>
              <w:rPr>
                <w:rFonts w:hint="eastAsia" w:ascii="宋体" w:hAnsi="宋体" w:eastAsia="宋体" w:cs="宋体"/>
                <w:color w:val="000000"/>
                <w:kern w:val="0"/>
                <w:sz w:val="24"/>
                <w:szCs w:val="24"/>
                <w:lang w:val="en-US" w:eastAsia="zh-CN" w:bidi="ar-SA"/>
              </w:rPr>
              <w:t>程序</w:t>
            </w:r>
            <w:r>
              <w:rPr>
                <w:rFonts w:hint="eastAsia" w:ascii="宋体" w:hAnsi="宋体" w:cs="宋体"/>
                <w:color w:val="000000"/>
                <w:kern w:val="0"/>
                <w:sz w:val="24"/>
                <w:szCs w:val="24"/>
                <w:lang w:val="en-US" w:eastAsia="zh-CN" w:bidi="ar-SA"/>
              </w:rPr>
              <w:t>。</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3903" w:type="dxa"/>
            <w:gridSpan w:val="3"/>
            <w:noWrap w:val="0"/>
            <w:vAlign w:val="top"/>
          </w:tcPr>
          <w:p>
            <w:pPr>
              <w:pStyle w:val="5"/>
              <w:numPr>
                <w:ilvl w:val="0"/>
                <w:numId w:val="0"/>
              </w:numPr>
              <w:spacing w:line="240" w:lineRule="auto"/>
              <w:ind w:right="0" w:rightChars="0"/>
              <w:outlineLvl w:val="1"/>
              <w:rPr>
                <w:rFonts w:hint="eastAsia" w:ascii="宋体" w:hAnsi="宋体" w:cs="宋体"/>
                <w:color w:val="000000"/>
                <w:kern w:val="0"/>
                <w:lang w:eastAsia="zh-CN"/>
              </w:rPr>
            </w:pPr>
            <w:bookmarkStart w:id="3" w:name="_Toc4204"/>
            <w:r>
              <w:rPr>
                <w:rFonts w:hint="eastAsia" w:cs="宋体"/>
                <w:b/>
                <w:color w:val="auto"/>
                <w:sz w:val="21"/>
                <w:szCs w:val="21"/>
                <w:lang w:val="en-US" w:eastAsia="zh-CN"/>
              </w:rPr>
              <w:t>任务</w:t>
            </w:r>
            <w:r>
              <w:rPr>
                <w:rFonts w:hint="eastAsia" w:ascii="宋体" w:hAnsi="宋体" w:eastAsia="宋体" w:cs="宋体"/>
                <w:b/>
                <w:color w:val="auto"/>
                <w:sz w:val="21"/>
                <w:szCs w:val="21"/>
                <w:lang w:val="en-US" w:eastAsia="zh-CN"/>
              </w:rPr>
              <w:t>8.</w:t>
            </w:r>
            <w:r>
              <w:rPr>
                <w:rFonts w:hint="eastAsia" w:cs="宋体"/>
                <w:b/>
                <w:color w:val="auto"/>
                <w:sz w:val="21"/>
                <w:szCs w:val="21"/>
                <w:lang w:val="en-US" w:eastAsia="zh-CN"/>
              </w:rPr>
              <w:t>7</w:t>
            </w:r>
            <w:r>
              <w:rPr>
                <w:rFonts w:hint="eastAsia" w:ascii="宋体" w:hAnsi="宋体" w:eastAsia="宋体" w:cs="宋体"/>
                <w:b/>
                <w:color w:val="auto"/>
                <w:sz w:val="21"/>
                <w:szCs w:val="21"/>
                <w:lang w:val="en-US" w:eastAsia="zh-CN"/>
              </w:rPr>
              <w:t xml:space="preserve"> 编写成品入库程序</w:t>
            </w:r>
            <w:bookmarkEnd w:id="3"/>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vMerge w:val="continue"/>
            <w:noWrap w:val="0"/>
            <w:vAlign w:val="center"/>
          </w:tcPr>
          <w:p>
            <w:pPr>
              <w:pStyle w:val="4"/>
              <w:spacing w:line="240" w:lineRule="auto"/>
              <w:ind w:firstLine="0"/>
              <w:jc w:val="center"/>
              <w:rPr>
                <w:rFonts w:hint="eastAsia" w:ascii="宋体" w:hAnsi="宋体" w:eastAsia="宋体" w:cs="宋体"/>
                <w:color w:val="000000"/>
                <w:kern w:val="0"/>
                <w:szCs w:val="24"/>
              </w:rPr>
            </w:pP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1.掌握</w:t>
            </w:r>
            <w:r>
              <w:rPr>
                <w:rFonts w:hint="eastAsia" w:ascii="宋体" w:hAnsi="宋体" w:cs="宋体"/>
                <w:color w:val="000000"/>
                <w:kern w:val="0"/>
                <w:sz w:val="24"/>
                <w:szCs w:val="24"/>
                <w:lang w:val="en-US" w:eastAsia="zh-CN" w:bidi="ar-SA"/>
              </w:rPr>
              <w:t>成品入库</w:t>
            </w:r>
            <w:r>
              <w:rPr>
                <w:rFonts w:hint="eastAsia" w:ascii="宋体" w:hAnsi="宋体" w:eastAsia="宋体" w:cs="宋体"/>
                <w:color w:val="000000"/>
                <w:kern w:val="0"/>
                <w:sz w:val="24"/>
                <w:szCs w:val="24"/>
                <w:lang w:val="en-US" w:eastAsia="zh-CN" w:bidi="ar-SA"/>
              </w:rPr>
              <w:t>控制流程；</w:t>
            </w:r>
          </w:p>
          <w:p>
            <w:pPr>
              <w:widowControl/>
              <w:numPr>
                <w:ilvl w:val="0"/>
                <w:numId w:val="0"/>
              </w:numPr>
              <w:spacing w:line="240" w:lineRule="auto"/>
              <w:ind w:left="0" w:leftChars="0" w:firstLine="0" w:firstLine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2.掌握</w:t>
            </w:r>
            <w:r>
              <w:rPr>
                <w:rFonts w:hint="eastAsia" w:ascii="宋体" w:hAnsi="宋体" w:cs="宋体"/>
                <w:color w:val="000000"/>
                <w:kern w:val="0"/>
                <w:sz w:val="24"/>
                <w:szCs w:val="24"/>
                <w:lang w:val="en-US" w:eastAsia="zh-CN" w:bidi="ar-SA"/>
              </w:rPr>
              <w:t>编写成品入库</w:t>
            </w:r>
            <w:r>
              <w:rPr>
                <w:rFonts w:hint="eastAsia" w:ascii="宋体" w:hAnsi="宋体" w:eastAsia="宋体" w:cs="宋体"/>
                <w:color w:val="000000"/>
                <w:kern w:val="0"/>
                <w:sz w:val="24"/>
                <w:szCs w:val="24"/>
                <w:lang w:val="en-US" w:eastAsia="zh-CN" w:bidi="ar-SA"/>
              </w:rPr>
              <w:t>程序</w:t>
            </w:r>
            <w:r>
              <w:rPr>
                <w:rFonts w:hint="eastAsia" w:ascii="宋体" w:hAnsi="宋体" w:cs="宋体"/>
                <w:color w:val="000000"/>
                <w:kern w:val="0"/>
                <w:sz w:val="24"/>
                <w:szCs w:val="24"/>
                <w:lang w:val="en-US" w:eastAsia="zh-CN" w:bidi="ar-SA"/>
              </w:rPr>
              <w:t>方法。</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firstLineChars="0"/>
              <w:rPr>
                <w:rFonts w:hint="eastAsia" w:ascii="宋体" w:hAnsi="宋体" w:cs="宋体"/>
                <w:color w:val="000000"/>
                <w:kern w:val="0"/>
                <w:lang w:eastAsia="zh-CN"/>
              </w:rPr>
            </w:pPr>
            <w:r>
              <w:rPr>
                <w:rFonts w:hint="eastAsia" w:ascii="宋体" w:hAnsi="宋体" w:cs="宋体"/>
                <w:color w:val="000000"/>
                <w:kern w:val="0"/>
                <w:lang w:eastAsia="zh-CN"/>
              </w:rPr>
              <w:t>能按照任务要求编写</w:t>
            </w:r>
            <w:r>
              <w:rPr>
                <w:rFonts w:hint="eastAsia" w:ascii="宋体" w:hAnsi="宋体" w:cs="宋体"/>
                <w:color w:val="000000"/>
                <w:kern w:val="0"/>
                <w:sz w:val="24"/>
                <w:szCs w:val="24"/>
                <w:lang w:val="en-US" w:eastAsia="zh-CN" w:bidi="ar-SA"/>
              </w:rPr>
              <w:t>成品入库</w:t>
            </w:r>
            <w:r>
              <w:rPr>
                <w:rFonts w:hint="eastAsia" w:ascii="宋体" w:hAnsi="宋体" w:eastAsia="宋体" w:cs="宋体"/>
                <w:color w:val="000000"/>
                <w:kern w:val="0"/>
                <w:sz w:val="24"/>
                <w:szCs w:val="24"/>
                <w:lang w:val="en-US" w:eastAsia="zh-CN" w:bidi="ar-SA"/>
              </w:rPr>
              <w:t>程序</w:t>
            </w:r>
            <w:r>
              <w:rPr>
                <w:rFonts w:hint="eastAsia" w:ascii="宋体" w:hAnsi="宋体" w:cs="宋体"/>
                <w:color w:val="000000"/>
                <w:kern w:val="0"/>
                <w:sz w:val="24"/>
                <w:szCs w:val="24"/>
                <w:lang w:val="en-US" w:eastAsia="zh-CN" w:bidi="ar-SA"/>
              </w:rPr>
              <w:t>。</w:t>
            </w:r>
          </w:p>
        </w:tc>
        <w:tc>
          <w:tcPr>
            <w:tcW w:w="2051" w:type="dxa"/>
            <w:vMerge w:val="continue"/>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vMerge w:val="continue"/>
            <w:noWrap w:val="0"/>
            <w:vAlign w:val="top"/>
          </w:tcPr>
          <w:p>
            <w:pPr>
              <w:pStyle w:val="4"/>
              <w:spacing w:line="240" w:lineRule="auto"/>
              <w:ind w:firstLine="0"/>
              <w:rPr>
                <w:rFonts w:hint="eastAsia" w:ascii="宋体" w:hAnsi="宋体" w:eastAsia="宋体" w:cs="宋体"/>
                <w:color w:val="000000"/>
                <w:kern w:val="0"/>
                <w:szCs w:val="24"/>
              </w:rPr>
            </w:pPr>
          </w:p>
        </w:tc>
        <w:tc>
          <w:tcPr>
            <w:tcW w:w="541" w:type="dxa"/>
            <w:vMerge w:val="continue"/>
            <w:noWrap w:val="0"/>
            <w:vAlign w:val="top"/>
          </w:tcPr>
          <w:p>
            <w:pPr>
              <w:pStyle w:val="4"/>
              <w:spacing w:line="240" w:lineRule="auto"/>
              <w:ind w:firstLine="0"/>
              <w:rPr>
                <w:rFonts w:hint="eastAsia" w:ascii="宋体" w:hAnsi="宋体" w:eastAsia="宋体" w:cs="宋体"/>
                <w:color w:val="000000"/>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35" w:type="dxa"/>
            <w:noWrap w:val="0"/>
            <w:vAlign w:val="center"/>
          </w:tcPr>
          <w:p>
            <w:pPr>
              <w:pStyle w:val="4"/>
              <w:spacing w:line="240" w:lineRule="auto"/>
              <w:ind w:firstLine="0"/>
              <w:jc w:val="center"/>
              <w:rPr>
                <w:rFonts w:hint="eastAsia" w:ascii="宋体" w:hAnsi="宋体" w:eastAsia="宋体" w:cs="宋体"/>
                <w:color w:val="000000"/>
                <w:kern w:val="0"/>
                <w:szCs w:val="24"/>
                <w:lang w:eastAsia="zh-CN"/>
              </w:rPr>
            </w:pPr>
            <w:r>
              <w:rPr>
                <w:rFonts w:hint="eastAsia" w:ascii="宋体" w:hAnsi="宋体" w:cs="宋体"/>
                <w:color w:val="000000"/>
                <w:kern w:val="0"/>
                <w:szCs w:val="24"/>
                <w:lang w:eastAsia="zh-CN"/>
              </w:rPr>
              <w:t>复习</w:t>
            </w:r>
          </w:p>
        </w:tc>
        <w:tc>
          <w:tcPr>
            <w:tcW w:w="1980" w:type="dxa"/>
            <w:gridSpan w:val="2"/>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知识要求：</w:t>
            </w:r>
          </w:p>
          <w:p>
            <w:pPr>
              <w:widowControl/>
              <w:numPr>
                <w:ilvl w:val="0"/>
                <w:numId w:val="0"/>
              </w:numPr>
              <w:spacing w:line="240" w:lineRule="auto"/>
              <w:ind w:left="0" w:leftChars="0" w:firstLine="0" w:firstLineChars="0"/>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lang w:val="en-US" w:eastAsia="zh-CN" w:bidi="ar-SA"/>
              </w:rPr>
              <w:t>对所有知识点进行全面系统复习，查漏补缺。</w:t>
            </w:r>
          </w:p>
        </w:tc>
        <w:tc>
          <w:tcPr>
            <w:tcW w:w="192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能力要求：</w:t>
            </w:r>
          </w:p>
          <w:p>
            <w:pPr>
              <w:pStyle w:val="4"/>
              <w:spacing w:line="240" w:lineRule="auto"/>
              <w:ind w:firstLine="0" w:firstLineChars="0"/>
              <w:rPr>
                <w:rFonts w:hint="eastAsia" w:ascii="宋体" w:hAnsi="宋体" w:cs="宋体"/>
                <w:color w:val="000000"/>
                <w:kern w:val="0"/>
                <w:lang w:eastAsia="zh-CN"/>
              </w:rPr>
            </w:pPr>
            <w:r>
              <w:rPr>
                <w:rFonts w:hint="eastAsia" w:ascii="宋体" w:hAnsi="宋体" w:cs="宋体"/>
                <w:color w:val="000000"/>
                <w:kern w:val="0"/>
                <w:lang w:eastAsia="zh-CN"/>
              </w:rPr>
              <w:t>能应用本课程所学知识参加并通过“</w:t>
            </w:r>
            <w:r>
              <w:rPr>
                <w:rFonts w:hint="eastAsia" w:ascii="宋体" w:hAnsi="宋体" w:cs="宋体"/>
                <w:color w:val="000000"/>
                <w:kern w:val="0"/>
                <w:lang w:val="en-US" w:eastAsia="zh-CN"/>
              </w:rPr>
              <w:t>工业机器人应用编程职业技能等级证书</w:t>
            </w:r>
            <w:r>
              <w:rPr>
                <w:rFonts w:hint="eastAsia" w:ascii="宋体" w:hAnsi="宋体" w:cs="宋体"/>
                <w:color w:val="000000"/>
                <w:kern w:val="0"/>
                <w:lang w:eastAsia="zh-CN"/>
              </w:rPr>
              <w:t>”</w:t>
            </w:r>
            <w:r>
              <w:rPr>
                <w:rFonts w:hint="eastAsia" w:ascii="宋体" w:hAnsi="宋体" w:cs="宋体"/>
                <w:color w:val="000000"/>
                <w:kern w:val="0"/>
                <w:lang w:val="en-US" w:eastAsia="zh-CN"/>
              </w:rPr>
              <w:t>考核。</w:t>
            </w:r>
          </w:p>
        </w:tc>
        <w:tc>
          <w:tcPr>
            <w:tcW w:w="2051" w:type="dxa"/>
            <w:noWrap w:val="0"/>
            <w:vAlign w:val="center"/>
          </w:tcPr>
          <w:p>
            <w:pPr>
              <w:pStyle w:val="4"/>
              <w:spacing w:line="240" w:lineRule="auto"/>
              <w:ind w:firstLine="0"/>
              <w:rPr>
                <w:rFonts w:hint="eastAsia" w:ascii="宋体" w:hAnsi="宋体" w:eastAsia="宋体" w:cs="宋体"/>
                <w:color w:val="000000"/>
                <w:kern w:val="0"/>
                <w:szCs w:val="24"/>
              </w:rPr>
            </w:pPr>
          </w:p>
        </w:tc>
        <w:tc>
          <w:tcPr>
            <w:tcW w:w="1842" w:type="dxa"/>
            <w:noWrap w:val="0"/>
            <w:vAlign w:val="top"/>
          </w:tcPr>
          <w:p>
            <w:pPr>
              <w:pStyle w:val="4"/>
              <w:spacing w:line="240" w:lineRule="auto"/>
              <w:ind w:firstLine="0"/>
              <w:rPr>
                <w:rFonts w:hint="eastAsia" w:ascii="宋体" w:hAnsi="宋体" w:eastAsia="宋体" w:cs="宋体"/>
                <w:color w:val="000000"/>
                <w:kern w:val="0"/>
                <w:szCs w:val="24"/>
              </w:rPr>
            </w:pPr>
          </w:p>
        </w:tc>
        <w:tc>
          <w:tcPr>
            <w:tcW w:w="541" w:type="dxa"/>
            <w:noWrap w:val="0"/>
            <w:vAlign w:val="top"/>
          </w:tcPr>
          <w:p>
            <w:pPr>
              <w:pStyle w:val="4"/>
              <w:spacing w:line="240" w:lineRule="auto"/>
              <w:ind w:firstLine="0"/>
              <w:jc w:val="center"/>
              <w:rPr>
                <w:rFonts w:hint="eastAsia" w:ascii="宋体" w:hAnsi="宋体" w:eastAsia="宋体" w:cs="宋体"/>
                <w:color w:val="000000"/>
                <w:kern w:val="0"/>
                <w:szCs w:val="24"/>
              </w:rPr>
            </w:pPr>
            <w:r>
              <w:rPr>
                <w:rFonts w:hint="eastAsia" w:ascii="宋体" w:hAnsi="宋体" w:cs="宋体"/>
                <w:color w:val="000000"/>
                <w:kern w:val="0"/>
                <w:lang w:eastAsia="zh-CN"/>
              </w:rPr>
              <w:t>理</w:t>
            </w:r>
            <w:r>
              <w:rPr>
                <w:rFonts w:hint="eastAsia" w:ascii="宋体" w:hAnsi="宋体" w:eastAsia="宋体" w:cs="宋体"/>
                <w:color w:val="000000"/>
                <w:kern w:val="0"/>
              </w:rPr>
              <w:t>论讲授</w:t>
            </w:r>
            <w:r>
              <w:rPr>
                <w:rFonts w:hint="eastAsia" w:ascii="宋体" w:hAnsi="宋体" w:cs="宋体"/>
                <w:color w:val="000000"/>
                <w:kern w:val="0"/>
                <w:lang w:val="en-US" w:eastAsia="zh-CN"/>
              </w:rPr>
              <w:t>2</w:t>
            </w:r>
            <w:r>
              <w:rPr>
                <w:rFonts w:hint="eastAsia" w:ascii="宋体" w:hAnsi="宋体" w:eastAsia="宋体" w:cs="宋体"/>
                <w:color w:val="000000"/>
                <w:kern w:val="0"/>
              </w:rPr>
              <w:t>学时</w:t>
            </w:r>
          </w:p>
        </w:tc>
      </w:tr>
    </w:tbl>
    <w:p>
      <w:pPr>
        <w:widowControl/>
        <w:jc w:val="left"/>
        <w:rPr>
          <w:rFonts w:ascii="楷体_GB2312" w:hAnsi="宋体" w:eastAsia="楷体_GB2312" w:cs="宋体"/>
          <w:b/>
          <w:color w:val="000000"/>
          <w:kern w:val="0"/>
          <w:sz w:val="28"/>
          <w:szCs w:val="28"/>
        </w:rPr>
      </w:pPr>
      <w:r>
        <w:rPr>
          <w:rFonts w:hint="eastAsia" w:ascii="楷体_GB2312" w:hAnsi="宋体" w:eastAsia="楷体_GB2312" w:cs="宋体"/>
          <w:b/>
          <w:color w:val="000000"/>
          <w:kern w:val="0"/>
          <w:sz w:val="28"/>
          <w:szCs w:val="28"/>
        </w:rPr>
        <w:t>五、学生考核与评价</w:t>
      </w:r>
    </w:p>
    <w:p>
      <w:pPr>
        <w:widowControl/>
        <w:ind w:firstLine="562" w:firstLineChars="200"/>
        <w:jc w:val="left"/>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（一）考核方式：</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课程考试采用线上线下混合考评方式。借助“优慕课”教学平台的线上线下互补优势，构建了形成性评价、过程性评价、诊断性评价、终结性评价相结合的多元化、多维度的考核评价体系，考核从专业知识技能、学习态度、自学能力等多角度角度综合评判学生对于《工业机器人</w:t>
      </w:r>
      <w:r>
        <w:rPr>
          <w:rFonts w:hint="eastAsia" w:ascii="宋体" w:hAnsi="宋体" w:cs="宋体"/>
          <w:color w:val="000000"/>
          <w:kern w:val="0"/>
          <w:lang w:eastAsia="zh-CN"/>
        </w:rPr>
        <w:t>应用编程（ABB）</w:t>
      </w:r>
      <w:r>
        <w:rPr>
          <w:rFonts w:hint="eastAsia" w:ascii="宋体" w:hAnsi="宋体" w:cs="宋体"/>
          <w:color w:val="000000"/>
          <w:kern w:val="0"/>
        </w:rPr>
        <w:t>》课程的掌握程度，考核不仅是考察学生的课程学习情况也同时督促学生自学，提高学习能力。</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评价具体内容可包括以下项目：</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1.平时考勤：强制要求学生遵守纪律、按时出勤、保证足够的学习时间，这是学习效果的基本要件。另外贯穿于课程始终的考勤也是对学生积极向上的人生态度培养，使学生潜移默化地形成遵守纪律、遵守规则的好习惯，否则将会为此付出代价，提高学生的社会生存力和竞争力。</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2.课堂活动表现：包括课堂互动是否积极参与、发言、向老师提问，能否正确回答老师问题等。考核并培养学生积极参与、勤于思考、团结协作精神、解决问题能力。</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outlineLvl w:val="9"/>
        <w:rPr>
          <w:rFonts w:hint="eastAsia" w:ascii="宋体" w:hAnsi="宋体" w:cs="宋体"/>
          <w:color w:val="000000"/>
          <w:kern w:val="0"/>
        </w:rPr>
      </w:pPr>
      <w:r>
        <w:rPr>
          <w:rFonts w:hint="eastAsia" w:ascii="宋体" w:hAnsi="宋体" w:cs="宋体"/>
          <w:color w:val="000000"/>
          <w:kern w:val="0"/>
        </w:rPr>
        <w:t>3.课外作业：课外作业是检查和巩固学生学习效果的重要手段，老师在评价每次作业时不仅要进行对错考核，更要考核、检查、培养学生完成作业的认真态度。使学生能按照工程技术文件的标准完成一个图文并茂的技术文件（作业）。这一点非常重要，多年的实践证明，老师能要求到什么水平，学生便能完成到什么水平。如果老师能够按照工程技术文件的标准要求学生作业，这个潜移默化作用使学生形成的良好习惯将会使学生受益终生。</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4.课外小论文：仅仅围绕某一具体课程内容的课外小论文可培养学生自主学习的习惯，培养学生基于一个具体的工作任务（论文论题），经过分析寻求解决方案，利用报刊、杂志、网络等平台搜集整理相关资料并最终完成任务（论文）。通过成就感培养学生学习兴趣和分析问题、解决问题的能力。</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5.实训室表现：在实训室面对实物时的表现最能培养和检验学生的运行、维护检修、安装调试等技能。表现包括两个方面：老师的讲解示范过程和学生自己实训操作过程。要求学生认真听讲、勤做纪录、积极参与、勇于动手、团结协作、吃苦耐劳。</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6.考试成绩：考试成绩是对学生学习效果的总结性考核。由于试卷书面考核具有一定的局限性，需要对于该门课程的考试方式进行进一步的改革和创新，随着实训条件的改善相关政策的创新最终达到以操作取代考试。</w:t>
      </w:r>
    </w:p>
    <w:p>
      <w:pPr>
        <w:widowControl/>
        <w:ind w:firstLine="562" w:firstLineChars="200"/>
        <w:jc w:val="left"/>
        <w:rPr>
          <w:rFonts w:hint="eastAsia"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（二）成绩评定：</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本课程按百分制考评。考核内容与教学目标相匹配，满足考核内容，能够体现出课程目标达成度评价的要求。考核要求见下表4。</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color w:val="000000"/>
          <w:kern w:val="0"/>
          <w:sz w:val="24"/>
        </w:rPr>
      </w:pPr>
      <w:r>
        <w:rPr>
          <w:rFonts w:hint="eastAsia" w:ascii="宋体" w:hAnsi="宋体" w:eastAsia="宋体" w:cs="宋体"/>
          <w:b/>
          <w:color w:val="000000"/>
          <w:kern w:val="0"/>
          <w:sz w:val="24"/>
        </w:rPr>
        <w:t>表4 《工业机器人</w:t>
      </w:r>
      <w:r>
        <w:rPr>
          <w:rFonts w:hint="eastAsia" w:ascii="宋体" w:hAnsi="宋体" w:cs="宋体"/>
          <w:b/>
          <w:color w:val="000000"/>
          <w:kern w:val="0"/>
          <w:sz w:val="24"/>
          <w:lang w:eastAsia="zh-CN"/>
        </w:rPr>
        <w:t>应用编程（ABB）</w:t>
      </w:r>
      <w:r>
        <w:rPr>
          <w:rFonts w:hint="eastAsia" w:ascii="宋体" w:hAnsi="宋体" w:eastAsia="宋体" w:cs="宋体"/>
          <w:b/>
          <w:color w:val="000000"/>
          <w:kern w:val="0"/>
          <w:sz w:val="24"/>
        </w:rPr>
        <w:t>》课程考核要求</w:t>
      </w:r>
    </w:p>
    <w:tbl>
      <w:tblPr>
        <w:tblStyle w:val="7"/>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381"/>
        <w:gridCol w:w="4368"/>
        <w:gridCol w:w="2019"/>
        <w:gridCol w:w="151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2" w:hRule="atLeast"/>
          <w:jc w:val="center"/>
        </w:trPr>
        <w:tc>
          <w:tcPr>
            <w:tcW w:w="1381" w:type="dxa"/>
            <w:tcBorders>
              <w:top w:val="single" w:color="000000" w:sz="6" w:space="0"/>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pPr>
              <w:widowControl/>
              <w:jc w:val="center"/>
              <w:rPr>
                <w:rFonts w:hint="eastAsia" w:ascii="宋体" w:hAnsi="宋体" w:cs="宋体"/>
                <w:color w:val="000000"/>
                <w:kern w:val="0"/>
              </w:rPr>
            </w:pPr>
            <w:r>
              <w:rPr>
                <w:rFonts w:hint="eastAsia" w:ascii="宋体" w:hAnsi="宋体" w:cs="宋体"/>
                <w:b/>
                <w:bCs/>
                <w:color w:val="000000"/>
                <w:kern w:val="0"/>
              </w:rPr>
              <w:t>考核类别</w:t>
            </w:r>
          </w:p>
        </w:tc>
        <w:tc>
          <w:tcPr>
            <w:tcW w:w="4368" w:type="dxa"/>
            <w:tcBorders>
              <w:top w:val="single" w:color="auto" w:sz="6" w:space="0"/>
              <w:left w:val="nil"/>
              <w:bottom w:val="single" w:color="auto" w:sz="6" w:space="0"/>
              <w:right w:val="single" w:color="auto" w:sz="6" w:space="0"/>
            </w:tcBorders>
            <w:noWrap w:val="0"/>
            <w:tcMar>
              <w:top w:w="0" w:type="dxa"/>
              <w:left w:w="105" w:type="dxa"/>
              <w:bottom w:w="0" w:type="dxa"/>
              <w:right w:w="105" w:type="dxa"/>
            </w:tcMar>
            <w:vAlign w:val="center"/>
          </w:tcPr>
          <w:p>
            <w:pPr>
              <w:widowControl/>
              <w:jc w:val="center"/>
              <w:rPr>
                <w:rFonts w:hint="eastAsia" w:ascii="宋体" w:hAnsi="宋体" w:cs="宋体"/>
                <w:color w:val="000000"/>
                <w:kern w:val="0"/>
              </w:rPr>
            </w:pPr>
            <w:r>
              <w:rPr>
                <w:rFonts w:hint="eastAsia" w:ascii="宋体" w:hAnsi="宋体" w:cs="宋体"/>
                <w:b/>
                <w:bCs/>
                <w:color w:val="000000"/>
                <w:kern w:val="0"/>
              </w:rPr>
              <w:t>过程性考核50%</w:t>
            </w:r>
          </w:p>
        </w:tc>
        <w:tc>
          <w:tcPr>
            <w:tcW w:w="2019" w:type="dxa"/>
            <w:tcBorders>
              <w:top w:val="single" w:color="auto" w:sz="6" w:space="0"/>
              <w:left w:val="nil"/>
              <w:bottom w:val="single" w:color="auto" w:sz="6" w:space="0"/>
              <w:right w:val="single" w:color="auto" w:sz="6" w:space="0"/>
            </w:tcBorders>
            <w:noWrap w:val="0"/>
            <w:tcMar>
              <w:top w:w="0" w:type="dxa"/>
              <w:left w:w="105" w:type="dxa"/>
              <w:bottom w:w="0" w:type="dxa"/>
              <w:right w:w="105" w:type="dxa"/>
            </w:tcMar>
            <w:vAlign w:val="center"/>
          </w:tcPr>
          <w:p>
            <w:pPr>
              <w:widowControl/>
              <w:jc w:val="center"/>
              <w:rPr>
                <w:rFonts w:hint="eastAsia" w:ascii="宋体" w:hAnsi="宋体" w:cs="宋体"/>
                <w:color w:val="000000"/>
                <w:kern w:val="0"/>
              </w:rPr>
            </w:pPr>
            <w:r>
              <w:rPr>
                <w:rFonts w:hint="eastAsia" w:ascii="宋体" w:hAnsi="宋体" w:cs="宋体"/>
                <w:b/>
                <w:bCs/>
                <w:color w:val="000000"/>
                <w:kern w:val="0"/>
              </w:rPr>
              <w:t>结果性考核50%</w:t>
            </w:r>
          </w:p>
        </w:tc>
        <w:tc>
          <w:tcPr>
            <w:tcW w:w="1514" w:type="dxa"/>
            <w:tcBorders>
              <w:top w:val="single" w:color="auto" w:sz="6" w:space="0"/>
              <w:left w:val="nil"/>
              <w:bottom w:val="single" w:color="auto" w:sz="6" w:space="0"/>
              <w:right w:val="single" w:color="auto" w:sz="6" w:space="0"/>
            </w:tcBorders>
            <w:noWrap w:val="0"/>
            <w:tcMar>
              <w:top w:w="0" w:type="dxa"/>
              <w:left w:w="105" w:type="dxa"/>
              <w:bottom w:w="0" w:type="dxa"/>
              <w:right w:w="105" w:type="dxa"/>
            </w:tcMar>
            <w:vAlign w:val="center"/>
          </w:tcPr>
          <w:p>
            <w:pPr>
              <w:widowControl/>
              <w:jc w:val="center"/>
              <w:rPr>
                <w:rFonts w:hint="eastAsia" w:ascii="宋体" w:hAnsi="宋体" w:cs="宋体"/>
                <w:color w:val="000000"/>
                <w:kern w:val="0"/>
              </w:rPr>
            </w:pPr>
            <w:r>
              <w:rPr>
                <w:rFonts w:hint="eastAsia" w:ascii="宋体" w:hAnsi="宋体" w:cs="宋体"/>
                <w:b/>
                <w:bCs/>
                <w:color w:val="000000"/>
                <w:kern w:val="0"/>
              </w:rPr>
              <w:t>补考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2" w:hRule="atLeast"/>
          <w:jc w:val="center"/>
        </w:trPr>
        <w:tc>
          <w:tcPr>
            <w:tcW w:w="1381"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pPr>
              <w:widowControl/>
              <w:jc w:val="center"/>
              <w:rPr>
                <w:rFonts w:hint="eastAsia" w:ascii="宋体" w:hAnsi="宋体" w:cs="宋体"/>
                <w:color w:val="000000"/>
                <w:kern w:val="0"/>
              </w:rPr>
            </w:pPr>
            <w:r>
              <w:rPr>
                <w:rFonts w:hint="eastAsia" w:ascii="宋体" w:hAnsi="宋体" w:cs="宋体"/>
                <w:b/>
                <w:bCs/>
                <w:color w:val="000000"/>
                <w:kern w:val="0"/>
              </w:rPr>
              <w:t>考核要求</w:t>
            </w:r>
          </w:p>
        </w:tc>
        <w:tc>
          <w:tcPr>
            <w:tcW w:w="436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ascii="宋体" w:hAnsi="宋体" w:cs="宋体"/>
                <w:color w:val="000000"/>
              </w:rPr>
            </w:pPr>
            <w:r>
              <w:rPr>
                <w:rFonts w:hint="eastAsia" w:ascii="宋体" w:hAnsi="宋体" w:cs="宋体"/>
                <w:color w:val="000000"/>
              </w:rPr>
              <w:t>考勤10%+课内任务考核30%+平台使用10%</w:t>
            </w:r>
          </w:p>
          <w:p>
            <w:pPr>
              <w:pStyle w:val="5"/>
              <w:keepNext w:val="0"/>
              <w:keepLines w:val="0"/>
              <w:pageBreakBefore w:val="0"/>
              <w:tabs>
                <w:tab w:val="left" w:pos="8189"/>
              </w:tabs>
              <w:kinsoku/>
              <w:wordWrap/>
              <w:overflowPunct/>
              <w:topLinePunct w:val="0"/>
              <w:autoSpaceDE/>
              <w:autoSpaceDN/>
              <w:bidi w:val="0"/>
              <w:adjustRightInd/>
              <w:snapToGrid/>
              <w:spacing w:after="0"/>
              <w:jc w:val="both"/>
              <w:textAlignment w:val="auto"/>
              <w:outlineLvl w:val="9"/>
              <w:rPr>
                <w:rFonts w:hint="eastAsia" w:ascii="宋体" w:hAnsi="宋体" w:cs="宋体"/>
                <w:color w:val="000000"/>
              </w:rPr>
            </w:pPr>
            <w:r>
              <w:rPr>
                <w:rFonts w:hint="eastAsia" w:ascii="宋体" w:hAnsi="宋体" w:cs="宋体"/>
                <w:color w:val="000000"/>
              </w:rPr>
              <w:t>1.考勤，主要为点名册点名，重点考察学生的学习态度；</w:t>
            </w:r>
          </w:p>
          <w:p>
            <w:pPr>
              <w:pStyle w:val="5"/>
              <w:keepNext w:val="0"/>
              <w:keepLines w:val="0"/>
              <w:pageBreakBefore w:val="0"/>
              <w:tabs>
                <w:tab w:val="left" w:pos="8189"/>
              </w:tabs>
              <w:kinsoku/>
              <w:wordWrap/>
              <w:overflowPunct/>
              <w:topLinePunct w:val="0"/>
              <w:autoSpaceDE/>
              <w:autoSpaceDN/>
              <w:bidi w:val="0"/>
              <w:adjustRightInd/>
              <w:snapToGrid/>
              <w:spacing w:after="0"/>
              <w:jc w:val="both"/>
              <w:textAlignment w:val="auto"/>
              <w:outlineLvl w:val="9"/>
              <w:rPr>
                <w:rFonts w:hint="eastAsia" w:ascii="宋体" w:hAnsi="宋体" w:cs="宋体"/>
                <w:color w:val="000000"/>
              </w:rPr>
            </w:pPr>
            <w:r>
              <w:rPr>
                <w:rFonts w:hint="eastAsia" w:ascii="宋体" w:hAnsi="宋体" w:cs="宋体"/>
                <w:color w:val="000000"/>
              </w:rPr>
              <w:t>2.课内任务考核，当堂打分，综合评判学生理论素养、动手能力、团队合作能力、程序编写能力；</w:t>
            </w:r>
          </w:p>
          <w:p>
            <w:pPr>
              <w:pStyle w:val="5"/>
              <w:keepNext w:val="0"/>
              <w:keepLines w:val="0"/>
              <w:pageBreakBefore w:val="0"/>
              <w:tabs>
                <w:tab w:val="left" w:pos="8189"/>
              </w:tabs>
              <w:kinsoku/>
              <w:wordWrap/>
              <w:overflowPunct/>
              <w:topLinePunct w:val="0"/>
              <w:autoSpaceDE/>
              <w:autoSpaceDN/>
              <w:bidi w:val="0"/>
              <w:adjustRightInd/>
              <w:snapToGrid/>
              <w:spacing w:after="0"/>
              <w:jc w:val="both"/>
              <w:textAlignment w:val="auto"/>
              <w:outlineLvl w:val="9"/>
              <w:rPr>
                <w:rFonts w:hint="eastAsia" w:ascii="宋体" w:hAnsi="宋体" w:cs="宋体"/>
                <w:color w:val="000000"/>
              </w:rPr>
            </w:pPr>
            <w:r>
              <w:rPr>
                <w:rFonts w:hint="eastAsia" w:ascii="宋体" w:hAnsi="宋体" w:cs="宋体"/>
                <w:color w:val="000000"/>
              </w:rPr>
              <w:t>3.平台使用，根据混合教学平台使用情况：进入课程次数、在线总时长、阅读教学材料次数进行打分，重点考察学生的自学能力，督促学生在混合教学平台上自己学习，提高自学能力和自学意识；</w:t>
            </w:r>
          </w:p>
        </w:tc>
        <w:tc>
          <w:tcPr>
            <w:tcW w:w="2019"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ascii="宋体" w:hAnsi="宋体" w:cs="宋体"/>
                <w:color w:val="000000"/>
              </w:rPr>
            </w:pPr>
            <w:r>
              <w:rPr>
                <w:rFonts w:hint="eastAsia" w:ascii="宋体" w:hAnsi="宋体" w:cs="宋体"/>
                <w:color w:val="000000"/>
              </w:rPr>
              <w:t>实操考核</w:t>
            </w:r>
          </w:p>
          <w:p>
            <w:pPr>
              <w:pStyle w:val="5"/>
              <w:keepNext w:val="0"/>
              <w:keepLines w:val="0"/>
              <w:pageBreakBefore w:val="0"/>
              <w:tabs>
                <w:tab w:val="left" w:pos="8189"/>
              </w:tabs>
              <w:kinsoku/>
              <w:wordWrap/>
              <w:overflowPunct/>
              <w:topLinePunct w:val="0"/>
              <w:autoSpaceDE/>
              <w:autoSpaceDN/>
              <w:bidi w:val="0"/>
              <w:adjustRightInd/>
              <w:snapToGrid/>
              <w:spacing w:after="0"/>
              <w:jc w:val="both"/>
              <w:textAlignment w:val="auto"/>
              <w:outlineLvl w:val="9"/>
              <w:rPr>
                <w:rFonts w:hint="eastAsia" w:ascii="宋体" w:hAnsi="宋体" w:cs="宋体"/>
                <w:color w:val="000000"/>
              </w:rPr>
            </w:pPr>
            <w:r>
              <w:rPr>
                <w:rFonts w:hint="eastAsia" w:ascii="宋体" w:hAnsi="宋体" w:cs="宋体"/>
                <w:color w:val="000000"/>
              </w:rPr>
              <w:t>要求学生根据题卡的题目要求，在限定时间内完成相应的任务，教师根据完成情况依据评分表打分并记录。综合评判学生动手能力、程序编写能力、专业技能掌握水平；</w:t>
            </w:r>
          </w:p>
        </w:tc>
        <w:tc>
          <w:tcPr>
            <w:tcW w:w="1514"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pPr>
              <w:pStyle w:val="5"/>
              <w:keepNext w:val="0"/>
              <w:keepLines w:val="0"/>
              <w:pageBreakBefore w:val="0"/>
              <w:tabs>
                <w:tab w:val="left" w:pos="8189"/>
              </w:tabs>
              <w:kinsoku/>
              <w:wordWrap/>
              <w:overflowPunct/>
              <w:topLinePunct w:val="0"/>
              <w:autoSpaceDE/>
              <w:autoSpaceDN/>
              <w:bidi w:val="0"/>
              <w:adjustRightInd/>
              <w:snapToGrid/>
              <w:spacing w:after="0"/>
              <w:jc w:val="both"/>
              <w:textAlignment w:val="auto"/>
              <w:outlineLvl w:val="9"/>
              <w:rPr>
                <w:rFonts w:hint="eastAsia" w:ascii="宋体" w:hAnsi="宋体" w:cs="宋体"/>
                <w:color w:val="000000"/>
              </w:rPr>
            </w:pPr>
            <w:r>
              <w:rPr>
                <w:rFonts w:hint="eastAsia" w:ascii="宋体" w:hAnsi="宋体" w:cs="宋体"/>
                <w:color w:val="000000"/>
              </w:rPr>
              <w:t>通过学分置换方式完成，学习在线课《</w:t>
            </w:r>
            <w:r>
              <w:rPr>
                <w:rFonts w:ascii="宋体" w:hAnsi="宋体" w:cs="宋体"/>
                <w:color w:val="000000"/>
              </w:rPr>
              <w:t>工业机器人应用编程职业技能等级认证</w:t>
            </w:r>
            <w:r>
              <w:rPr>
                <w:rFonts w:hint="eastAsia" w:ascii="宋体" w:hAnsi="宋体" w:cs="宋体"/>
                <w:color w:val="000000"/>
              </w:rPr>
              <w:t>》课程完成学分置换。</w:t>
            </w:r>
          </w:p>
        </w:tc>
      </w:tr>
    </w:tbl>
    <w:p>
      <w:pPr>
        <w:widowControl/>
        <w:jc w:val="left"/>
        <w:rPr>
          <w:rFonts w:hint="eastAsia" w:ascii="楷体_GB2312" w:hAnsi="宋体" w:eastAsia="楷体_GB2312" w:cs="宋体"/>
          <w:b/>
          <w:color w:val="000000"/>
          <w:kern w:val="0"/>
          <w:sz w:val="28"/>
          <w:szCs w:val="28"/>
        </w:rPr>
      </w:pPr>
      <w:r>
        <w:rPr>
          <w:rFonts w:hint="eastAsia" w:ascii="楷体_GB2312" w:hAnsi="宋体" w:eastAsia="楷体_GB2312" w:cs="宋体"/>
          <w:b/>
          <w:color w:val="000000"/>
          <w:kern w:val="0"/>
          <w:sz w:val="28"/>
          <w:szCs w:val="28"/>
        </w:rPr>
        <w:t>六、教学实施与保障</w:t>
      </w:r>
    </w:p>
    <w:p>
      <w:pPr>
        <w:widowControl/>
        <w:ind w:firstLine="562" w:firstLineChars="200"/>
        <w:jc w:val="left"/>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（一）教学与策略建议</w:t>
      </w:r>
    </w:p>
    <w:p>
      <w:pPr>
        <w:widowControl/>
        <w:ind w:firstLine="480" w:firstLineChars="200"/>
        <w:jc w:val="left"/>
        <w:rPr>
          <w:rFonts w:ascii="宋体" w:hAnsi="宋体" w:cs="宋体"/>
          <w:color w:val="000000"/>
        </w:rPr>
      </w:pPr>
      <w:r>
        <w:rPr>
          <w:rFonts w:ascii="宋体" w:hAnsi="宋体" w:cs="宋体"/>
          <w:color w:val="000000"/>
        </w:rPr>
        <w:t>1.教学环境</w:t>
      </w:r>
    </w:p>
    <w:p>
      <w:pPr>
        <w:widowControl/>
        <w:ind w:firstLine="480" w:firstLineChars="200"/>
        <w:jc w:val="left"/>
        <w:rPr>
          <w:rFonts w:hint="eastAsia" w:ascii="宋体" w:hAnsi="宋体" w:cs="宋体"/>
          <w:color w:val="000000"/>
          <w:kern w:val="0"/>
        </w:rPr>
      </w:pPr>
      <w:r>
        <w:rPr>
          <w:rFonts w:ascii="宋体" w:hAnsi="宋体" w:cs="宋体"/>
          <w:color w:val="000000"/>
        </w:rPr>
        <w:t>教学场所建议配备多煤体教学设备；</w:t>
      </w:r>
      <w:r>
        <w:rPr>
          <w:rFonts w:hint="eastAsia" w:ascii="宋体" w:hAnsi="宋体" w:cs="宋体"/>
          <w:color w:val="000000"/>
        </w:rPr>
        <w:t>工业机器人实训设备</w:t>
      </w:r>
      <w:r>
        <w:rPr>
          <w:rFonts w:ascii="宋体" w:hAnsi="宋体" w:cs="宋体"/>
          <w:color w:val="000000"/>
        </w:rPr>
        <w:t>：多媒体教学仿真软件；教学场所具备上网环境；课堂内提供</w:t>
      </w:r>
      <w:r>
        <w:rPr>
          <w:rFonts w:hint="eastAsia" w:ascii="宋体" w:hAnsi="宋体" w:cs="宋体"/>
          <w:color w:val="000000"/>
        </w:rPr>
        <w:t>各种有效的</w:t>
      </w:r>
      <w:r>
        <w:rPr>
          <w:rFonts w:ascii="宋体" w:hAnsi="宋体" w:cs="宋体"/>
          <w:color w:val="000000"/>
        </w:rPr>
        <w:t>教学资源，便于学生进行资讯的收集。</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2.教学方法</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outlineLvl w:val="9"/>
        <w:rPr>
          <w:rFonts w:hint="eastAsia" w:ascii="宋体" w:hAnsi="宋体" w:cs="宋体"/>
          <w:color w:val="000000"/>
          <w:kern w:val="0"/>
        </w:rPr>
      </w:pPr>
      <w:r>
        <w:rPr>
          <w:rFonts w:hint="eastAsia" w:ascii="宋体" w:hAnsi="宋体" w:cs="宋体"/>
          <w:color w:val="000000"/>
          <w:kern w:val="0"/>
        </w:rPr>
        <w:t>在教学过程中，结合课程特点、教学条件支撑情况，针对学生实际情况灵活运用。例如：讲授、启发、讨论、案例和行动导向等教学方法。</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3.教学手段</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鼓励学生独立思考，激发学习主动性，培养实干精神和创新意识，注重多种教学手段相结合。例如：讲授与多媒体教学相结合，课堂体验与认知实习相结合，教师示范与真实体验相结合，虚拟仿真与实际操作相结合，专项技术教学与综合实际应用相结合等。</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4.教学组织形式</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结合课程特、教学环境支撑情况采用不同的形式。例如：整班教学、分组讨论、课堂体验、拓展项目等组织形式。</w:t>
      </w:r>
    </w:p>
    <w:p>
      <w:pPr>
        <w:widowControl/>
        <w:ind w:left="274" w:leftChars="114" w:firstLine="240" w:firstLineChars="100"/>
        <w:jc w:val="left"/>
        <w:rPr>
          <w:rFonts w:hint="eastAsia" w:ascii="宋体" w:hAnsi="宋体" w:cs="宋体"/>
          <w:color w:val="000000"/>
          <w:kern w:val="0"/>
        </w:rPr>
      </w:pPr>
      <w:r>
        <w:rPr>
          <w:rFonts w:hint="eastAsia" w:ascii="宋体" w:hAnsi="宋体" w:cs="宋体"/>
          <w:color w:val="000000"/>
          <w:kern w:val="0"/>
        </w:rPr>
        <w:t>5.辅助教学</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(1)注重课程资源和现代化教学资源的利用，建立多媒体课程资源数据库数字化教学资源辅助课程，努力实现跨学校多媒体资源的共享，以提高课程资源利用效率。</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(2)充分利用网络教学资源如网络课程、网络课件、教学录像、教学录音、教师教学博客、网上答疑、模拟考试、电子书籍、电子期刊、数字图书馆、教育网站、电子论坛等网上信息资源，使教学从单一媒体向多种媒体转变；教学活动从信息的单向传递向双向交换转变；学生单独学习向合作学习转变。</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(3)建立习题库及答案，同时为学生提供多种版本的参考书，有利于学生复习和巩固知识。</w:t>
      </w:r>
    </w:p>
    <w:p>
      <w:pPr>
        <w:widowControl/>
        <w:ind w:firstLine="480" w:firstLineChars="200"/>
        <w:jc w:val="left"/>
        <w:rPr>
          <w:rFonts w:ascii="宋体" w:hAnsi="宋体" w:cs="宋体"/>
          <w:color w:val="000000"/>
          <w:kern w:val="0"/>
        </w:rPr>
      </w:pPr>
      <w:r>
        <w:rPr>
          <w:rFonts w:hint="eastAsia" w:ascii="宋体" w:hAnsi="宋体" w:cs="宋体"/>
          <w:color w:val="000000"/>
          <w:kern w:val="0"/>
        </w:rPr>
        <w:t>(4)建立学习资料库，推荐国内外与专业有关的网站地址，积极引导与培养学生学会自主学习、资讯收集的能力。</w:t>
      </w:r>
    </w:p>
    <w:p>
      <w:pPr>
        <w:widowControl/>
        <w:ind w:firstLine="562" w:firstLineChars="200"/>
        <w:jc w:val="left"/>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（二）师资队伍建议</w:t>
      </w:r>
    </w:p>
    <w:p>
      <w:pPr>
        <w:pStyle w:val="6"/>
        <w:spacing w:before="0" w:beforeAutospacing="0" w:after="0" w:afterAutospacing="0"/>
        <w:ind w:firstLine="480" w:firstLineChars="200"/>
        <w:rPr>
          <w:rFonts w:hint="eastAsia"/>
          <w:color w:val="000000"/>
        </w:rPr>
      </w:pPr>
      <w:r>
        <w:rPr>
          <w:rFonts w:hint="eastAsia"/>
          <w:color w:val="000000"/>
        </w:rPr>
        <w:t>《工业机器人</w:t>
      </w:r>
      <w:r>
        <w:rPr>
          <w:rFonts w:hint="eastAsia"/>
          <w:color w:val="000000"/>
          <w:lang w:eastAsia="zh-CN"/>
        </w:rPr>
        <w:t>应用编程（ABB）</w:t>
      </w:r>
      <w:r>
        <w:rPr>
          <w:rFonts w:hint="eastAsia"/>
          <w:color w:val="000000"/>
        </w:rPr>
        <w:t>》课程要求任课教师具有高等院校教师任职资格，知识结构合理，教师应为机电、电气、自动化等专业毕业，且部分教师具有从事企业生产及实践经历，团队成员均具有研究生学历。</w:t>
      </w:r>
    </w:p>
    <w:p>
      <w:pPr>
        <w:pStyle w:val="6"/>
        <w:spacing w:before="0" w:beforeAutospacing="0" w:after="0" w:afterAutospacing="0"/>
        <w:ind w:firstLine="480" w:firstLineChars="200"/>
        <w:rPr>
          <w:rFonts w:hint="eastAsia"/>
          <w:color w:val="000000"/>
        </w:rPr>
      </w:pPr>
      <w:r>
        <w:rPr>
          <w:rFonts w:hint="eastAsia"/>
          <w:color w:val="000000"/>
        </w:rPr>
        <w:t>团队成员专兼职教师比例合理，职称结构合理，成员年龄老、中、青分布合理，符合传、帮、带的发展规律，并具有丰富的教学实践经验、较强的技术实践能力，符合一支优秀的“双师结构”教学团队的要求，能够适应高职人才培养模式改革需要，符合高职人才培养要求。</w:t>
      </w:r>
    </w:p>
    <w:p>
      <w:pPr>
        <w:widowControl/>
        <w:ind w:firstLine="562" w:firstLineChars="200"/>
        <w:jc w:val="left"/>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（三）教材建议</w:t>
      </w:r>
    </w:p>
    <w:p>
      <w:pPr>
        <w:widowControl/>
        <w:ind w:firstLine="480" w:firstLineChars="200"/>
        <w:jc w:val="left"/>
        <w:rPr>
          <w:rFonts w:hint="eastAsia" w:ascii="宋体" w:hAnsi="宋体" w:cs="宋体"/>
          <w:color w:val="000000"/>
          <w:kern w:val="0"/>
        </w:rPr>
      </w:pPr>
      <w:r>
        <w:rPr>
          <w:rFonts w:hint="eastAsia" w:ascii="宋体" w:hAnsi="宋体" w:cs="宋体"/>
          <w:color w:val="000000"/>
          <w:kern w:val="0"/>
        </w:rPr>
        <w:t>依据课程标准的内容要求，本课程教材内容选择和组织上要注意循序渐进，突出重点，避免大而全。</w:t>
      </w:r>
    </w:p>
    <w:p>
      <w:pPr>
        <w:widowControl/>
        <w:ind w:firstLine="480" w:firstLineChars="200"/>
        <w:jc w:val="left"/>
        <w:rPr>
          <w:rFonts w:ascii="宋体" w:hAnsi="宋体" w:cs="宋体"/>
          <w:color w:val="000000"/>
          <w:kern w:val="0"/>
        </w:rPr>
      </w:pPr>
      <w:r>
        <w:rPr>
          <w:rFonts w:hint="eastAsia" w:ascii="宋体" w:hAnsi="宋体" w:cs="宋体"/>
          <w:color w:val="000000"/>
          <w:kern w:val="0"/>
        </w:rPr>
        <w:t>1.教材选用</w:t>
      </w:r>
    </w:p>
    <w:p>
      <w:pPr>
        <w:ind w:firstLine="480" w:firstLineChars="200"/>
        <w:rPr>
          <w:rFonts w:hint="eastAsia" w:ascii="宋体" w:hAnsi="宋体" w:cs="宋体"/>
          <w:color w:val="000000"/>
          <w:kern w:val="0"/>
        </w:rPr>
      </w:pPr>
      <w:r>
        <w:rPr>
          <w:rFonts w:hint="eastAsia" w:ascii="宋体" w:hAnsi="宋体" w:cs="宋体"/>
          <w:color w:val="000000"/>
          <w:kern w:val="0"/>
        </w:rPr>
        <w:t>《ABB工业机器人</w:t>
      </w:r>
      <w:r>
        <w:rPr>
          <w:rFonts w:hint="eastAsia" w:ascii="宋体" w:hAnsi="宋体" w:cs="宋体"/>
          <w:color w:val="000000"/>
          <w:kern w:val="0"/>
          <w:lang w:eastAsia="zh-CN"/>
        </w:rPr>
        <w:t>应用编程（ABB）</w:t>
      </w:r>
      <w:r>
        <w:rPr>
          <w:rFonts w:hint="eastAsia" w:ascii="宋体" w:hAnsi="宋体" w:cs="宋体"/>
          <w:color w:val="000000"/>
          <w:kern w:val="0"/>
        </w:rPr>
        <w:t>》；主编：杨金鹏 ；机械工业出版社；2021年11月，第二版；</w:t>
      </w:r>
    </w:p>
    <w:p>
      <w:pPr>
        <w:numPr>
          <w:ilvl w:val="0"/>
          <w:numId w:val="3"/>
        </w:numPr>
        <w:ind w:firstLine="480" w:firstLineChars="200"/>
        <w:jc w:val="left"/>
        <w:rPr>
          <w:rFonts w:hint="eastAsia" w:ascii="宋体" w:hAnsi="宋体" w:cs="宋体"/>
          <w:color w:val="000000"/>
          <w:kern w:val="0"/>
        </w:rPr>
      </w:pPr>
      <w:r>
        <w:rPr>
          <w:rFonts w:hint="eastAsia" w:ascii="宋体" w:hAnsi="宋体" w:cs="宋体"/>
          <w:color w:val="000000"/>
          <w:kern w:val="0"/>
        </w:rPr>
        <w:t>参考教材</w:t>
      </w:r>
    </w:p>
    <w:p>
      <w:pPr>
        <w:ind w:firstLine="480" w:firstLineChars="200"/>
        <w:rPr>
          <w:rFonts w:hint="eastAsia" w:ascii="宋体" w:hAnsi="宋体" w:cs="宋体"/>
          <w:color w:val="000000"/>
          <w:kern w:val="0"/>
        </w:rPr>
      </w:pPr>
      <w:r>
        <w:rPr>
          <w:rFonts w:hint="eastAsia" w:ascii="宋体" w:hAnsi="宋体" w:cs="宋体"/>
          <w:color w:val="000000"/>
          <w:kern w:val="0"/>
        </w:rPr>
        <w:t>《工业机器人</w:t>
      </w:r>
      <w:r>
        <w:rPr>
          <w:rFonts w:hint="eastAsia" w:ascii="宋体" w:hAnsi="宋体" w:cs="宋体"/>
          <w:color w:val="000000"/>
          <w:kern w:val="0"/>
          <w:lang w:eastAsia="zh-CN"/>
        </w:rPr>
        <w:t>应用编程（ABB）</w:t>
      </w:r>
      <w:r>
        <w:rPr>
          <w:rFonts w:hint="eastAsia" w:ascii="宋体" w:hAnsi="宋体" w:cs="宋体"/>
          <w:color w:val="000000"/>
          <w:kern w:val="0"/>
        </w:rPr>
        <w:t>》；主编：蒋正炎；高等教育出版社；2021年1月，第二版；</w:t>
      </w:r>
    </w:p>
    <w:p>
      <w:pPr>
        <w:ind w:firstLine="480" w:firstLineChars="200"/>
        <w:rPr>
          <w:rFonts w:ascii="宋体" w:hAnsi="宋体" w:cs="宋体"/>
          <w:color w:val="000000"/>
          <w:kern w:val="0"/>
        </w:rPr>
      </w:pPr>
      <w:r>
        <w:rPr>
          <w:rFonts w:hint="eastAsia" w:ascii="宋体" w:hAnsi="宋体" w:cs="宋体"/>
          <w:color w:val="000000"/>
          <w:kern w:val="0"/>
        </w:rPr>
        <w:t>《工业机器人实操与应用技巧》；主编：叶晖；机械工业出版社；2022年8月，第二版。</w:t>
      </w:r>
    </w:p>
    <w:p>
      <w:pPr>
        <w:widowControl/>
        <w:ind w:firstLine="562" w:firstLineChars="200"/>
        <w:jc w:val="left"/>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（四）实训条件建议</w:t>
      </w:r>
    </w:p>
    <w:p>
      <w:pPr>
        <w:pStyle w:val="6"/>
        <w:spacing w:before="0" w:beforeAutospacing="0" w:after="0" w:afterAutospacing="0"/>
        <w:ind w:firstLine="480" w:firstLineChars="200"/>
        <w:rPr>
          <w:color w:val="000000"/>
        </w:rPr>
      </w:pPr>
      <w:r>
        <w:rPr>
          <w:color w:val="000000"/>
        </w:rPr>
        <w:t>1.注重课程资源和现代化教学资源的开发和利用，这些资源有利于创设形象生动的工作情景，激发学生的学习兴趣，促进学生对知识的理解和掌握。同时，建议加强课程资源的开发，建立多媒体课程资源的数据库，努力实现跨学院多媒体资源的共享，以提高课程资源利用效率。</w:t>
      </w:r>
    </w:p>
    <w:p>
      <w:pPr>
        <w:pStyle w:val="6"/>
        <w:spacing w:before="0" w:beforeAutospacing="0" w:after="0" w:afterAutospacing="0"/>
        <w:ind w:firstLine="480" w:firstLineChars="200"/>
        <w:rPr>
          <w:color w:val="000000"/>
        </w:rPr>
      </w:pPr>
      <w:r>
        <w:rPr>
          <w:color w:val="000000"/>
        </w:rPr>
        <w:t>2.积极开发和利用网络课程资源，充分利用诸如电子书籍、电子期刊、数据库、数字图书馆、教育网站和电子论坛等网上信息资源，使教学从单一媒体向多种媒体转变；教学活动从信息的单向传递向双向交换转变；学生单独学习向合作学习转变。同时应积极创造条件搭建远程教学平台，扩大课程资源的交互空间。</w:t>
      </w:r>
    </w:p>
    <w:p>
      <w:pPr>
        <w:pStyle w:val="6"/>
        <w:spacing w:before="0" w:beforeAutospacing="0" w:after="0" w:afterAutospacing="0"/>
        <w:ind w:firstLine="480" w:firstLineChars="200"/>
        <w:rPr>
          <w:color w:val="000000"/>
        </w:rPr>
      </w:pPr>
      <w:r>
        <w:rPr>
          <w:color w:val="000000"/>
        </w:rPr>
        <w:t>3.产学合作开发实验实训课程资源，充分利用本行业典型的生产企业的资源，进行产学合作，建立</w:t>
      </w:r>
      <w:r>
        <w:rPr>
          <w:rFonts w:hint="eastAsia"/>
          <w:color w:val="000000"/>
        </w:rPr>
        <w:t>实验</w:t>
      </w:r>
      <w:r>
        <w:rPr>
          <w:color w:val="000000"/>
        </w:rPr>
        <w:t>实训基地，实践“做中学、学中做、边做边学”的育人理念，满足学生的实习实训，同时为学生的就业创造机会。</w:t>
      </w:r>
    </w:p>
    <w:p>
      <w:pPr>
        <w:pStyle w:val="6"/>
        <w:spacing w:before="0" w:beforeAutospacing="0" w:after="0" w:afterAutospacing="0"/>
        <w:ind w:firstLine="480" w:firstLineChars="200"/>
        <w:rPr>
          <w:rFonts w:hint="eastAsia"/>
          <w:color w:val="000000"/>
        </w:rPr>
      </w:pPr>
      <w:r>
        <w:rPr>
          <w:color w:val="000000"/>
        </w:rPr>
        <w:t>4.建立本专业开放实验室及实训基地，使之具备现场教学、实验实训、职业技能证书考证的功能，实现教学与实训合一、教学与培训合一、教学与考证合一，满足学生综合职业能力培养的要求。</w:t>
      </w:r>
    </w:p>
    <w:p>
      <w:pPr>
        <w:widowControl/>
        <w:ind w:firstLine="562" w:firstLineChars="200"/>
        <w:jc w:val="left"/>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（五）教学资源建议</w:t>
      </w:r>
    </w:p>
    <w:p>
      <w:pPr>
        <w:pStyle w:val="6"/>
        <w:spacing w:before="0" w:beforeAutospacing="0" w:after="0" w:afterAutospacing="0"/>
        <w:ind w:firstLine="480" w:firstLineChars="200"/>
        <w:rPr>
          <w:rFonts w:hint="eastAsia"/>
          <w:color w:val="000000"/>
        </w:rPr>
      </w:pPr>
      <w:r>
        <w:rPr>
          <w:rFonts w:hint="eastAsia"/>
          <w:color w:val="000000"/>
        </w:rPr>
        <w:t>1．实验实训条件</w:t>
      </w:r>
    </w:p>
    <w:p>
      <w:pPr>
        <w:pStyle w:val="6"/>
        <w:spacing w:before="0" w:beforeAutospacing="0" w:after="0" w:afterAutospacing="0"/>
        <w:ind w:firstLine="480" w:firstLineChars="200"/>
        <w:rPr>
          <w:rFonts w:hint="eastAsia"/>
          <w:color w:val="000000"/>
        </w:rPr>
      </w:pPr>
      <w:r>
        <w:rPr>
          <w:rFonts w:hint="eastAsia"/>
          <w:color w:val="000000"/>
        </w:rPr>
        <w:t>实训室已有的工业机器人设备能够满足正常的教学和实训工作。</w:t>
      </w:r>
    </w:p>
    <w:p>
      <w:pPr>
        <w:pStyle w:val="6"/>
        <w:spacing w:before="0" w:beforeAutospacing="0" w:after="0" w:afterAutospacing="0"/>
        <w:ind w:firstLine="480" w:firstLineChars="200"/>
        <w:rPr>
          <w:rFonts w:hint="eastAsia"/>
          <w:color w:val="000000"/>
        </w:rPr>
      </w:pPr>
      <w:r>
        <w:rPr>
          <w:rFonts w:hint="eastAsia"/>
          <w:color w:val="000000"/>
        </w:rPr>
        <w:t>2．多媒体课件、电子教案</w:t>
      </w:r>
    </w:p>
    <w:p>
      <w:pPr>
        <w:pStyle w:val="6"/>
        <w:spacing w:before="0" w:beforeAutospacing="0" w:after="0" w:afterAutospacing="0"/>
        <w:ind w:firstLine="480" w:firstLineChars="200"/>
        <w:rPr>
          <w:rFonts w:hint="eastAsia"/>
          <w:color w:val="000000"/>
        </w:rPr>
      </w:pPr>
      <w:r>
        <w:rPr>
          <w:rFonts w:hint="eastAsia"/>
          <w:color w:val="000000"/>
        </w:rPr>
        <w:t>利用Powerpoint、Word等软件制作多媒体课件和电子教案用于教学，提高教学效果。</w:t>
      </w:r>
    </w:p>
    <w:p>
      <w:pPr>
        <w:pStyle w:val="6"/>
        <w:spacing w:before="0" w:beforeAutospacing="0" w:after="0" w:afterAutospacing="0"/>
        <w:ind w:firstLine="480" w:firstLineChars="200"/>
        <w:rPr>
          <w:rFonts w:hint="eastAsia"/>
          <w:color w:val="000000"/>
        </w:rPr>
      </w:pPr>
      <w:r>
        <w:rPr>
          <w:rFonts w:hint="eastAsia"/>
          <w:color w:val="000000"/>
        </w:rPr>
        <w:t>制作多媒体课件和电子教案应该有一个逐渐成型、完善修改、成熟的过程。过程如：教材或讲义→部分单元多媒体课件或电子教案→积累、完善修改（数量内容逐渐覆盖全部课程内容、质量逐渐提高；时间推移、经验成长、积沙成塔、技术提高、边用边改）→课程完整的媒体课件和电子教案。</w:t>
      </w:r>
    </w:p>
    <w:p>
      <w:pPr>
        <w:pStyle w:val="6"/>
        <w:spacing w:before="0" w:beforeAutospacing="0" w:after="0" w:afterAutospacing="0"/>
        <w:ind w:firstLine="480" w:firstLineChars="200"/>
        <w:rPr>
          <w:rFonts w:hint="eastAsia"/>
          <w:color w:val="000000"/>
        </w:rPr>
      </w:pPr>
      <w:r>
        <w:rPr>
          <w:rFonts w:hint="eastAsia"/>
          <w:color w:val="000000"/>
        </w:rPr>
        <w:t>3．线上线下教学资源</w:t>
      </w:r>
    </w:p>
    <w:p>
      <w:pPr>
        <w:pStyle w:val="6"/>
        <w:spacing w:before="0" w:beforeAutospacing="0" w:after="0" w:afterAutospacing="0"/>
        <w:ind w:firstLine="480" w:firstLineChars="200"/>
        <w:rPr>
          <w:rFonts w:hint="eastAsia"/>
          <w:color w:val="000000"/>
        </w:rPr>
      </w:pPr>
      <w:r>
        <w:rPr>
          <w:rFonts w:hint="eastAsia"/>
          <w:color w:val="000000"/>
        </w:rPr>
        <w:t>本门课程采用线上线下混合式教学方式，借助优慕课平台实现网络资源建设。</w:t>
      </w:r>
    </w:p>
    <w:p>
      <w:pPr>
        <w:pStyle w:val="6"/>
        <w:spacing w:before="0" w:beforeAutospacing="0" w:after="0" w:afterAutospacing="0"/>
        <w:ind w:firstLine="480" w:firstLineChars="200"/>
        <w:rPr>
          <w:rFonts w:hint="eastAsia"/>
          <w:color w:val="000000"/>
        </w:rPr>
      </w:pPr>
      <w:r>
        <w:rPr>
          <w:rFonts w:hint="eastAsia"/>
          <w:color w:val="000000"/>
        </w:rPr>
        <w:t>4．网络、科技期刊、报刊等平台获得知识与技能</w:t>
      </w:r>
    </w:p>
    <w:p>
      <w:pPr>
        <w:pStyle w:val="6"/>
        <w:spacing w:before="0" w:beforeAutospacing="0" w:after="0" w:afterAutospacing="0"/>
        <w:ind w:firstLine="480" w:firstLineChars="200"/>
        <w:rPr>
          <w:rFonts w:hint="eastAsia"/>
          <w:color w:val="000000"/>
        </w:rPr>
      </w:pPr>
      <w:r>
        <w:rPr>
          <w:rFonts w:hint="eastAsia"/>
          <w:color w:val="000000"/>
        </w:rPr>
        <w:t>通过专题小论文等引导学生积极利用网络、科技期刊、报刊等平台获取知识与技能。</w:t>
      </w:r>
    </w:p>
    <w:p>
      <w:pPr>
        <w:pStyle w:val="6"/>
        <w:spacing w:before="0" w:beforeAutospacing="0" w:after="0" w:afterAutospacing="0"/>
        <w:ind w:firstLine="480" w:firstLineChars="200"/>
        <w:rPr>
          <w:rFonts w:hint="eastAsia"/>
          <w:color w:val="000000"/>
        </w:rPr>
      </w:pPr>
      <w:r>
        <w:rPr>
          <w:rFonts w:hint="eastAsia"/>
          <w:color w:val="000000"/>
        </w:rPr>
        <w:t>5．其他课程教材</w:t>
      </w:r>
    </w:p>
    <w:p>
      <w:pPr>
        <w:pStyle w:val="6"/>
        <w:spacing w:before="0" w:beforeAutospacing="0" w:after="0" w:afterAutospacing="0"/>
        <w:ind w:firstLine="480" w:firstLineChars="200"/>
        <w:rPr>
          <w:rFonts w:hint="eastAsia"/>
          <w:color w:val="000000"/>
        </w:rPr>
      </w:pPr>
      <w:r>
        <w:rPr>
          <w:rFonts w:hint="eastAsia"/>
          <w:color w:val="000000"/>
        </w:rPr>
        <w:t>教学中要善于对不同课程的相关知识进行综合，既培养学生的综合能力和意识，也提高了本课程的教学效果。</w:t>
      </w:r>
    </w:p>
    <w:p>
      <w:pPr>
        <w:widowControl/>
        <w:jc w:val="left"/>
        <w:rPr>
          <w:rFonts w:hint="eastAsia" w:ascii="楷体_GB2312" w:hAnsi="宋体" w:eastAsia="楷体_GB2312" w:cs="宋体"/>
          <w:b/>
          <w:color w:val="000000"/>
          <w:kern w:val="0"/>
          <w:sz w:val="28"/>
          <w:szCs w:val="28"/>
        </w:rPr>
      </w:pPr>
      <w:r>
        <w:rPr>
          <w:rFonts w:hint="eastAsia" w:ascii="楷体_GB2312" w:hAnsi="宋体" w:eastAsia="楷体_GB2312" w:cs="宋体"/>
          <w:b/>
          <w:color w:val="000000"/>
          <w:kern w:val="0"/>
          <w:sz w:val="28"/>
          <w:szCs w:val="28"/>
        </w:rPr>
        <w:t>七、授课进程与安排</w:t>
      </w:r>
    </w:p>
    <w:p>
      <w:pPr>
        <w:widowControl/>
        <w:ind w:firstLine="480" w:firstLineChars="200"/>
        <w:rPr>
          <w:color w:val="000000"/>
          <w:kern w:val="0"/>
        </w:rPr>
      </w:pPr>
      <w:r>
        <w:rPr>
          <w:rFonts w:hint="eastAsia"/>
          <w:color w:val="000000"/>
          <w:kern w:val="0"/>
        </w:rPr>
        <w:t>本课程学期</w:t>
      </w:r>
      <w:r>
        <w:rPr>
          <w:color w:val="000000"/>
          <w:kern w:val="0"/>
        </w:rPr>
        <w:t>教学周数</w:t>
      </w:r>
      <w:r>
        <w:rPr>
          <w:rFonts w:hint="eastAsia"/>
          <w:color w:val="000000"/>
          <w:kern w:val="0"/>
        </w:rPr>
        <w:t>1</w:t>
      </w:r>
      <w:r>
        <w:rPr>
          <w:rFonts w:hint="eastAsia"/>
          <w:color w:val="000000"/>
          <w:kern w:val="0"/>
          <w:lang w:val="en-US" w:eastAsia="zh-CN"/>
        </w:rPr>
        <w:t>2</w:t>
      </w:r>
      <w:r>
        <w:rPr>
          <w:color w:val="000000"/>
          <w:kern w:val="0"/>
        </w:rPr>
        <w:t>，周学时数为4</w:t>
      </w:r>
      <w:r>
        <w:rPr>
          <w:rFonts w:hint="eastAsia"/>
          <w:color w:val="000000"/>
          <w:kern w:val="0"/>
          <w:lang w:eastAsia="zh-CN"/>
        </w:rPr>
        <w:t>，总学时为</w:t>
      </w:r>
      <w:r>
        <w:rPr>
          <w:rFonts w:hint="eastAsia"/>
          <w:color w:val="000000"/>
          <w:kern w:val="0"/>
          <w:lang w:val="en-US" w:eastAsia="zh-CN"/>
        </w:rPr>
        <w:t>48学时</w:t>
      </w:r>
      <w:r>
        <w:rPr>
          <w:color w:val="000000"/>
          <w:kern w:val="0"/>
        </w:rPr>
        <w:t>。因本课程实践性较强，因此在教学过程中会根据授课及学生掌握情况对计划可做适当的微调，同时会有</w:t>
      </w:r>
      <w:r>
        <w:rPr>
          <w:rFonts w:hint="eastAsia"/>
          <w:color w:val="000000"/>
          <w:kern w:val="0"/>
        </w:rPr>
        <w:t>少量的</w:t>
      </w:r>
      <w:r>
        <w:rPr>
          <w:color w:val="000000"/>
          <w:kern w:val="0"/>
        </w:rPr>
        <w:t>课后习题作业。为了</w:t>
      </w:r>
      <w:r>
        <w:rPr>
          <w:rFonts w:hint="eastAsia"/>
          <w:color w:val="000000"/>
          <w:kern w:val="0"/>
        </w:rPr>
        <w:t>锻炼学生的动手能力及工业机器人基本技能的掌握</w:t>
      </w:r>
      <w:r>
        <w:rPr>
          <w:color w:val="000000"/>
          <w:kern w:val="0"/>
        </w:rPr>
        <w:t>，会安排</w:t>
      </w:r>
      <w:r>
        <w:rPr>
          <w:rFonts w:hint="eastAsia"/>
          <w:color w:val="000000"/>
          <w:kern w:val="0"/>
        </w:rPr>
        <w:t>相应数量的实验在实验室完成</w:t>
      </w:r>
      <w:r>
        <w:rPr>
          <w:color w:val="000000"/>
          <w:kern w:val="0"/>
        </w:rPr>
        <w:t>，并通过优慕课的使用使学生更好的掌握所学知识。</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color w:val="000000"/>
          <w:kern w:val="0"/>
          <w:sz w:val="24"/>
        </w:rPr>
      </w:pPr>
    </w:p>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color w:val="000000"/>
          <w:kern w:val="0"/>
          <w:sz w:val="24"/>
        </w:rPr>
      </w:pPr>
    </w:p>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color w:val="000000"/>
          <w:kern w:val="0"/>
          <w:sz w:val="24"/>
        </w:rPr>
      </w:pPr>
    </w:p>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color w:val="000000"/>
          <w:kern w:val="0"/>
          <w:sz w:val="24"/>
        </w:rPr>
      </w:pPr>
    </w:p>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color w:val="000000"/>
          <w:kern w:val="0"/>
          <w:sz w:val="24"/>
        </w:rPr>
      </w:pPr>
      <w:r>
        <w:rPr>
          <w:rFonts w:hint="eastAsia" w:ascii="宋体" w:hAnsi="宋体" w:eastAsia="宋体" w:cs="宋体"/>
          <w:b/>
          <w:color w:val="000000"/>
          <w:kern w:val="0"/>
          <w:sz w:val="24"/>
        </w:rPr>
        <w:t>表</w:t>
      </w:r>
      <w:r>
        <w:rPr>
          <w:rFonts w:hint="eastAsia" w:ascii="宋体" w:hAnsi="宋体" w:cs="宋体"/>
          <w:b/>
          <w:color w:val="000000"/>
          <w:kern w:val="0"/>
          <w:sz w:val="24"/>
          <w:lang w:val="en-US" w:eastAsia="zh-CN"/>
        </w:rPr>
        <w:t xml:space="preserve">5 </w:t>
      </w:r>
      <w:r>
        <w:rPr>
          <w:rFonts w:hint="eastAsia" w:ascii="宋体" w:hAnsi="宋体" w:eastAsia="宋体" w:cs="宋体"/>
          <w:b/>
          <w:color w:val="000000"/>
          <w:kern w:val="0"/>
          <w:sz w:val="24"/>
        </w:rPr>
        <w:t xml:space="preserve"> 授课进程与安排表</w:t>
      </w:r>
    </w:p>
    <w:tbl>
      <w:tblPr>
        <w:tblStyle w:val="7"/>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5383"/>
        <w:gridCol w:w="1101"/>
        <w:gridCol w:w="1131"/>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restart"/>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教学周次</w:t>
            </w:r>
          </w:p>
        </w:tc>
        <w:tc>
          <w:tcPr>
            <w:tcW w:w="5383" w:type="dxa"/>
            <w:vMerge w:val="restart"/>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章节主要内容摘要</w:t>
            </w:r>
          </w:p>
        </w:tc>
        <w:tc>
          <w:tcPr>
            <w:tcW w:w="1101" w:type="dxa"/>
            <w:vMerge w:val="restart"/>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讲授</w:t>
            </w:r>
          </w:p>
          <w:p>
            <w:pPr>
              <w:widowControl/>
              <w:jc w:val="center"/>
              <w:rPr>
                <w:rFonts w:ascii="宋体" w:hAnsi="宋体" w:cs="宋体"/>
                <w:color w:val="000000"/>
                <w:kern w:val="0"/>
                <w:sz w:val="24"/>
                <w:szCs w:val="24"/>
              </w:rPr>
            </w:pPr>
            <w:r>
              <w:rPr>
                <w:rFonts w:hint="eastAsia" w:ascii="宋体" w:hAnsi="宋体" w:cs="宋体"/>
                <w:color w:val="000000"/>
                <w:kern w:val="0"/>
                <w:sz w:val="24"/>
                <w:szCs w:val="24"/>
              </w:rPr>
              <w:t>时数</w:t>
            </w:r>
          </w:p>
        </w:tc>
        <w:tc>
          <w:tcPr>
            <w:tcW w:w="1131" w:type="dxa"/>
            <w:vMerge w:val="restart"/>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实验实训时数</w:t>
            </w:r>
          </w:p>
        </w:tc>
        <w:tc>
          <w:tcPr>
            <w:tcW w:w="848" w:type="dxa"/>
            <w:vMerge w:val="restart"/>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ascii="宋体" w:hAnsi="宋体" w:cs="宋体"/>
                <w:color w:val="000000"/>
                <w:kern w:val="0"/>
                <w:sz w:val="24"/>
                <w:szCs w:val="24"/>
              </w:rPr>
            </w:pPr>
          </w:p>
        </w:tc>
        <w:tc>
          <w:tcPr>
            <w:tcW w:w="5383" w:type="dxa"/>
            <w:vMerge w:val="continue"/>
            <w:noWrap w:val="0"/>
            <w:vAlign w:val="center"/>
          </w:tcPr>
          <w:p>
            <w:pPr>
              <w:widowControl/>
              <w:jc w:val="center"/>
              <w:rPr>
                <w:rFonts w:ascii="宋体" w:hAnsi="宋体" w:cs="宋体"/>
                <w:color w:val="000000"/>
                <w:kern w:val="0"/>
                <w:sz w:val="24"/>
                <w:szCs w:val="24"/>
              </w:rPr>
            </w:pPr>
          </w:p>
        </w:tc>
        <w:tc>
          <w:tcPr>
            <w:tcW w:w="1101" w:type="dxa"/>
            <w:vMerge w:val="continue"/>
            <w:noWrap w:val="0"/>
            <w:vAlign w:val="center"/>
          </w:tcPr>
          <w:p>
            <w:pPr>
              <w:widowControl/>
              <w:jc w:val="center"/>
              <w:rPr>
                <w:rFonts w:ascii="宋体" w:hAnsi="宋体" w:cs="宋体"/>
                <w:color w:val="000000"/>
                <w:kern w:val="0"/>
                <w:sz w:val="24"/>
                <w:szCs w:val="24"/>
              </w:rPr>
            </w:pPr>
          </w:p>
        </w:tc>
        <w:tc>
          <w:tcPr>
            <w:tcW w:w="1131" w:type="dxa"/>
            <w:vMerge w:val="continue"/>
            <w:noWrap w:val="0"/>
            <w:vAlign w:val="center"/>
          </w:tcPr>
          <w:p>
            <w:pPr>
              <w:widowControl/>
              <w:jc w:val="center"/>
              <w:rPr>
                <w:rFonts w:ascii="宋体" w:hAnsi="宋体" w:cs="宋体"/>
                <w:color w:val="000000"/>
                <w:kern w:val="0"/>
                <w:sz w:val="24"/>
                <w:szCs w:val="24"/>
              </w:rPr>
            </w:pP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5383" w:type="dxa"/>
            <w:vMerge w:val="restart"/>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项目1 工业机器人概述 </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任务1.1 了解工业机器人发展历史 </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任务1.2 了解工业机器人的行业应用</w:t>
            </w:r>
          </w:p>
        </w:tc>
        <w:tc>
          <w:tcPr>
            <w:tcW w:w="1101"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w:t>
            </w:r>
          </w:p>
        </w:tc>
        <w:tc>
          <w:tcPr>
            <w:tcW w:w="1131" w:type="dxa"/>
            <w:noWrap w:val="0"/>
            <w:vAlign w:val="center"/>
          </w:tcPr>
          <w:p>
            <w:pPr>
              <w:widowControl/>
              <w:jc w:val="center"/>
              <w:rPr>
                <w:rFonts w:hint="eastAsia" w:ascii="宋体" w:hAnsi="宋体" w:eastAsia="宋体" w:cs="宋体"/>
                <w:b w:val="0"/>
                <w:bCs w:val="0"/>
                <w:color w:val="000000"/>
                <w:kern w:val="0"/>
                <w:sz w:val="24"/>
                <w:szCs w:val="24"/>
              </w:rPr>
            </w:pPr>
          </w:p>
        </w:tc>
        <w:tc>
          <w:tcPr>
            <w:tcW w:w="848" w:type="dxa"/>
            <w:vMerge w:val="restart"/>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任务1.3 认识工业机器人的组成和分类 </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任务1.4 了解工业机器人的常用术语与参数</w:t>
            </w:r>
          </w:p>
        </w:tc>
        <w:tc>
          <w:tcPr>
            <w:tcW w:w="1101" w:type="dxa"/>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w:t>
            </w:r>
          </w:p>
        </w:tc>
        <w:tc>
          <w:tcPr>
            <w:tcW w:w="1131" w:type="dxa"/>
            <w:noWrap w:val="0"/>
            <w:vAlign w:val="center"/>
          </w:tcPr>
          <w:p>
            <w:pPr>
              <w:widowControl/>
              <w:jc w:val="center"/>
              <w:rPr>
                <w:rFonts w:hint="eastAsia" w:ascii="宋体" w:hAnsi="宋体" w:eastAsia="宋体" w:cs="宋体"/>
                <w:b w:val="0"/>
                <w:bCs w:val="0"/>
                <w:color w:val="000000"/>
                <w:kern w:val="0"/>
                <w:sz w:val="24"/>
                <w:szCs w:val="24"/>
              </w:rPr>
            </w:pP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项目2 工业机器人基本操作  </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任务2.1 了解工业机器人的操作准备</w:t>
            </w:r>
          </w:p>
          <w:p>
            <w:pPr>
              <w:widowControl/>
              <w:jc w:val="both"/>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1.工业机器人的操作准备</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任务2.2  认识示教器的基本操作与设定方法</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bidi="ar-SA"/>
              </w:rPr>
              <w:t>2.示教器的基本操作与设定方法</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任务2.3 认识工业机器人的手动操作方法</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实验</w:t>
            </w:r>
            <w:r>
              <w:rPr>
                <w:rFonts w:hint="eastAsia" w:ascii="宋体" w:hAnsi="宋体" w:eastAsia="宋体" w:cs="宋体"/>
                <w:b w:val="0"/>
                <w:bCs w:val="0"/>
                <w:color w:val="000000"/>
                <w:kern w:val="0"/>
                <w:sz w:val="24"/>
                <w:szCs w:val="24"/>
                <w:lang w:val="en-US" w:eastAsia="zh-CN" w:bidi="ar-SA"/>
              </w:rPr>
              <w:t>3.工业机器人的手动操作方法</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任务2.4 了解工业机器人转数计数器更新方法</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4.</w:t>
            </w:r>
            <w:r>
              <w:rPr>
                <w:rFonts w:hint="eastAsia" w:ascii="宋体" w:hAnsi="宋体" w:eastAsia="宋体" w:cs="宋体"/>
                <w:b w:val="0"/>
                <w:bCs w:val="0"/>
                <w:sz w:val="24"/>
                <w:szCs w:val="24"/>
                <w:lang w:val="en-US" w:eastAsia="zh-CN"/>
              </w:rPr>
              <w:t>工业机器人转数计数器更新</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4</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项目3 工业机器人的I/O通信</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任务3.1 认识工业机器人I/O通信与I/O板</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任务3.2 了解ABB标准板DSQC651的配置方法</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2</w:t>
            </w:r>
          </w:p>
        </w:tc>
        <w:tc>
          <w:tcPr>
            <w:tcW w:w="1131" w:type="dxa"/>
            <w:noWrap w:val="0"/>
            <w:vAlign w:val="center"/>
          </w:tcPr>
          <w:p>
            <w:pPr>
              <w:widowControl/>
              <w:jc w:val="center"/>
              <w:rPr>
                <w:rFonts w:hint="eastAsia" w:ascii="宋体" w:hAnsi="宋体" w:eastAsia="宋体" w:cs="宋体"/>
                <w:b w:val="0"/>
                <w:bCs w:val="0"/>
                <w:color w:val="000000"/>
                <w:kern w:val="0"/>
                <w:sz w:val="24"/>
                <w:szCs w:val="24"/>
              </w:rPr>
            </w:pP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任务3.3 认识 I/O信号的监控与操作</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任务3.4 认识系统输入输出与I/O信号的关联</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5.</w:t>
            </w:r>
            <w:r>
              <w:rPr>
                <w:rFonts w:hint="eastAsia" w:ascii="宋体" w:hAnsi="宋体" w:eastAsia="宋体" w:cs="宋体"/>
                <w:b w:val="0"/>
                <w:bCs w:val="0"/>
                <w:sz w:val="24"/>
                <w:szCs w:val="24"/>
                <w:lang w:val="en-US" w:eastAsia="zh-CN"/>
              </w:rPr>
              <w:t>系统输入与数字信号的关联</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5</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项目4 工业机器人的程序数据</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任务4.1 认识ABB工业机器人的程序数据</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任务4.2 建立程序数据</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任务4.3 认识三个关键程序数据-工具数据</w:t>
            </w:r>
          </w:p>
          <w:p>
            <w:pPr>
              <w:pStyle w:val="5"/>
              <w:rPr>
                <w:rFonts w:hint="eastAsia" w:ascii="宋体" w:hAnsi="宋体" w:eastAsia="宋体" w:cs="宋体"/>
                <w:b w:val="0"/>
                <w:bCs w:val="0"/>
                <w:sz w:val="24"/>
                <w:szCs w:val="24"/>
              </w:rPr>
            </w:pPr>
            <w:r>
              <w:rPr>
                <w:rFonts w:hint="eastAsia" w:ascii="宋体" w:hAnsi="宋体" w:eastAsia="宋体" w:cs="宋体"/>
                <w:b w:val="0"/>
                <w:bCs w:val="0"/>
                <w:color w:val="000000"/>
                <w:kern w:val="0"/>
                <w:sz w:val="24"/>
                <w:szCs w:val="24"/>
              </w:rPr>
              <w:t>任务4.4 认识三个关键程序数据-工件坐标数据</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2</w:t>
            </w:r>
          </w:p>
        </w:tc>
        <w:tc>
          <w:tcPr>
            <w:tcW w:w="1131" w:type="dxa"/>
            <w:noWrap w:val="0"/>
            <w:vAlign w:val="center"/>
          </w:tcPr>
          <w:p>
            <w:pPr>
              <w:widowControl/>
              <w:jc w:val="center"/>
              <w:rPr>
                <w:rFonts w:hint="eastAsia" w:ascii="宋体" w:hAnsi="宋体" w:eastAsia="宋体" w:cs="宋体"/>
                <w:b w:val="0"/>
                <w:bCs w:val="0"/>
                <w:color w:val="000000"/>
                <w:kern w:val="0"/>
                <w:sz w:val="24"/>
                <w:szCs w:val="24"/>
              </w:rPr>
            </w:pP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任务4.5 认识三个关键程序数据-有效载荷数据 任务4.6 认识RAPID程序</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6.建立工业机器人的三个关键程序数据</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6</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项目5 工业机器人的RAPID程序指令</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任务5.1 认识基本运动指令</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任务5.2 认识赋值指令</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任务5.3 认识条件判断指令</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任务5.4 认识I/O控制指令</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任务5.5 了解程序控制指令</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7.</w:t>
            </w:r>
            <w:r>
              <w:rPr>
                <w:rFonts w:hint="eastAsia" w:ascii="宋体" w:hAnsi="宋体" w:eastAsia="宋体" w:cs="宋体"/>
                <w:b w:val="0"/>
                <w:bCs w:val="0"/>
                <w:color w:val="000000"/>
                <w:kern w:val="0"/>
                <w:sz w:val="24"/>
                <w:szCs w:val="24"/>
              </w:rPr>
              <w:t>RAPID程序指令</w:t>
            </w:r>
            <w:r>
              <w:rPr>
                <w:rFonts w:hint="eastAsia" w:ascii="宋体" w:hAnsi="宋体" w:eastAsia="宋体" w:cs="宋体"/>
                <w:b w:val="0"/>
                <w:bCs w:val="0"/>
                <w:color w:val="000000"/>
                <w:kern w:val="0"/>
                <w:sz w:val="24"/>
                <w:szCs w:val="24"/>
                <w:lang w:eastAsia="zh-CN"/>
              </w:rPr>
              <w:t>的用法</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任务5.6 特殊指令</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任务5.7 创建一个可以运行的RAPID程序</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8.</w:t>
            </w:r>
            <w:r>
              <w:rPr>
                <w:rFonts w:hint="eastAsia" w:ascii="宋体" w:hAnsi="宋体" w:eastAsia="宋体" w:cs="宋体"/>
                <w:b w:val="0"/>
                <w:bCs w:val="0"/>
                <w:sz w:val="24"/>
                <w:szCs w:val="24"/>
                <w:vertAlign w:val="baseline"/>
                <w:lang w:val="en-US" w:eastAsia="zh-CN"/>
              </w:rPr>
              <w:t>建立一个可以运行的RAPID程序</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default"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7</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项目6  工业机器人的现场编程实战</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任务6.1 认识工业机器人搬运程序</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9.</w:t>
            </w:r>
            <w:r>
              <w:rPr>
                <w:rFonts w:hint="eastAsia" w:ascii="宋体" w:hAnsi="宋体" w:eastAsia="宋体" w:cs="宋体"/>
                <w:b w:val="0"/>
                <w:bCs w:val="0"/>
                <w:sz w:val="24"/>
                <w:szCs w:val="24"/>
                <w:vertAlign w:val="baseline"/>
                <w:lang w:val="en-US" w:eastAsia="zh-CN"/>
              </w:rPr>
              <w:t>工业机器人搬运程序编制与调试</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任务6.2 认识工业机器人装配程序</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10.</w:t>
            </w:r>
            <w:r>
              <w:rPr>
                <w:rFonts w:hint="eastAsia" w:ascii="宋体" w:hAnsi="宋体" w:eastAsia="宋体" w:cs="宋体"/>
                <w:b w:val="0"/>
                <w:bCs w:val="0"/>
                <w:sz w:val="24"/>
                <w:szCs w:val="24"/>
                <w:vertAlign w:val="baseline"/>
                <w:lang w:val="en-US" w:eastAsia="zh-CN"/>
              </w:rPr>
              <w:t>工业机器人装配程序编制与调试</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8</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任务6.3 认识工业机器人码垛程序</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11.</w:t>
            </w:r>
            <w:r>
              <w:rPr>
                <w:rFonts w:hint="eastAsia" w:ascii="宋体" w:hAnsi="宋体" w:eastAsia="宋体" w:cs="宋体"/>
                <w:b w:val="0"/>
                <w:bCs w:val="0"/>
                <w:sz w:val="24"/>
                <w:szCs w:val="24"/>
                <w:vertAlign w:val="baseline"/>
                <w:lang w:val="en-US" w:eastAsia="zh-CN"/>
              </w:rPr>
              <w:t>工业机器人码垛程序编制与调试</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项目7 工业机器人离线编程实战</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任务7.1 认识离线编程软件Robot Studio</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任务7.2 编制工业机器人写字路径</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12.</w:t>
            </w:r>
            <w:r>
              <w:rPr>
                <w:rFonts w:hint="eastAsia" w:ascii="宋体" w:hAnsi="宋体" w:eastAsia="宋体" w:cs="宋体"/>
                <w:b w:val="0"/>
                <w:bCs w:val="0"/>
                <w:sz w:val="24"/>
                <w:szCs w:val="24"/>
                <w:lang w:val="en-US" w:eastAsia="zh-CN"/>
              </w:rPr>
              <w:t>创建写字工作站</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9</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任务7.3 优化写字路径与仿真运行</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任务7.4 验证调试工业机器人写字路径</w:t>
            </w:r>
          </w:p>
          <w:p>
            <w:pPr>
              <w:pStyle w:val="5"/>
              <w:rPr>
                <w:rFonts w:hint="eastAsia" w:ascii="宋体" w:hAnsi="宋体" w:eastAsia="宋体" w:cs="宋体"/>
                <w:b w:val="0"/>
                <w:bCs w:val="0"/>
                <w:sz w:val="24"/>
                <w:szCs w:val="24"/>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13.</w:t>
            </w:r>
            <w:r>
              <w:rPr>
                <w:rFonts w:hint="eastAsia" w:ascii="宋体" w:hAnsi="宋体" w:eastAsia="宋体" w:cs="宋体"/>
                <w:b w:val="0"/>
                <w:bCs w:val="0"/>
                <w:sz w:val="24"/>
                <w:szCs w:val="24"/>
                <w:lang w:val="en-US" w:eastAsia="zh-CN"/>
              </w:rPr>
              <w:t>调试验证工业机器人写字路径</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项目8 工业机器人应用编程1+X考核实战</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任务8.1 了解工业机器人应用编程（1+X）证书考核要求</w:t>
            </w:r>
          </w:p>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任务8.2 实战离线编程及验证（实操考核模块1）</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2</w:t>
            </w:r>
          </w:p>
        </w:tc>
        <w:tc>
          <w:tcPr>
            <w:tcW w:w="1131" w:type="dxa"/>
            <w:noWrap w:val="0"/>
            <w:vAlign w:val="center"/>
          </w:tcPr>
          <w:p>
            <w:pPr>
              <w:widowControl/>
              <w:jc w:val="center"/>
              <w:rPr>
                <w:rFonts w:hint="eastAsia" w:ascii="宋体" w:hAnsi="宋体" w:eastAsia="宋体" w:cs="宋体"/>
                <w:b w:val="0"/>
                <w:bCs w:val="0"/>
                <w:color w:val="000000"/>
                <w:kern w:val="0"/>
                <w:sz w:val="24"/>
                <w:szCs w:val="24"/>
              </w:rPr>
            </w:pP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任务8.3 实战综合应用编程（实操考核模块2）</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实验14.</w:t>
            </w:r>
            <w:r>
              <w:rPr>
                <w:rFonts w:hint="eastAsia" w:ascii="宋体" w:hAnsi="宋体" w:eastAsia="宋体" w:cs="宋体"/>
                <w:b w:val="0"/>
                <w:bCs w:val="0"/>
                <w:sz w:val="24"/>
                <w:szCs w:val="24"/>
                <w:vertAlign w:val="baseline"/>
                <w:lang w:val="en-US" w:eastAsia="zh-CN"/>
              </w:rPr>
              <w:t>编写取放工具子程序</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任务8.4 编写关节底座装配程序</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sz w:val="24"/>
                <w:szCs w:val="24"/>
                <w:lang w:eastAsia="zh-CN"/>
              </w:rPr>
              <w:t>实验</w:t>
            </w:r>
            <w:r>
              <w:rPr>
                <w:rFonts w:hint="eastAsia" w:ascii="宋体" w:hAnsi="宋体" w:eastAsia="宋体" w:cs="宋体"/>
                <w:b w:val="0"/>
                <w:bCs w:val="0"/>
                <w:color w:val="000000"/>
                <w:sz w:val="24"/>
                <w:szCs w:val="24"/>
                <w:lang w:val="en-US" w:eastAsia="zh-CN"/>
              </w:rPr>
              <w:t>15.</w:t>
            </w:r>
            <w:r>
              <w:rPr>
                <w:rFonts w:hint="eastAsia" w:ascii="宋体" w:hAnsi="宋体" w:eastAsia="宋体" w:cs="宋体"/>
                <w:b w:val="0"/>
                <w:bCs w:val="0"/>
                <w:sz w:val="24"/>
                <w:szCs w:val="24"/>
                <w:vertAlign w:val="baseline"/>
                <w:lang w:val="en-US" w:eastAsia="zh-CN"/>
              </w:rPr>
              <w:t>编写关节底座装配程序</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11</w:t>
            </w:r>
          </w:p>
        </w:tc>
        <w:tc>
          <w:tcPr>
            <w:tcW w:w="5383" w:type="dxa"/>
            <w:noWrap w:val="0"/>
            <w:vAlign w:val="center"/>
          </w:tcPr>
          <w:p>
            <w:pPr>
              <w:pStyle w:val="4"/>
              <w:ind w:firstLine="0"/>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任务8.5 编写电机装配程序</w:t>
            </w:r>
          </w:p>
          <w:p>
            <w:pPr>
              <w:pStyle w:val="4"/>
              <w:ind w:firstLine="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16.</w:t>
            </w:r>
            <w:r>
              <w:rPr>
                <w:rFonts w:hint="eastAsia" w:ascii="宋体" w:hAnsi="宋体" w:eastAsia="宋体" w:cs="宋体"/>
                <w:b w:val="0"/>
                <w:bCs w:val="0"/>
                <w:sz w:val="24"/>
                <w:szCs w:val="24"/>
                <w:vertAlign w:val="baseline"/>
                <w:lang w:val="en-US" w:eastAsia="zh-CN"/>
              </w:rPr>
              <w:t>编写电机装配程序</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任务8.6 编写输出法兰装配程序</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lang w:eastAsia="zh-CN"/>
              </w:rPr>
              <w:t>实验</w:t>
            </w:r>
            <w:r>
              <w:rPr>
                <w:rFonts w:hint="eastAsia" w:ascii="宋体" w:hAnsi="宋体" w:eastAsia="宋体" w:cs="宋体"/>
                <w:b w:val="0"/>
                <w:bCs w:val="0"/>
                <w:color w:val="000000"/>
                <w:kern w:val="0"/>
                <w:sz w:val="24"/>
                <w:szCs w:val="24"/>
                <w:lang w:val="en-US" w:eastAsia="zh-CN"/>
              </w:rPr>
              <w:t>17.</w:t>
            </w:r>
            <w:r>
              <w:rPr>
                <w:rFonts w:hint="eastAsia" w:ascii="宋体" w:hAnsi="宋体" w:eastAsia="宋体" w:cs="宋体"/>
                <w:b w:val="0"/>
                <w:bCs w:val="0"/>
                <w:sz w:val="24"/>
                <w:szCs w:val="24"/>
                <w:vertAlign w:val="baseline"/>
                <w:lang w:val="en-US" w:eastAsia="zh-CN"/>
              </w:rPr>
              <w:t>编写输出法兰装配程序</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restart"/>
            <w:noWrap w:val="0"/>
            <w:vAlign w:val="center"/>
          </w:tcPr>
          <w:p>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12</w:t>
            </w: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任务8.7 编写成品入库程序</w:t>
            </w:r>
          </w:p>
          <w:p>
            <w:pPr>
              <w:pStyle w:val="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实验18.</w:t>
            </w:r>
            <w:r>
              <w:rPr>
                <w:rFonts w:hint="eastAsia" w:ascii="宋体" w:hAnsi="宋体" w:eastAsia="宋体" w:cs="宋体"/>
                <w:b w:val="0"/>
                <w:bCs w:val="0"/>
                <w:sz w:val="24"/>
                <w:szCs w:val="24"/>
                <w:vertAlign w:val="baseline"/>
                <w:lang w:val="en-US" w:eastAsia="zh-CN"/>
              </w:rPr>
              <w:t>编写成品入库程序</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113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1</w:t>
            </w:r>
          </w:p>
        </w:tc>
        <w:tc>
          <w:tcPr>
            <w:tcW w:w="848" w:type="dxa"/>
            <w:vMerge w:val="continue"/>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5" w:type="dxa"/>
            <w:vMerge w:val="continue"/>
            <w:noWrap w:val="0"/>
            <w:vAlign w:val="center"/>
          </w:tcPr>
          <w:p>
            <w:pPr>
              <w:widowControl/>
              <w:jc w:val="center"/>
              <w:rPr>
                <w:rFonts w:hint="eastAsia" w:ascii="宋体" w:hAnsi="宋体" w:eastAsia="宋体" w:cs="宋体"/>
                <w:b w:val="0"/>
                <w:bCs w:val="0"/>
                <w:color w:val="000000"/>
                <w:kern w:val="0"/>
                <w:sz w:val="24"/>
                <w:szCs w:val="24"/>
              </w:rPr>
            </w:pPr>
          </w:p>
        </w:tc>
        <w:tc>
          <w:tcPr>
            <w:tcW w:w="5383" w:type="dxa"/>
            <w:noWrap w:val="0"/>
            <w:vAlign w:val="center"/>
          </w:tcPr>
          <w:p>
            <w:pPr>
              <w:widowControl/>
              <w:jc w:val="both"/>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复习</w:t>
            </w:r>
          </w:p>
        </w:tc>
        <w:tc>
          <w:tcPr>
            <w:tcW w:w="1101" w:type="dxa"/>
            <w:noWrap w:val="0"/>
            <w:vAlign w:val="center"/>
          </w:tcPr>
          <w:p>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2</w:t>
            </w:r>
          </w:p>
        </w:tc>
        <w:tc>
          <w:tcPr>
            <w:tcW w:w="1131" w:type="dxa"/>
            <w:noWrap w:val="0"/>
            <w:vAlign w:val="center"/>
          </w:tcPr>
          <w:p>
            <w:pPr>
              <w:widowControl/>
              <w:jc w:val="center"/>
              <w:rPr>
                <w:rFonts w:hint="eastAsia" w:ascii="宋体" w:hAnsi="宋体" w:eastAsia="宋体" w:cs="宋体"/>
                <w:b w:val="0"/>
                <w:bCs w:val="0"/>
                <w:color w:val="000000"/>
                <w:kern w:val="0"/>
                <w:sz w:val="24"/>
                <w:szCs w:val="24"/>
              </w:rPr>
            </w:pPr>
          </w:p>
        </w:tc>
        <w:tc>
          <w:tcPr>
            <w:tcW w:w="848" w:type="dxa"/>
            <w:vMerge w:val="continue"/>
            <w:noWrap w:val="0"/>
            <w:vAlign w:val="center"/>
          </w:tcPr>
          <w:p>
            <w:pPr>
              <w:widowControl/>
              <w:jc w:val="center"/>
              <w:rPr>
                <w:rFonts w:ascii="宋体" w:hAnsi="宋体" w:cs="宋体"/>
                <w:color w:val="000000"/>
                <w:kern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4E02F"/>
    <w:multiLevelType w:val="singleLevel"/>
    <w:tmpl w:val="87B4E02F"/>
    <w:lvl w:ilvl="0" w:tentative="0">
      <w:start w:val="1"/>
      <w:numFmt w:val="decimal"/>
      <w:suff w:val="nothing"/>
      <w:lvlText w:val="（%1）"/>
      <w:lvlJc w:val="left"/>
    </w:lvl>
  </w:abstractNum>
  <w:abstractNum w:abstractNumId="1">
    <w:nsid w:val="F4C51105"/>
    <w:multiLevelType w:val="singleLevel"/>
    <w:tmpl w:val="F4C51105"/>
    <w:lvl w:ilvl="0" w:tentative="0">
      <w:start w:val="1"/>
      <w:numFmt w:val="decimal"/>
      <w:suff w:val="nothing"/>
      <w:lvlText w:val="%1、"/>
      <w:lvlJc w:val="left"/>
    </w:lvl>
  </w:abstractNum>
  <w:abstractNum w:abstractNumId="2">
    <w:nsid w:val="33722033"/>
    <w:multiLevelType w:val="singleLevel"/>
    <w:tmpl w:val="33722033"/>
    <w:lvl w:ilvl="0" w:tentative="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zMzdiODRiY2JiN2Y0ZGE5OGFmM2U3NzU5NjEwMGQifQ=="/>
  </w:docVars>
  <w:rsids>
    <w:rsidRoot w:val="6A872BB8"/>
    <w:rsid w:val="008878D1"/>
    <w:rsid w:val="0105154F"/>
    <w:rsid w:val="0191618A"/>
    <w:rsid w:val="01FA65AD"/>
    <w:rsid w:val="02BD28BB"/>
    <w:rsid w:val="031F2043"/>
    <w:rsid w:val="03891562"/>
    <w:rsid w:val="045C354F"/>
    <w:rsid w:val="04E11F60"/>
    <w:rsid w:val="062076A3"/>
    <w:rsid w:val="063876A4"/>
    <w:rsid w:val="06F35CC1"/>
    <w:rsid w:val="08DC1338"/>
    <w:rsid w:val="08F535E5"/>
    <w:rsid w:val="099A2423"/>
    <w:rsid w:val="0B754EF6"/>
    <w:rsid w:val="0CAF0367"/>
    <w:rsid w:val="0E76345F"/>
    <w:rsid w:val="0E98231D"/>
    <w:rsid w:val="10173C40"/>
    <w:rsid w:val="102C2807"/>
    <w:rsid w:val="11564991"/>
    <w:rsid w:val="1202325C"/>
    <w:rsid w:val="12BB4A20"/>
    <w:rsid w:val="14861F22"/>
    <w:rsid w:val="150B1006"/>
    <w:rsid w:val="16D41320"/>
    <w:rsid w:val="179A61EB"/>
    <w:rsid w:val="187C3D68"/>
    <w:rsid w:val="19B83472"/>
    <w:rsid w:val="1A654388"/>
    <w:rsid w:val="1BEF2D2A"/>
    <w:rsid w:val="1C6646A5"/>
    <w:rsid w:val="1CF245F9"/>
    <w:rsid w:val="1E0D5462"/>
    <w:rsid w:val="1F8B2AE2"/>
    <w:rsid w:val="1FD20711"/>
    <w:rsid w:val="20931C4F"/>
    <w:rsid w:val="21AD294D"/>
    <w:rsid w:val="2288155B"/>
    <w:rsid w:val="2321399F"/>
    <w:rsid w:val="24431BDE"/>
    <w:rsid w:val="245142FB"/>
    <w:rsid w:val="24AA3779"/>
    <w:rsid w:val="24EC27AA"/>
    <w:rsid w:val="291B4ED7"/>
    <w:rsid w:val="295B71C5"/>
    <w:rsid w:val="2BFC0B5D"/>
    <w:rsid w:val="2C67341B"/>
    <w:rsid w:val="2C7F39CF"/>
    <w:rsid w:val="2C992FCC"/>
    <w:rsid w:val="2D376BAE"/>
    <w:rsid w:val="2D393ACC"/>
    <w:rsid w:val="2D3D20F1"/>
    <w:rsid w:val="2F8F217B"/>
    <w:rsid w:val="32285F6F"/>
    <w:rsid w:val="327E41AE"/>
    <w:rsid w:val="33CA19D4"/>
    <w:rsid w:val="34C46112"/>
    <w:rsid w:val="359E17A7"/>
    <w:rsid w:val="35A73982"/>
    <w:rsid w:val="36344D15"/>
    <w:rsid w:val="37705379"/>
    <w:rsid w:val="37764CBD"/>
    <w:rsid w:val="37BC1633"/>
    <w:rsid w:val="38FE7A29"/>
    <w:rsid w:val="390F18D5"/>
    <w:rsid w:val="3A2A39FB"/>
    <w:rsid w:val="3B77553C"/>
    <w:rsid w:val="3FB778B9"/>
    <w:rsid w:val="404C551E"/>
    <w:rsid w:val="432D7889"/>
    <w:rsid w:val="45D95AA6"/>
    <w:rsid w:val="460D5D69"/>
    <w:rsid w:val="470E79D1"/>
    <w:rsid w:val="47721D0E"/>
    <w:rsid w:val="47AE4B10"/>
    <w:rsid w:val="4BC028A6"/>
    <w:rsid w:val="4C6A56AA"/>
    <w:rsid w:val="4E0F0720"/>
    <w:rsid w:val="4FB07878"/>
    <w:rsid w:val="51556929"/>
    <w:rsid w:val="516C39EB"/>
    <w:rsid w:val="548C19E4"/>
    <w:rsid w:val="550C7E08"/>
    <w:rsid w:val="56835CE6"/>
    <w:rsid w:val="56C80241"/>
    <w:rsid w:val="57DA7B88"/>
    <w:rsid w:val="58382B00"/>
    <w:rsid w:val="588B0E82"/>
    <w:rsid w:val="58931AE5"/>
    <w:rsid w:val="5A51252E"/>
    <w:rsid w:val="5A9B1124"/>
    <w:rsid w:val="5BFD3E45"/>
    <w:rsid w:val="5C5E440D"/>
    <w:rsid w:val="5D5743EF"/>
    <w:rsid w:val="60884935"/>
    <w:rsid w:val="60B53DBD"/>
    <w:rsid w:val="60FD2E3F"/>
    <w:rsid w:val="62143C96"/>
    <w:rsid w:val="63911317"/>
    <w:rsid w:val="6699509E"/>
    <w:rsid w:val="672A5061"/>
    <w:rsid w:val="69825989"/>
    <w:rsid w:val="69C42446"/>
    <w:rsid w:val="6A872BB8"/>
    <w:rsid w:val="6ABE50E7"/>
    <w:rsid w:val="6B376C47"/>
    <w:rsid w:val="6C810E50"/>
    <w:rsid w:val="6ED402F5"/>
    <w:rsid w:val="6F2463D6"/>
    <w:rsid w:val="706200D4"/>
    <w:rsid w:val="718B3849"/>
    <w:rsid w:val="728C7879"/>
    <w:rsid w:val="72B85575"/>
    <w:rsid w:val="73107E21"/>
    <w:rsid w:val="75D41399"/>
    <w:rsid w:val="76AB5407"/>
    <w:rsid w:val="76E2215D"/>
    <w:rsid w:val="772A140E"/>
    <w:rsid w:val="7755292F"/>
    <w:rsid w:val="7892370F"/>
    <w:rsid w:val="78955078"/>
    <w:rsid w:val="79257C48"/>
    <w:rsid w:val="7982037F"/>
    <w:rsid w:val="799D236B"/>
    <w:rsid w:val="79F109E5"/>
    <w:rsid w:val="7AF406B1"/>
    <w:rsid w:val="7BC71922"/>
    <w:rsid w:val="7C5B389B"/>
    <w:rsid w:val="7DF509C8"/>
    <w:rsid w:val="7FB04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val="0"/>
      <w:keepLines w:val="0"/>
      <w:pageBreakBefore/>
      <w:spacing w:before="50" w:beforeLines="50" w:after="50" w:afterLines="50" w:line="240" w:lineRule="auto"/>
      <w:jc w:val="center"/>
      <w:outlineLvl w:val="0"/>
    </w:pPr>
    <w:rPr>
      <w:rFonts w:ascii="Times New Roman" w:hAnsi="Times New Roman" w:eastAsia="黑体"/>
      <w:b/>
      <w:kern w:val="44"/>
      <w:sz w:val="32"/>
      <w:szCs w:val="36"/>
    </w:rPr>
  </w:style>
  <w:style w:type="paragraph" w:styleId="3">
    <w:name w:val="heading 3"/>
    <w:basedOn w:val="1"/>
    <w:next w:val="1"/>
    <w:qFormat/>
    <w:uiPriority w:val="0"/>
    <w:pPr>
      <w:keepNext/>
      <w:keepLines/>
      <w:spacing w:line="400" w:lineRule="exact"/>
      <w:ind w:firstLine="480" w:firstLineChars="200"/>
      <w:outlineLvl w:val="2"/>
    </w:pPr>
    <w:rPr>
      <w:rFonts w:eastAsia="楷体"/>
      <w:bCs/>
      <w:sz w:val="28"/>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qFormat/>
    <w:uiPriority w:val="0"/>
    <w:pPr>
      <w:spacing w:after="120" w:afterLines="0" w:afterAutospacing="0"/>
    </w:pPr>
  </w:style>
  <w:style w:type="paragraph" w:styleId="6">
    <w:name w:val="Normal (Web)"/>
    <w:basedOn w:val="1"/>
    <w:qFormat/>
    <w:uiPriority w:val="0"/>
    <w:pPr>
      <w:widowControl/>
      <w:spacing w:before="100" w:beforeAutospacing="1" w:after="100" w:afterAutospacing="1"/>
      <w:jc w:val="left"/>
    </w:pPr>
    <w:rPr>
      <w:rFonts w:ascii="宋体" w:hAnsi="宋体" w:cs="宋体"/>
      <w:color w:val="000000"/>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3"/>
    <w:qFormat/>
    <w:uiPriority w:val="0"/>
    <w:pPr>
      <w:spacing w:before="48" w:after="48"/>
      <w:jc w:val="both"/>
    </w:pPr>
    <w:rPr>
      <w:rFonts w:ascii="方正小标宋简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15401</Words>
  <Characters>16179</Characters>
  <Lines>0</Lines>
  <Paragraphs>0</Paragraphs>
  <TotalTime>1</TotalTime>
  <ScaleCrop>false</ScaleCrop>
  <LinksUpToDate>false</LinksUpToDate>
  <CharactersWithSpaces>16332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2024-05-26T15:39:00Z</dcterms:created>
  <dc:creator>月无影</dc:creator>
  <cp:lastModifiedBy>月无影</cp:lastModifiedBy>
  <dcterms:modified xsi:type="dcterms:W3CDTF">2024-06-06T01:45:35Z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EBE4BCB07F594C0C8D2E1AD0A158980B_13</vt:lpwstr>
  </property>
</Properties>
</file>