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80" w:firstLineChars="6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ind w:left="-178" w:leftChars="-85" w:firstLine="135" w:firstLineChars="64"/>
              <w:rPr>
                <w:b/>
              </w:rPr>
            </w:pPr>
          </w:p>
          <w:p>
            <w:pPr>
              <w:ind w:left="-1186" w:leftChars="-565" w:right="-466" w:rightChars="-222" w:firstLine="135" w:firstLineChars="64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ind w:left="-178" w:leftChars="-85" w:firstLine="180" w:firstLineChars="6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ind w:left="-178" w:leftChars="-85" w:firstLine="135" w:firstLineChars="64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80" w:firstLineChars="64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ind w:left="-178" w:leftChars="-85" w:firstLine="135" w:firstLineChars="64"/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5697220</wp:posOffset>
                </wp:positionH>
                <wp:positionV relativeFrom="paragraph">
                  <wp:posOffset>396240</wp:posOffset>
                </wp:positionV>
                <wp:extent cx="5022215" cy="7272020"/>
                <wp:effectExtent l="0" t="0" r="6985" b="5080"/>
                <wp:wrapNone/>
                <wp:docPr id="1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2215" cy="727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ind w:left="315" w:hanging="315" w:hangingChars="150"/>
                              <w:rPr>
                                <w:rFonts w:ascii="宋体" w:cs="宋体"/>
                                <w:szCs w:val="21"/>
                              </w:rPr>
                            </w:pPr>
                          </w:p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spacing w:line="380" w:lineRule="exact"/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二、不定项选择题（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共</w:t>
                            </w:r>
                            <w:r>
                              <w:rPr>
                                <w:rFonts w:ascii="宋体" w:hAnsi="宋体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分，每题</w:t>
                            </w:r>
                            <w:r>
                              <w:rPr>
                                <w:rFonts w:ascii="宋体" w:hAnsi="宋体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210" w:firstLineChars="100"/>
                              <w:textAlignment w:val="auto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目前我国幼儿园课程主导的定义是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(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)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经验论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活动论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420"/>
                              <w:textAlignment w:val="auto"/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过程论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体验论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210" w:firstLineChars="100"/>
                              <w:textAlignment w:val="auto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2.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幼儿园课程由以下哪些要素组成？（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color w:val="000000" w:themeColor="text1"/>
                                <w:kern w:val="0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A.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幼儿园课程目标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B.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幼儿园课程内容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color w:val="000000" w:themeColor="text1"/>
                                <w:kern w:val="0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幼儿园课程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组织与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实施</w:t>
                            </w:r>
                            <w: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D.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幼儿园课程评价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210" w:firstLineChars="100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.(    )提出了课程编制的过程模式。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630" w:firstLineChars="300"/>
                              <w:jc w:val="left"/>
                              <w:textAlignment w:val="auto"/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A.艾斯纳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B.杜威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C.斯坦豪斯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D.泰勒</w:t>
                            </w:r>
                          </w:p>
                          <w:p>
                            <w:pPr>
                              <w:widowControl/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ind w:firstLine="210" w:firstLineChars="100"/>
                              <w:jc w:val="left"/>
                              <w:rPr>
                                <w:rFonts w:hint="eastAsia" w:asci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4. </w:t>
                            </w:r>
                            <w:r>
                              <w:rPr>
                                <w:rFonts w:hint="eastAsia" w:asci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国外早期儿童教育课程的发展趋势包括（        ）</w:t>
                            </w:r>
                          </w:p>
                          <w:p>
                            <w:pPr>
                              <w:widowControl/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ind w:firstLine="420"/>
                              <w:jc w:val="left"/>
                              <w:rPr>
                                <w:rFonts w:hint="eastAsia" w:asci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A. 课程的多元化               B. 课程的综合化      </w:t>
                            </w:r>
                          </w:p>
                          <w:p>
                            <w:pPr>
                              <w:widowControl/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ind w:firstLine="420"/>
                              <w:jc w:val="left"/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C. 课程的个性化               D. 课程的技术化与信息化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210" w:firstLineChars="100"/>
                              <w:textAlignment w:val="auto"/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5. 幼儿园课程实施的取向包括： （           ）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210" w:firstLineChars="100"/>
                              <w:textAlignment w:val="auto"/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A. 忠实取向           B.相互适应取向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ind w:firstLine="210" w:firstLineChars="100"/>
                              <w:textAlignment w:val="auto"/>
                              <w:rPr>
                                <w:rFonts w:hint="default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C. 兴趣取向           D.课程创生取向 </w:t>
                            </w:r>
                          </w:p>
                          <w:p>
                            <w:pPr>
                              <w:widowControl/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ind w:firstLine="210" w:firstLineChars="100"/>
                              <w:jc w:val="left"/>
                              <w:rPr>
                                <w:rFonts w:asci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蒙台梭利的儿童观包括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</w:t>
                            </w: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）</w:t>
                            </w: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A. 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儿童具有“吸收性心智”</w:t>
                            </w: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B. 儿童具有“敏感期”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C. 儿童发展具有“阶段性”</w:t>
                            </w:r>
                          </w:p>
                          <w:p>
                            <w:pPr>
                              <w:spacing w:line="400" w:lineRule="exact"/>
                              <w:ind w:firstLine="420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D. 儿童是与成人并无不同</w:t>
                            </w:r>
                          </w:p>
                          <w:p>
                            <w:pPr>
                              <w:spacing w:line="400" w:lineRule="exact"/>
                              <w:ind w:firstLine="210" w:firstLineChars="100"/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6" o:spid="_x0000_s1026" o:spt="202" type="#_x0000_t202" style="position:absolute;left:0pt;margin-left:448.6pt;margin-top:31.2pt;height:572.6pt;width:395.45pt;z-index:251659264;mso-width-relative:page;mso-height-relative:page;" fillcolor="#FFFFFF" filled="t" stroked="f" coordsize="21600,21600" o:gfxdata="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BWFbffZAAAADAEAAA8AAAAAAAAAAQAgAAAAIgAAAGRy&#10;cy9kb3ducmV2LnhtbFBLAQIUABQAAAAIAIdO4kArsZ1rywEAAIIDAAAOAAAAAAAAAAEAIAAAACgB&#10;AABkcnMvZTJvRG9jLnhtbFBLBQYAAAAABgAGAFkBAABl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ind w:left="315" w:hanging="315" w:hangingChars="150"/>
                        <w:rPr>
                          <w:rFonts w:ascii="宋体" w:cs="宋体"/>
                          <w:szCs w:val="21"/>
                        </w:rPr>
                      </w:pPr>
                    </w:p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spacing w:line="380" w:lineRule="exact"/>
                        <w:rPr>
                          <w:b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二、不定项选择题（</w:t>
                      </w:r>
                      <w:r>
                        <w:rPr>
                          <w:rFonts w:hint="eastAsia" w:ascii="宋体" w:hAnsi="宋体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共</w:t>
                      </w:r>
                      <w:r>
                        <w:rPr>
                          <w:rFonts w:ascii="宋体" w:hAnsi="宋体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</w:t>
                      </w:r>
                      <w:r>
                        <w:rPr>
                          <w:rFonts w:hint="eastAsia" w:ascii="宋体" w:hAnsi="宋体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分，每题</w:t>
                      </w:r>
                      <w:r>
                        <w:rPr>
                          <w:rFonts w:ascii="宋体" w:hAnsi="宋体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hint="eastAsia" w:ascii="宋体" w:hAnsi="宋体"/>
                          <w:b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210" w:firstLineChars="100"/>
                        <w:textAlignment w:val="auto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目前我国幼儿园课程主导的定义是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( 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)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经验论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活动论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420"/>
                        <w:textAlignment w:val="auto"/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过程论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体验论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210" w:firstLineChars="100"/>
                        <w:textAlignment w:val="auto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2. 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幼儿园课程由以下哪些要素组成？（ 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color w:val="000000" w:themeColor="text1"/>
                          <w:kern w:val="0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A.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幼儿园课程目标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B.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幼儿园课程内容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color w:val="000000" w:themeColor="text1"/>
                          <w:kern w:val="0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幼儿园课程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组织与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实施</w:t>
                      </w:r>
                      <w: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D.</w:t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幼儿园课程评价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210" w:firstLineChars="100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.(    )提出了课程编制的过程模式。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630" w:firstLineChars="300"/>
                        <w:jc w:val="left"/>
                        <w:textAlignment w:val="auto"/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A.艾斯纳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B.杜威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C.斯坦豪斯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D.泰勒</w:t>
                      </w:r>
                    </w:p>
                    <w:p>
                      <w:pPr>
                        <w:widowControl/>
                        <w:shd w:val="clear" w:color="auto" w:fill="FFFFFF"/>
                        <w:adjustRightInd w:val="0"/>
                        <w:snapToGrid w:val="0"/>
                        <w:spacing w:before="150" w:after="150"/>
                        <w:ind w:firstLine="210" w:firstLineChars="100"/>
                        <w:jc w:val="left"/>
                        <w:rPr>
                          <w:rFonts w:hint="eastAsia" w:asci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4. </w:t>
                      </w:r>
                      <w:r>
                        <w:rPr>
                          <w:rFonts w:hint="eastAsia" w:asci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国外早期儿童教育课程的发展趋势包括（        ）</w:t>
                      </w:r>
                    </w:p>
                    <w:p>
                      <w:pPr>
                        <w:widowControl/>
                        <w:shd w:val="clear" w:color="auto" w:fill="FFFFFF"/>
                        <w:adjustRightInd w:val="0"/>
                        <w:snapToGrid w:val="0"/>
                        <w:spacing w:before="150" w:after="150"/>
                        <w:ind w:firstLine="420"/>
                        <w:jc w:val="left"/>
                        <w:rPr>
                          <w:rFonts w:hint="eastAsia" w:asci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A. 课程的多元化               B. 课程的综合化      </w:t>
                      </w:r>
                    </w:p>
                    <w:p>
                      <w:pPr>
                        <w:widowControl/>
                        <w:shd w:val="clear" w:color="auto" w:fill="FFFFFF"/>
                        <w:adjustRightInd w:val="0"/>
                        <w:snapToGrid w:val="0"/>
                        <w:spacing w:before="150" w:after="150"/>
                        <w:ind w:firstLine="420"/>
                        <w:jc w:val="left"/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C. 课程的个性化               D. 课程的技术化与信息化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210" w:firstLineChars="100"/>
                        <w:textAlignment w:val="auto"/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5. 幼儿园课程实施的取向包括： （           ）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210" w:firstLineChars="100"/>
                        <w:textAlignment w:val="auto"/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A. 忠实取向           B.相互适应取向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ind w:firstLine="210" w:firstLineChars="100"/>
                        <w:textAlignment w:val="auto"/>
                        <w:rPr>
                          <w:rFonts w:hint="default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C. 兴趣取向           D.课程创生取向 </w:t>
                      </w:r>
                    </w:p>
                    <w:p>
                      <w:pPr>
                        <w:widowControl/>
                        <w:shd w:val="clear" w:color="auto" w:fill="FFFFFF"/>
                        <w:adjustRightInd w:val="0"/>
                        <w:snapToGrid w:val="0"/>
                        <w:spacing w:before="150" w:after="150"/>
                        <w:ind w:firstLine="210" w:firstLineChars="100"/>
                        <w:jc w:val="left"/>
                        <w:rPr>
                          <w:rFonts w:asci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</w:t>
                      </w:r>
                      <w:r>
                        <w:rPr>
                          <w:rFonts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蒙台梭利的儿童观包括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</w:t>
                      </w:r>
                      <w:r>
                        <w:rPr>
                          <w:rFonts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）</w:t>
                      </w: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A. 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儿童具有“吸收性心智”</w:t>
                      </w: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B. 儿童具有“敏感期”</w:t>
                      </w:r>
                    </w:p>
                    <w:p>
                      <w:pPr>
                        <w:spacing w:line="400" w:lineRule="exact"/>
                        <w:ind w:firstLine="420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C. 儿童发展具有“阶段性”</w:t>
                      </w:r>
                    </w:p>
                    <w:p>
                      <w:pPr>
                        <w:spacing w:line="400" w:lineRule="exact"/>
                        <w:ind w:firstLine="420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D. 儿童是与成人并无不同</w:t>
                      </w:r>
                    </w:p>
                    <w:p>
                      <w:pPr>
                        <w:spacing w:line="400" w:lineRule="exact"/>
                        <w:ind w:firstLine="210" w:firstLineChars="100"/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0</wp:posOffset>
                </wp:positionV>
                <wp:extent cx="16510" cy="8122920"/>
                <wp:effectExtent l="6350" t="0" r="15240" b="11430"/>
                <wp:wrapNone/>
                <wp:docPr id="2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812292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flip:x;margin-left:431.5pt;margin-top:0pt;height:639.6pt;width:1.3pt;z-index:251659264;mso-width-relative:page;mso-height-relative:page;" filled="f" stroked="t" coordsize="21600,21600" o:gfxdata="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bY5jD9cAAAAJAQAADwAAAAAAAAABACAAAAAiAAAAZHJzL2Rvd25yZXYueG1sUEsB&#10;AhQAFAAAAAgAh07iQFyjvMr2AQAA6wMAAA4AAAAAAAAAAQAgAAAAJgEAAGRycy9lMm9Eb2MueG1s&#10;UEsFBgAAAAAGAAYAWQEAAI4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198120</wp:posOffset>
                </wp:positionV>
                <wp:extent cx="0" cy="1287780"/>
                <wp:effectExtent l="6350" t="0" r="12700" b="7620"/>
                <wp:wrapNone/>
                <wp:docPr id="3" name="直线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5" o:spid="_x0000_s1026" o:spt="20" style="position:absolute;left:0pt;margin-left:-0.5pt;margin-top:15.6pt;height:101.4pt;width:0pt;z-index:251659264;mso-width-relative:page;mso-height-relative:page;" filled="f" stroked="t" coordsize="21600,21600" o:gfxdata="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feoTK&#10;1QAAAAgBAAAPAAAAAAAAAAEAIAAAACIAAABkcnMvZG93bnJldi54bWxQSwECFAAUAAAACACHTuJA&#10;9SqmAOsBAADeAwAADgAAAAAAAAABACAAAAAkAQAAZHJzL2Uyb0RvYy54bWxQSwUGAAAAAAYABgBZ&#10;AQAAgQ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5"/>
        <w:tblpPr w:leftFromText="180" w:rightFromText="180" w:vertAnchor="text" w:horzAnchor="page" w:tblpX="3366" w:tblpY="158"/>
        <w:tblW w:w="823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610"/>
        <w:gridCol w:w="610"/>
        <w:gridCol w:w="610"/>
        <w:gridCol w:w="611"/>
        <w:gridCol w:w="610"/>
        <w:gridCol w:w="610"/>
        <w:gridCol w:w="610"/>
        <w:gridCol w:w="611"/>
        <w:gridCol w:w="610"/>
        <w:gridCol w:w="610"/>
        <w:gridCol w:w="610"/>
        <w:gridCol w:w="61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15" w:type="dxa"/>
            <w:tcBorders>
              <w:top w:val="single" w:color="auto" w:sz="8" w:space="0"/>
            </w:tcBorders>
            <w:vAlign w:val="center"/>
          </w:tcPr>
          <w:p>
            <w:pPr>
              <w:ind w:left="-359" w:leftChars="-171" w:firstLine="179" w:firstLineChars="85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题号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</w:t>
            </w:r>
          </w:p>
        </w:tc>
        <w:tc>
          <w:tcPr>
            <w:tcW w:w="611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七</w:t>
            </w:r>
          </w:p>
        </w:tc>
        <w:tc>
          <w:tcPr>
            <w:tcW w:w="611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八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九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十</w:t>
            </w:r>
          </w:p>
        </w:tc>
        <w:tc>
          <w:tcPr>
            <w:tcW w:w="610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总分</w:t>
            </w:r>
          </w:p>
        </w:tc>
        <w:tc>
          <w:tcPr>
            <w:tcW w:w="611" w:type="dxa"/>
            <w:tcBorders>
              <w:top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15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得分</w:t>
            </w: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15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评卷人</w:t>
            </w: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0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  <w:tc>
          <w:tcPr>
            <w:tcW w:w="611" w:type="dxa"/>
            <w:tcBorders>
              <w:bottom w:val="single" w:color="auto" w:sz="8" w:space="0"/>
            </w:tcBorders>
            <w:vAlign w:val="center"/>
          </w:tcPr>
          <w:p>
            <w:pPr>
              <w:ind w:left="-178" w:leftChars="-85" w:firstLine="135" w:firstLineChars="64"/>
              <w:jc w:val="center"/>
              <w:rPr>
                <w:b/>
              </w:rPr>
            </w:pPr>
          </w:p>
        </w:tc>
      </w:tr>
    </w:tbl>
    <w:p>
      <w:pPr>
        <w:ind w:left="-178" w:leftChars="-85" w:firstLine="134" w:firstLineChars="64"/>
      </w:pPr>
      <w:r>
        <w:t xml:space="preserve">      </w:t>
      </w:r>
    </w:p>
    <w:p>
      <w:pPr>
        <w:ind w:left="-178" w:leftChars="-85" w:firstLine="134" w:firstLineChars="64"/>
      </w:pPr>
    </w:p>
    <w:p>
      <w:pPr>
        <w:ind w:left="-178" w:leftChars="-85" w:firstLine="134" w:firstLineChars="64"/>
      </w:pPr>
    </w:p>
    <w:p>
      <w:pPr>
        <w:ind w:left="-178" w:leftChars="-85" w:firstLine="134" w:firstLineChars="64"/>
      </w:pPr>
    </w:p>
    <w:p>
      <w:pPr>
        <w:ind w:left="-178" w:leftChars="-85" w:firstLine="134" w:firstLineChars="64"/>
      </w:pPr>
    </w:p>
    <w:p>
      <w:pPr>
        <w:ind w:left="-178" w:leftChars="-85" w:firstLine="134" w:firstLineChars="64"/>
        <w:rPr>
          <w:b/>
          <w:bCs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0</wp:posOffset>
                </wp:positionV>
                <wp:extent cx="571500" cy="594360"/>
                <wp:effectExtent l="0" t="0" r="0" b="0"/>
                <wp:wrapNone/>
                <wp:docPr id="4" name="文本框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6" o:spid="_x0000_s1026" o:spt="202" type="#_x0000_t202" style="position:absolute;left:0pt;margin-left:108pt;margin-top:0pt;height:46.8pt;width:45pt;z-index:251659264;mso-width-relative:page;mso-height-relative:page;" filled="f" stroked="f" coordsize="21600,21600" o:gfxdata="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c&#10;+Rhp1AAAAAcBAAAPAAAAAAAAAAEAIAAAACIAAABkcnMvZG93bnJldi54bWxQSwECFAAUAAAACACH&#10;TuJA82RGSbYBAABXAwAADgAAAAAAAAABACAAAAAjAQAAZHJzL2Uyb0RvYy54bWxQSwUGAAAAAAYA&#10;BgBZAQAAS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</w:t>
      </w:r>
      <w:r>
        <w:rPr>
          <w:b/>
          <w:bCs/>
          <w:sz w:val="44"/>
        </w:rPr>
        <w:t xml:space="preserve">     </w:t>
      </w:r>
      <w:r>
        <w:rPr>
          <w:b/>
          <w:bCs/>
        </w:rPr>
        <w:t xml:space="preserve">                        </w:t>
      </w:r>
    </w:p>
    <w:p>
      <w:pPr>
        <w:numPr>
          <w:ilvl w:val="0"/>
          <w:numId w:val="1"/>
        </w:numPr>
        <w:ind w:left="-178" w:leftChars="-85" w:firstLine="134" w:firstLineChars="64"/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62865</wp:posOffset>
                </wp:positionV>
                <wp:extent cx="0" cy="1287780"/>
                <wp:effectExtent l="6350" t="0" r="12700" b="7620"/>
                <wp:wrapNone/>
                <wp:docPr id="5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126pt;margin-top:4.95pt;height:101.4pt;width:0pt;z-index:251659264;mso-width-relative:page;mso-height-relative:page;" filled="f" stroked="t" coordsize="21600,21600" o:gfxdata="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z8eSPW&#10;AAAACQEAAA8AAAAAAAAAAQAgAAAAIgAAAGRycy9kb3ducmV2LnhtbFBLAQIUABQAAAAIAIdO4kD5&#10;lCR26QEAAN0DAAAOAAAAAAAAAAEAIAAAACUBAABkcnMvZTJvRG9jLnhtbFBLBQYAAAAABgAGAFkB&#10;AACA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ind w:left="-178" w:leftChars="-85" w:firstLine="135" w:firstLineChars="64"/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ind w:left="-178" w:leftChars="-85" w:firstLine="135" w:firstLineChars="64"/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ind w:left="-178" w:leftChars="-85" w:firstLine="134" w:firstLineChars="64"/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9525</wp:posOffset>
                </wp:positionV>
                <wp:extent cx="5029200" cy="5395595"/>
                <wp:effectExtent l="0" t="0" r="0" b="14605"/>
                <wp:wrapNone/>
                <wp:docPr id="6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539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/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400" w:lineRule="exact"/>
                            </w:pP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一、填空题（共</w:t>
                            </w:r>
                            <w:r>
                              <w:rPr>
                                <w:rFonts w:ascii="宋体" w:hAnsi="宋体"/>
                                <w:b/>
                              </w:rPr>
                              <w:t>10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分，每空</w:t>
                            </w:r>
                            <w:r>
                              <w:rPr>
                                <w:rFonts w:ascii="宋体" w:hAnsi="宋体"/>
                                <w:b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分）</w:t>
                            </w:r>
                          </w:p>
                          <w:p>
                            <w:pPr>
                              <w:spacing w:line="400" w:lineRule="exact"/>
                              <w:ind w:left="315" w:hanging="315" w:hangingChars="150"/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课程定义可分为以下四个维度课程即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教学科目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、课程即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___________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、课程即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学习结果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、课程即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学习经验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。</w:t>
                            </w:r>
                          </w:p>
                          <w:p>
                            <w:pPr>
                              <w:spacing w:line="400" w:lineRule="exact"/>
                              <w:ind w:left="315" w:hanging="315" w:hangingChars="150"/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2. 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______________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的本质是：课程或教育方案的设计以儿童将要表现的具体行为为依据，为此，泰勒被称为“行为目标之父”。</w:t>
                            </w:r>
                          </w:p>
                          <w:p>
                            <w:pPr>
                              <w:spacing w:line="400" w:lineRule="exact"/>
                              <w:ind w:left="315" w:hanging="315" w:hangingChars="150"/>
                              <w:rPr>
                                <w:rFonts w:hint="eastAsia" w:ascii="宋体" w:eastAsia="宋体"/>
                                <w:b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3. 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shd w:val="clear" w:color="auto" w:fill="FFFFFF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幼儿园课程中教学与游戏的结合方式有_______________、_______________和整合式。</w:t>
                            </w:r>
                          </w:p>
                          <w:p>
                            <w:pPr>
                              <w:spacing w:line="400" w:lineRule="exact"/>
                              <w:ind w:left="315" w:hanging="315" w:hangingChars="150"/>
                              <w:rPr>
                                <w:rFonts w:hint="default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幼儿园课程目标指定的依据包括对___________的研究、对社会的研究和对知识 体系与内容的研究。</w:t>
                            </w:r>
                          </w:p>
                          <w:p>
                            <w:pPr>
                              <w:spacing w:line="400" w:lineRule="exact"/>
                              <w:ind w:left="315" w:hanging="315" w:hangingChars="150"/>
                              <w:rPr>
                                <w:rFonts w:hint="eastAsia" w:ascii="宋体" w:eastAsia="宋体" w:cs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5. 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蒙台梭利倡导为儿童提供___________的环境。</w:t>
                            </w:r>
                          </w:p>
                          <w:p>
                            <w:pPr>
                              <w:spacing w:line="400" w:lineRule="exact"/>
                              <w:ind w:left="315" w:hanging="315" w:hangingChars="150"/>
                              <w:rPr>
                                <w:rFonts w:hint="default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6.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《指南》将语言领域目标进行了细化，按照幼儿学习与发展最基本、最重要的内容将语言划分为两个部分，即____________________ 与__________________.</w:t>
                            </w:r>
                          </w:p>
                          <w:p>
                            <w:pPr>
                              <w:spacing w:line="400" w:lineRule="exact"/>
                              <w:ind w:left="315" w:hanging="315" w:hangingChars="150"/>
                              <w:rPr>
                                <w:rFonts w:hint="default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7. 光谱方案的理论依据是哈佛大学心理学家加德纳的_______________和塔夫茨大学心理学家费尔德门的认知发展的非普遍理论。</w:t>
                            </w:r>
                          </w:p>
                          <w:p>
                            <w:pPr>
                              <w:spacing w:line="400" w:lineRule="exact"/>
                              <w:ind w:left="315" w:hanging="315" w:hangingChars="150"/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8. 陈鹤琴的“五指活动课程”是以___________________________为课程实施的方法。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5" o:spid="_x0000_s1026" o:spt="202" type="#_x0000_t202" style="position:absolute;left:0pt;margin-left:144pt;margin-top:0.75pt;height:424.85pt;width:396pt;z-index:251659264;mso-width-relative:page;mso-height-relative:page;" fillcolor="#FFFFFF" filled="t" stroked="f" coordsize="21600,21600" o:gfxdata="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JUuJL1wAAAAoBAAAPAAAAAAAAAAEAIAAAACIAAABkcnMv&#10;ZG93bnJldi54bWxQSwECFAAUAAAACACHTuJAcPv2OMsBAACCAwAADgAAAAAAAAABACAAAAAmAQAA&#10;ZHJzL2Uyb0RvYy54bWxQSwUGAAAAAAYABgBZAQAAY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</w:p>
                    <w:p>
                      <w:pPr>
                        <w:spacing w:line="400" w:lineRule="exact"/>
                      </w:pPr>
                      <w:r>
                        <w:rPr>
                          <w:rFonts w:hint="eastAsia" w:ascii="宋体" w:hAnsi="宋体"/>
                          <w:b/>
                        </w:rPr>
                        <w:t>一、填空题（共</w:t>
                      </w:r>
                      <w:r>
                        <w:rPr>
                          <w:rFonts w:ascii="宋体" w:hAnsi="宋体"/>
                          <w:b/>
                        </w:rPr>
                        <w:t>10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分，每空</w:t>
                      </w:r>
                      <w:r>
                        <w:rPr>
                          <w:rFonts w:ascii="宋体" w:hAnsi="宋体"/>
                          <w:b/>
                        </w:rPr>
                        <w:t>1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分）</w:t>
                      </w:r>
                    </w:p>
                    <w:p>
                      <w:pPr>
                        <w:spacing w:line="400" w:lineRule="exact"/>
                        <w:ind w:left="315" w:hanging="315" w:hangingChars="150"/>
                        <w:rPr>
                          <w:rFonts w:hint="eastAsia"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课程定义可分为以下四个维度课程即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教学科目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、课程即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___________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、课程即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学习结果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、课程即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学习经验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。</w:t>
                      </w:r>
                    </w:p>
                    <w:p>
                      <w:pPr>
                        <w:spacing w:line="400" w:lineRule="exact"/>
                        <w:ind w:left="315" w:hanging="315" w:hangingChars="150"/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2. </w:t>
                      </w:r>
                      <w:r>
                        <w:rPr>
                          <w:rFonts w:hint="eastAsia" w:ascii="宋体" w:hAnsi="宋体"/>
                          <w:b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______________</w:t>
                      </w: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的本质是：课程或教育方案的设计以儿童将要表现的具体行为为依据，为此，泰勒被称为“行为目标之父”。</w:t>
                      </w:r>
                    </w:p>
                    <w:p>
                      <w:pPr>
                        <w:spacing w:line="400" w:lineRule="exact"/>
                        <w:ind w:left="315" w:hanging="315" w:hangingChars="150"/>
                        <w:rPr>
                          <w:rFonts w:hint="eastAsia" w:ascii="宋体" w:eastAsia="宋体"/>
                          <w:b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3. 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shd w:val="clear" w:color="auto" w:fill="FFFFFF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幼儿园课程中教学与游戏的结合方式有_______________、_______________和整合式。</w:t>
                      </w:r>
                    </w:p>
                    <w:p>
                      <w:pPr>
                        <w:spacing w:line="400" w:lineRule="exact"/>
                        <w:ind w:left="315" w:hanging="315" w:hangingChars="150"/>
                        <w:rPr>
                          <w:rFonts w:hint="default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幼儿园课程目标指定的依据包括对___________的研究、对社会的研究和对知识 体系与内容的研究。</w:t>
                      </w:r>
                    </w:p>
                    <w:p>
                      <w:pPr>
                        <w:spacing w:line="400" w:lineRule="exact"/>
                        <w:ind w:left="315" w:hanging="315" w:hangingChars="150"/>
                        <w:rPr>
                          <w:rFonts w:hint="eastAsia" w:ascii="宋体" w:eastAsia="宋体" w:cs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 w:cs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5. 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蒙台梭利倡导为儿童提供___________的环境。</w:t>
                      </w:r>
                    </w:p>
                    <w:p>
                      <w:pPr>
                        <w:spacing w:line="400" w:lineRule="exact"/>
                        <w:ind w:left="315" w:hanging="315" w:hangingChars="150"/>
                        <w:rPr>
                          <w:rFonts w:hint="default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6.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《指南》将语言领域目标进行了细化，按照幼儿学习与发展最基本、最重要的内容将语言划分为两个部分，即____________________ 与__________________.</w:t>
                      </w:r>
                    </w:p>
                    <w:p>
                      <w:pPr>
                        <w:spacing w:line="400" w:lineRule="exact"/>
                        <w:ind w:left="315" w:hanging="315" w:hangingChars="150"/>
                        <w:rPr>
                          <w:rFonts w:hint="default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7. 光谱方案的理论依据是哈佛大学心理学家加德纳的_______________和塔夫茨大学心理学家费尔德门的认知发展的非普遍理论。</w:t>
                      </w:r>
                    </w:p>
                    <w:p>
                      <w:pPr>
                        <w:spacing w:line="400" w:lineRule="exact"/>
                        <w:ind w:left="315" w:hanging="315" w:hangingChars="150"/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8. 陈鹤琴的“五指活动课程”是以___________________________为课程实施的方法。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</w:rPr>
        <w:t>侧，否则视为无效；</w:t>
      </w:r>
    </w:p>
    <w:p>
      <w:pPr>
        <w:ind w:left="-178" w:leftChars="-85" w:firstLine="135" w:firstLineChars="64"/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ind w:left="-178" w:leftChars="-85" w:firstLine="135" w:firstLineChars="64"/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spacing w:line="620" w:lineRule="exact"/>
        <w:ind w:left="-178" w:leftChars="-85" w:firstLine="134" w:firstLineChars="64"/>
        <w:rPr>
          <w:b/>
          <w:bCs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0</wp:posOffset>
                </wp:positionV>
                <wp:extent cx="571500" cy="594360"/>
                <wp:effectExtent l="0" t="0" r="0" b="0"/>
                <wp:wrapNone/>
                <wp:docPr id="7" name="文本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4" o:spid="_x0000_s1026" o:spt="202" type="#_x0000_t202" style="position:absolute;left:0pt;margin-left:108pt;margin-top:0pt;height:46.8pt;width:45pt;z-index:251659264;mso-width-relative:page;mso-height-relative:page;" filled="f" stroked="f" coordsize="21600,21600" o:gfxdata="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3PkYadQAAAAHAQAADwAAAAAAAAABACAAAAAiAAAAZHJzL2Rvd25yZXYueG1sUEsBAhQAFAAAAAgA&#10;h07iQHg+ErG3AQAAVwMAAA4AAAAAAAAAAQAgAAAAIw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8"/>
        </w:rPr>
        <w:t>首页</w:t>
      </w:r>
      <w:r>
        <w:rPr>
          <w:b/>
          <w:bCs/>
          <w:sz w:val="28"/>
        </w:rPr>
        <w:t xml:space="preserve">    </w:t>
      </w:r>
      <w:r>
        <w:rPr>
          <w:rFonts w:hint="eastAsia"/>
          <w:b/>
          <w:bCs/>
          <w:sz w:val="28"/>
        </w:rPr>
        <w:t>共</w:t>
      </w:r>
      <w:r>
        <w:rPr>
          <w:b/>
          <w:bCs/>
          <w:sz w:val="28"/>
          <w:u w:val="thick"/>
        </w:rPr>
        <w:t xml:space="preserve">  </w:t>
      </w:r>
      <w:r>
        <w:rPr>
          <w:rFonts w:hint="eastAsia"/>
          <w:b/>
          <w:bCs/>
          <w:sz w:val="28"/>
          <w:u w:val="thick"/>
          <w:lang w:val="en-US" w:eastAsia="zh-CN"/>
        </w:rPr>
        <w:t>8</w:t>
      </w:r>
      <w:r>
        <w:rPr>
          <w:b/>
          <w:bCs/>
          <w:sz w:val="28"/>
          <w:u w:val="thick"/>
        </w:rPr>
        <w:t xml:space="preserve">  </w:t>
      </w:r>
      <w:r>
        <w:rPr>
          <w:rFonts w:hint="eastAsia"/>
          <w:b/>
          <w:bCs/>
          <w:sz w:val="28"/>
        </w:rPr>
        <w:t>页</w:t>
      </w:r>
      <w:r>
        <w:rPr>
          <w:b/>
          <w:bCs/>
          <w:sz w:val="28"/>
        </w:rPr>
        <w:t xml:space="preserve"> </w:t>
      </w:r>
    </w:p>
    <w:p>
      <w:pPr>
        <w:spacing w:line="360" w:lineRule="auto"/>
        <w:rPr>
          <w:b/>
          <w:sz w:val="28"/>
        </w:rPr>
      </w:pPr>
      <w:r>
        <w:rPr>
          <w:rFonts w:hint="eastAsia"/>
          <w:b/>
          <w:sz w:val="28"/>
        </w:rPr>
        <w:t>编号：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1"/>
          <w:szCs w:val="21"/>
          <w:u w:val="single"/>
        </w:rPr>
        <w:t>1903221051</w:t>
      </w:r>
    </w:p>
    <w:p>
      <w:pPr>
        <w:spacing w:line="620" w:lineRule="exact"/>
        <w:ind w:left="-178" w:leftChars="-85" w:firstLine="134" w:firstLineChars="64"/>
        <w:rPr>
          <w:b/>
          <w:bCs/>
          <w:sz w:val="28"/>
          <w:u w:val="thick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101600</wp:posOffset>
                </wp:positionV>
                <wp:extent cx="0" cy="1115060"/>
                <wp:effectExtent l="6350" t="0" r="12700" b="8890"/>
                <wp:wrapNone/>
                <wp:docPr id="8" name="直线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50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3" o:spid="_x0000_s1026" o:spt="20" style="position:absolute;left:0pt;margin-left:126pt;margin-top:8pt;height:87.8pt;width:0pt;z-index:251659264;mso-width-relative:page;mso-height-relative:page;" filled="f" stroked="t" coordsize="21600,21600" o:gfxdata="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aquXTtQA&#10;AAAKAQAADwAAAAAAAAABACAAAAAiAAAAZHJzL2Rvd25yZXYueG1sUEsBAhQAFAAAAAgAh07iQHB7&#10;IvbqAQAA3gMAAA4AAAAAAAAAAQAgAAAAIwEAAGRycy9lMm9Eb2MueG1sUEsFBgAAAAAGAAYAWQEA&#10;AH8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0"/>
          <w:sz w:val="24"/>
          <w:u w:val="none"/>
        </w:rPr>
        <w:t xml:space="preserve"> </w:t>
      </w:r>
      <w:r>
        <w:rPr>
          <w:rFonts w:hint="eastAsia"/>
          <w:b/>
          <w:bCs/>
          <w:sz w:val="28"/>
          <w:u w:val="none"/>
        </w:rPr>
        <w:t>编号：</w:t>
      </w:r>
      <w:r>
        <w:rPr>
          <w:b/>
          <w:bCs/>
          <w:sz w:val="28"/>
          <w:u w:val="none"/>
        </w:rPr>
        <w:t xml:space="preserve">  </w:t>
      </w:r>
      <w:r>
        <w:rPr>
          <w:rFonts w:hint="eastAsia"/>
          <w:b/>
          <w:bCs/>
          <w:sz w:val="28"/>
          <w:u w:val="thick"/>
          <w:lang w:val="en-US" w:eastAsia="zh-CN"/>
        </w:rPr>
        <w:t>B</w:t>
      </w:r>
      <w:r>
        <w:rPr>
          <w:b/>
          <w:bCs/>
          <w:sz w:val="28"/>
          <w:u w:val="thick"/>
        </w:rPr>
        <w:t xml:space="preserve">   </w:t>
      </w:r>
    </w:p>
    <w:p>
      <w:pPr>
        <w:spacing w:beforeLines="50" w:line="540" w:lineRule="exact"/>
        <w:ind w:left="-178" w:leftChars="-85" w:firstLine="134" w:firstLineChars="64"/>
        <w:rPr>
          <w:b/>
          <w:bCs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403860</wp:posOffset>
                </wp:positionV>
                <wp:extent cx="571500" cy="594360"/>
                <wp:effectExtent l="0" t="0" r="0" b="0"/>
                <wp:wrapNone/>
                <wp:docPr id="9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08pt;margin-top:31.8pt;height:46.8pt;width:45pt;z-index:251659264;mso-width-relative:page;mso-height-relative:page;" filled="f" stroked="f" coordsize="21600,21600" o:gfxdata="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JpyIIfXAAAACgEAAA8AAAAAAAAAAQAgAAAAIgAAAGRycy9kb3ducmV2LnhtbFBLAQIUABQAAAAI&#10;AIdO4kCcTiIktQEAAFcDAAAOAAAAAAAAAAEAIAAAACYBAABkcnMvZTJvRG9jLnhtbFBLBQYAAAAA&#10;BgAGAFkBAABN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8"/>
        </w:rPr>
        <w:t>适用专业（班级）：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  <w:u w:val="thick"/>
        </w:rPr>
      </w:pPr>
      <w:r>
        <w:rPr>
          <w:rFonts w:hint="eastAsia"/>
          <w:b/>
          <w:bCs/>
          <w:sz w:val="28"/>
          <w:u w:val="thick"/>
          <w:lang w:val="en-US" w:eastAsia="zh-CN"/>
        </w:rPr>
        <w:t>22级</w:t>
      </w:r>
      <w:r>
        <w:rPr>
          <w:rFonts w:hint="eastAsia"/>
          <w:b/>
          <w:bCs/>
          <w:sz w:val="28"/>
          <w:u w:val="thick"/>
        </w:rPr>
        <w:t>学前教育</w:t>
      </w:r>
      <w:r>
        <w:rPr>
          <w:b/>
          <w:bCs/>
          <w:sz w:val="28"/>
          <w:u w:val="thick"/>
        </w:rPr>
        <w:t>1-</w:t>
      </w:r>
      <w:r>
        <w:rPr>
          <w:rFonts w:hint="eastAsia"/>
          <w:b/>
          <w:bCs/>
          <w:sz w:val="28"/>
          <w:u w:val="thick"/>
          <w:lang w:val="en-US" w:eastAsia="zh-CN"/>
        </w:rPr>
        <w:t>2</w:t>
      </w:r>
      <w:r>
        <w:rPr>
          <w:b/>
          <w:bCs/>
          <w:sz w:val="28"/>
          <w:u w:val="thick"/>
        </w:rPr>
        <w:t xml:space="preserve"> </w:t>
      </w:r>
    </w:p>
    <w:p>
      <w:pPr>
        <w:spacing w:line="620" w:lineRule="exact"/>
        <w:ind w:left="-178" w:leftChars="-85" w:firstLine="134" w:firstLineChars="64"/>
        <w:rPr>
          <w:b/>
          <w:bCs/>
          <w:sz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114300</wp:posOffset>
                </wp:positionV>
                <wp:extent cx="0" cy="3268980"/>
                <wp:effectExtent l="6350" t="0" r="12700" b="7620"/>
                <wp:wrapNone/>
                <wp:docPr id="10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689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126pt;margin-top:9pt;height:257.4pt;width:0pt;z-index:251659264;mso-width-relative:page;mso-height-relative:page;" filled="f" stroked="t" coordsize="21600,21600" o:gfxdata="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WR&#10;ZcTXAAAACgEAAA8AAAAAAAAAAQAgAAAAIgAAAGRycy9kb3ducmV2LnhtbFBLAQIUABQAAAAIAIdO&#10;4kAjJKHk6wEAAN8DAAAOAAAAAAAAAAEAIAAAACY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 w:val="28"/>
        </w:rPr>
        <w:t>考试方式：</w:t>
      </w:r>
      <w:r>
        <w:rPr>
          <w:b/>
          <w:bCs/>
          <w:sz w:val="28"/>
          <w:u w:val="thick"/>
        </w:rPr>
        <w:t xml:space="preserve"> </w:t>
      </w:r>
      <w:r>
        <w:rPr>
          <w:rFonts w:hint="eastAsia"/>
          <w:b/>
          <w:bCs/>
          <w:sz w:val="28"/>
          <w:u w:val="thick"/>
        </w:rPr>
        <w:t>考试</w:t>
      </w:r>
      <w:r>
        <w:rPr>
          <w:b/>
          <w:bCs/>
          <w:sz w:val="28"/>
          <w:u w:val="thick"/>
        </w:rPr>
        <w:t xml:space="preserve">  </w:t>
      </w:r>
    </w:p>
    <w:p>
      <w:pPr>
        <w:spacing w:line="620" w:lineRule="exact"/>
        <w:ind w:left="-178" w:leftChars="-85" w:firstLine="180" w:firstLineChars="64"/>
        <w:rPr>
          <w:rFonts w:asci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闭卷</w:t>
      </w:r>
      <w:r>
        <w:rPr>
          <w:rFonts w:ascii="宋体" w:hAnsi="宋体"/>
          <w:b/>
          <w:bCs/>
          <w:sz w:val="28"/>
        </w:rPr>
        <w:t xml:space="preserve"> </w:t>
      </w:r>
      <w:r>
        <w:rPr>
          <w:rFonts w:hint="eastAsia" w:ascii="宋体" w:hAnsi="宋体"/>
          <w:b/>
          <w:bCs/>
          <w:sz w:val="28"/>
          <w:shd w:val="clear" w:color="FFFFFF" w:fill="D9D9D9"/>
          <w:lang w:eastAsia="zh-CN"/>
        </w:rPr>
        <w:t>☑</w:t>
      </w:r>
      <w:r>
        <w:rPr>
          <w:rFonts w:hint="eastAsia" w:ascii="宋体" w:hAnsi="宋体"/>
          <w:b/>
          <w:bCs/>
          <w:sz w:val="28"/>
        </w:rPr>
        <w:t>、</w:t>
      </w:r>
      <w:r>
        <w:rPr>
          <w:rFonts w:hint="eastAsia"/>
          <w:b/>
          <w:bCs/>
          <w:sz w:val="28"/>
        </w:rPr>
        <w:t>开卷</w:t>
      </w:r>
      <w:r>
        <w:rPr>
          <w:b/>
          <w:bCs/>
          <w:sz w:val="28"/>
        </w:rPr>
        <w:t xml:space="preserve"> </w:t>
      </w:r>
      <w:r>
        <w:rPr>
          <w:rFonts w:hint="eastAsia" w:ascii="宋体" w:hAnsi="宋体"/>
          <w:b/>
          <w:bCs/>
          <w:sz w:val="28"/>
        </w:rPr>
        <w:t>□</w:t>
      </w:r>
    </w:p>
    <w:p>
      <w:pPr>
        <w:spacing w:line="62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考试时间</w:t>
      </w:r>
      <w:r>
        <w:rPr>
          <w:b/>
          <w:bCs/>
          <w:sz w:val="28"/>
          <w:u w:val="thick"/>
        </w:rPr>
        <w:t>120</w:t>
      </w:r>
      <w:r>
        <w:rPr>
          <w:rFonts w:hint="eastAsia"/>
          <w:b/>
          <w:bCs/>
          <w:sz w:val="28"/>
        </w:rPr>
        <w:t>分钟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命题教师：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  <w:u w:val="thick"/>
        </w:rPr>
      </w:pPr>
      <w:r>
        <w:rPr>
          <w:b/>
          <w:bCs/>
          <w:sz w:val="28"/>
          <w:u w:val="thick"/>
        </w:rPr>
        <w:t>_</w:t>
      </w:r>
      <w:r>
        <w:rPr>
          <w:rFonts w:hint="eastAsia"/>
          <w:b/>
          <w:bCs/>
          <w:sz w:val="28"/>
          <w:u w:val="thick"/>
          <w:lang w:val="en-US" w:eastAsia="zh-CN"/>
        </w:rPr>
        <w:t xml:space="preserve">               </w:t>
      </w:r>
      <w:r>
        <w:rPr>
          <w:b/>
          <w:bCs/>
          <w:sz w:val="28"/>
          <w:u w:val="thick"/>
        </w:rPr>
        <w:t xml:space="preserve">_        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系（教研室）主任：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  <w:u w:val="thick"/>
        </w:rPr>
      </w:pPr>
      <w:r>
        <w:rPr>
          <w:b/>
          <w:bCs/>
          <w:sz w:val="28"/>
          <w:u w:val="thick"/>
        </w:rPr>
        <w:t>______</w:t>
      </w:r>
      <w:r>
        <w:rPr>
          <w:rFonts w:hint="eastAsia"/>
          <w:b/>
          <w:bCs/>
          <w:sz w:val="28"/>
          <w:u w:val="thick"/>
          <w:lang w:val="en-US" w:eastAsia="zh-CN"/>
        </w:rPr>
        <w:t xml:space="preserve">    </w:t>
      </w:r>
      <w:r>
        <w:rPr>
          <w:b/>
          <w:bCs/>
          <w:sz w:val="28"/>
          <w:u w:val="thick"/>
        </w:rPr>
        <w:t>_______</w:t>
      </w:r>
    </w:p>
    <w:p>
      <w:pPr>
        <w:spacing w:line="540" w:lineRule="exact"/>
        <w:ind w:left="-178" w:leftChars="-85" w:firstLine="180" w:firstLineChars="64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院（部）审批：</w:t>
      </w:r>
    </w:p>
    <w:p>
      <w:pPr>
        <w:spacing w:line="540" w:lineRule="exact"/>
        <w:ind w:left="-178" w:leftChars="-85" w:firstLine="179" w:firstLineChars="64"/>
      </w:pPr>
      <w:r>
        <w:rPr>
          <w:sz w:val="28"/>
          <w:u w:val="thick"/>
        </w:rPr>
        <w:t>_________________</w:t>
      </w:r>
      <w:r>
        <w:rPr>
          <w:rFonts w:hint="eastAsia"/>
          <w:sz w:val="28"/>
        </w:rPr>
        <w:t>　</w:t>
      </w:r>
      <w:r>
        <w:rPr>
          <w:rFonts w:hint="eastAsia"/>
        </w:rPr>
        <w:t>　　　　　　　　</w:t>
      </w:r>
      <w:r>
        <w:t xml:space="preserve">  </w:t>
      </w:r>
      <w:r>
        <w:rPr>
          <w:rFonts w:hint="eastAsia"/>
        </w:rPr>
        <w:t>　</w:t>
      </w:r>
      <w:r>
        <w:t xml:space="preserve">                </w:t>
      </w:r>
      <w:r>
        <w:rPr>
          <w:rFonts w:hint="eastAsia"/>
        </w:rPr>
        <w:t>第</w:t>
      </w:r>
      <w:r>
        <w:t xml:space="preserve">  1 </w:t>
      </w:r>
      <w:r>
        <w:rPr>
          <w:rFonts w:hint="eastAsia"/>
        </w:rPr>
        <w:t>页（共</w:t>
      </w:r>
      <w:r>
        <w:t xml:space="preserve"> 8 </w:t>
      </w:r>
      <w:r>
        <w:rPr>
          <w:rFonts w:hint="eastAsia"/>
        </w:rPr>
        <w:t>页）</w:t>
      </w:r>
      <w:r>
        <w:t xml:space="preserve"> </w:t>
      </w:r>
      <w:r>
        <w:rPr>
          <w:rFonts w:hint="eastAsia"/>
        </w:rPr>
        <w:t>　　　　　　　　　　　　　　　　　　　　　　　　　</w:t>
      </w:r>
      <w:r>
        <w:t xml:space="preserve">        </w:t>
      </w:r>
      <w:r>
        <w:rPr>
          <w:rFonts w:hint="eastAsia"/>
        </w:rPr>
        <w:t>第</w:t>
      </w:r>
      <w:r>
        <w:t xml:space="preserve"> 2  </w:t>
      </w:r>
      <w:r>
        <w:rPr>
          <w:rFonts w:hint="eastAsia"/>
        </w:rPr>
        <w:t>页（共</w:t>
      </w:r>
      <w:r>
        <w:t xml:space="preserve"> 8  </w:t>
      </w:r>
      <w:r>
        <w:rPr>
          <w:rFonts w:hint="eastAsia"/>
        </w:rPr>
        <w:t>页）</w:t>
      </w:r>
    </w:p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5594350</wp:posOffset>
                </wp:positionH>
                <wp:positionV relativeFrom="paragraph">
                  <wp:posOffset>297180</wp:posOffset>
                </wp:positionV>
                <wp:extent cx="5143500" cy="7627620"/>
                <wp:effectExtent l="0" t="0" r="0" b="11430"/>
                <wp:wrapNone/>
                <wp:docPr id="11" name="文本框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0" cy="7627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40" w:lineRule="atLeast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400" w:lineRule="exact"/>
                              <w:ind w:left="420" w:leftChars="200"/>
                              <w:rPr>
                                <w:rFonts w:hint="default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主题教育活动课程</w:t>
                            </w: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400" w:lineRule="exact"/>
                              <w:ind w:left="420" w:leftChars="200" w:firstLine="0" w:firstLineChars="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cs="宋体" w:asciiTheme="minorEastAsia" w:hAnsiTheme="minorEastAsia" w:eastAsiaTheme="minorEastAsia"/>
                                <w:b w:val="0"/>
                                <w:bCs w:val="0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过程模式</w:t>
                            </w: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spacing w:line="400" w:lineRule="exact"/>
                              <w:ind w:left="315" w:leftChars="150" w:firstLine="105" w:firstLineChars="50"/>
                              <w:rPr>
                                <w:rFonts w:hint="default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感觉运动游戏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40" w:lineRule="atLeas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/>
                          <w:p/>
                          <w:p/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ind w:left="2417" w:leftChars="120" w:hanging="2165" w:hangingChars="1027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四、简答题（共</w:t>
                            </w:r>
                            <w:r>
                              <w:rPr>
                                <w:b/>
                              </w:rPr>
                              <w:t>25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分，第一题</w:t>
                            </w: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.6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分，第二题</w:t>
                            </w: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分，第三题</w:t>
                            </w: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分，</w:t>
                            </w:r>
                            <w:r>
                              <w:rPr>
                                <w:b/>
                              </w:rPr>
                              <w:t xml:space="preserve">                       </w:t>
                            </w:r>
                          </w:p>
                          <w:p>
                            <w:pPr>
                              <w:ind w:left="2417" w:leftChars="120" w:hanging="2165" w:hangingChars="1027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第四题</w:t>
                            </w:r>
                            <w:r>
                              <w:rPr>
                                <w:rFonts w:hint="eastAsia"/>
                                <w:b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分）</w:t>
                            </w:r>
                          </w:p>
                          <w:p>
                            <w:pPr>
                              <w:ind w:left="2417" w:leftChars="120" w:hanging="2165" w:hangingChars="1027"/>
                              <w:rPr>
                                <w:b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ind w:firstLine="420" w:firstLineChars="200"/>
                              <w:rPr>
                                <w:rFonts w:hint="eastAsia" w:ascii="宋体" w:hAns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请简幼儿园课程内容选择的原则。 （6分）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9" o:spid="_x0000_s1026" o:spt="202" type="#_x0000_t202" style="position:absolute;left:0pt;margin-left:440.5pt;margin-top:23.4pt;height:600.6pt;width:405pt;z-index:251659264;mso-width-relative:page;mso-height-relative:page;" fillcolor="#FFFFFF" filled="t" stroked="f" coordsize="21600,21600" o:gfxdata="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w35+ntgAAAAMAQAADwAAAAAAAAABACAAAAAiAAAAZHJz&#10;L2Rvd25yZXYueG1sUEsBAhQAFAAAAAgAh07iQMiW9qbLAQAAgwMAAA4AAAAAAAAAAQAgAAAAJwEA&#10;AGRycy9lMm9Eb2MueG1sUEsFBgAAAAAGAAYAWQEAAG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40" w:lineRule="atLeast"/>
                        <w:rPr>
                          <w:sz w:val="24"/>
                        </w:rPr>
                      </w:pP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line="400" w:lineRule="exact"/>
                        <w:ind w:left="420" w:leftChars="200"/>
                        <w:rPr>
                          <w:rFonts w:hint="default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主题教育活动课程</w:t>
                      </w: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2"/>
                        </w:numPr>
                        <w:spacing w:line="400" w:lineRule="exact"/>
                        <w:ind w:left="420" w:leftChars="200" w:firstLine="0" w:firstLineChars="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cs="宋体" w:asciiTheme="minorEastAsia" w:hAnsiTheme="minorEastAsia" w:eastAsiaTheme="minorEastAsia"/>
                          <w:b w:val="0"/>
                          <w:bCs w:val="0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过程模式</w:t>
                      </w: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spacing w:line="400" w:lineRule="exact"/>
                        <w:ind w:left="315" w:leftChars="150" w:firstLine="105" w:firstLineChars="50"/>
                        <w:rPr>
                          <w:rFonts w:hint="default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感觉运动游戏</w:t>
                      </w:r>
                    </w:p>
                    <w:p>
                      <w:pPr>
                        <w:adjustRightInd w:val="0"/>
                        <w:snapToGrid w:val="0"/>
                        <w:spacing w:line="240" w:lineRule="atLeast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/>
                    <w:p/>
                    <w:p/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ind w:left="2417" w:leftChars="120" w:hanging="2165" w:hangingChars="1027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四、简答题（共</w:t>
                      </w:r>
                      <w:r>
                        <w:rPr>
                          <w:b/>
                        </w:rPr>
                        <w:t>25</w:t>
                      </w:r>
                      <w:r>
                        <w:rPr>
                          <w:rFonts w:hint="eastAsia"/>
                          <w:b/>
                        </w:rPr>
                        <w:t>分，第一题</w:t>
                      </w: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>.6</w:t>
                      </w:r>
                      <w:r>
                        <w:rPr>
                          <w:rFonts w:hint="eastAsia"/>
                          <w:b/>
                        </w:rPr>
                        <w:t>分，第二题</w:t>
                      </w: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  <w:b/>
                        </w:rPr>
                        <w:t>分，第三题</w:t>
                      </w: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  <w:b/>
                        </w:rPr>
                        <w:t>分，</w:t>
                      </w:r>
                      <w:r>
                        <w:rPr>
                          <w:b/>
                        </w:rPr>
                        <w:t xml:space="preserve">                       </w:t>
                      </w:r>
                    </w:p>
                    <w:p>
                      <w:pPr>
                        <w:ind w:left="2417" w:leftChars="120" w:hanging="2165" w:hangingChars="1027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第四题</w:t>
                      </w:r>
                      <w:r>
                        <w:rPr>
                          <w:rFonts w:hint="eastAsia"/>
                          <w:b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  <w:b/>
                        </w:rPr>
                        <w:t>分）</w:t>
                      </w:r>
                    </w:p>
                    <w:p>
                      <w:pPr>
                        <w:ind w:left="2417" w:leftChars="120" w:hanging="2165" w:hangingChars="1027"/>
                        <w:rPr>
                          <w:b/>
                        </w:rPr>
                      </w:pPr>
                    </w:p>
                    <w:p>
                      <w:pPr>
                        <w:spacing w:line="360" w:lineRule="auto"/>
                        <w:ind w:firstLine="420" w:firstLineChars="200"/>
                        <w:rPr>
                          <w:rFonts w:hint="eastAsia" w:ascii="宋体" w:hAns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请简幼儿园课程内容选择的原则。 （6分）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99060</wp:posOffset>
                </wp:positionV>
                <wp:extent cx="0" cy="7912100"/>
                <wp:effectExtent l="6350" t="0" r="12700" b="12700"/>
                <wp:wrapNone/>
                <wp:docPr id="12" name="直线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91210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2" o:spid="_x0000_s1026" o:spt="20" style="position:absolute;left:0pt;flip:x;margin-left:431.5pt;margin-top:7.8pt;height:623pt;width:0pt;z-index:251659264;mso-width-relative:page;mso-height-relative:page;" filled="f" stroked="t" coordsize="21600,21600" o:gfxdata="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2T5nv1gAAAAsBAAAPAAAAAAAAAAEAIAAAACIAAABkcnMvZG93bnJldi54bWxQSwECFAAUAAAA&#10;CACHTuJAjrBV/vABAADpAwAADgAAAAAAAAABACAAAAAlAQAAZHJzL2Uyb0RvYy54bWxQSwUGAAAA&#10;AAYABgBZAQAAhw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100965</wp:posOffset>
                </wp:positionV>
                <wp:extent cx="3175" cy="1682115"/>
                <wp:effectExtent l="0" t="0" r="0" b="0"/>
                <wp:wrapNone/>
                <wp:docPr id="13" name="直线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16821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9" o:spid="_x0000_s1026" o:spt="20" style="position:absolute;left:0pt;flip:x;margin-left:8.5pt;margin-top:7.95pt;height:132.45pt;width:0.25pt;z-index:251659264;mso-width-relative:page;mso-height-relative:page;" filled="f" stroked="t" coordsize="21600,21600" o:gfxdata="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q1ZDVAAAACAEAAA8AAAAAAAAAAQAgAAAAIgAAAGRycy9kb3ducmV2LnhtbFBLAQIU&#10;ABQAAAAIAIdO4kANID3K9gEAAOwDAAAOAAAAAAAAAAEAIAAAACQBAABkcnMvZTJvRG9jLnhtbFBL&#10;BQYAAAAABgAGAFkBAACM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t xml:space="preserve">  </w:t>
      </w: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109220</wp:posOffset>
                </wp:positionV>
                <wp:extent cx="5029200" cy="7518400"/>
                <wp:effectExtent l="0" t="0" r="0" b="6350"/>
                <wp:wrapNone/>
                <wp:docPr id="14" name="文本框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51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jc w:val="left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幼儿园课程评价的客体包括（         ）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tabs>
                                <w:tab w:val="clear" w:pos="312"/>
                              </w:tabs>
                              <w:adjustRightInd w:val="0"/>
                              <w:snapToGrid w:val="0"/>
                              <w:spacing w:before="150" w:after="150"/>
                              <w:ind w:firstLine="420" w:firstLineChars="200"/>
                              <w:jc w:val="left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课程方案的评价                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tabs>
                                <w:tab w:val="clear" w:pos="312"/>
                              </w:tabs>
                              <w:adjustRightInd w:val="0"/>
                              <w:snapToGrid w:val="0"/>
                              <w:spacing w:before="150" w:after="150"/>
                              <w:ind w:firstLine="420" w:firstLineChars="200"/>
                              <w:jc w:val="left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课程实施过程的评价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tabs>
                                <w:tab w:val="clear" w:pos="312"/>
                              </w:tabs>
                              <w:adjustRightInd w:val="0"/>
                              <w:snapToGrid w:val="0"/>
                              <w:spacing w:before="150" w:after="150"/>
                              <w:ind w:left="0" w:leftChars="0" w:firstLine="420" w:firstLineChars="200"/>
                              <w:jc w:val="left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课程目标的评价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4"/>
                              </w:numPr>
                              <w:shd w:val="clear" w:color="auto" w:fill="FFFFFF"/>
                              <w:tabs>
                                <w:tab w:val="clear" w:pos="312"/>
                              </w:tabs>
                              <w:adjustRightInd w:val="0"/>
                              <w:snapToGrid w:val="0"/>
                              <w:spacing w:before="150" w:after="150"/>
                              <w:ind w:left="0" w:leftChars="0" w:firstLine="420" w:firstLineChars="200"/>
                              <w:jc w:val="left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课程效果的评价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tabs>
                                <w:tab w:val="clear" w:pos="312"/>
                              </w:tabs>
                              <w:adjustRightInd w:val="0"/>
                              <w:snapToGrid w:val="0"/>
                              <w:spacing w:before="150" w:after="150"/>
                              <w:ind w:left="0" w:leftChars="0" w:firstLine="0" w:firstLineChars="0"/>
                              <w:jc w:val="left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幼儿园课程的特点包括（           ）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5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ind w:left="420" w:leftChars="0" w:firstLine="0" w:firstLineChars="0"/>
                              <w:jc w:val="left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基础性          B.整体性       C.真实性      D.行动性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ind w:left="0" w:leftChars="0" w:firstLine="0" w:firstLineChars="0"/>
                              <w:jc w:val="both"/>
                              <w:rPr>
                                <w:rFonts w:ascii="宋体" w:cs="宋体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幼儿园课程的理论基础包括（        ）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6"/>
                              </w:numPr>
                              <w:shd w:val="clear" w:color="auto" w:fill="FFFFFF"/>
                              <w:tabs>
                                <w:tab w:val="clear" w:pos="312"/>
                              </w:tabs>
                              <w:adjustRightInd w:val="0"/>
                              <w:snapToGrid w:val="0"/>
                              <w:spacing w:before="150" w:after="150"/>
                              <w:ind w:left="315" w:leftChars="0" w:firstLine="0" w:firstLineChars="0"/>
                              <w:jc w:val="both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心理学基础         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6"/>
                              </w:numPr>
                              <w:shd w:val="clear" w:color="auto" w:fill="FFFFFF"/>
                              <w:tabs>
                                <w:tab w:val="clear" w:pos="312"/>
                              </w:tabs>
                              <w:adjustRightInd w:val="0"/>
                              <w:snapToGrid w:val="0"/>
                              <w:spacing w:before="150" w:after="150"/>
                              <w:ind w:left="315" w:leftChars="0" w:firstLine="0" w:firstLineChars="0"/>
                              <w:jc w:val="both"/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哲学基础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6"/>
                              </w:numPr>
                              <w:shd w:val="clear" w:color="auto" w:fill="FFFFFF"/>
                              <w:tabs>
                                <w:tab w:val="clear" w:pos="312"/>
                              </w:tabs>
                              <w:adjustRightInd w:val="0"/>
                              <w:snapToGrid w:val="0"/>
                              <w:spacing w:before="150" w:after="150"/>
                              <w:ind w:left="315" w:leftChars="0" w:firstLine="0" w:firstLineChars="0"/>
                              <w:jc w:val="both"/>
                              <w:rPr>
                                <w:rFonts w:hint="eastAsia" w:ascii="宋体" w:eastAsia="宋体" w:cs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社会学基础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6"/>
                              </w:numPr>
                              <w:shd w:val="clear" w:color="auto" w:fill="FFFFFF"/>
                              <w:tabs>
                                <w:tab w:val="clear" w:pos="312"/>
                              </w:tabs>
                              <w:adjustRightInd w:val="0"/>
                              <w:snapToGrid w:val="0"/>
                              <w:spacing w:before="150" w:after="150"/>
                              <w:ind w:left="315" w:leftChars="0" w:firstLine="0" w:firstLineChars="0"/>
                              <w:jc w:val="both"/>
                              <w:rPr>
                                <w:rFonts w:hint="eastAsia" w:ascii="宋体" w:eastAsia="宋体" w:cs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逻辑学基础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0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jc w:val="both"/>
                              <w:rPr>
                                <w:rFonts w:hint="eastAsia" w:ascii="宋体" w:eastAsia="宋体" w:cs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10.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关于瑞吉欧课程，说法正确的是（         ）</w:t>
                            </w:r>
                          </w:p>
                          <w:p>
                            <w:pPr>
                              <w:widowControl/>
                              <w:numPr>
                                <w:ilvl w:val="0"/>
                                <w:numId w:val="7"/>
                              </w:numPr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jc w:val="left"/>
                              <w:rPr>
                                <w:rFonts w:ascii="宋体" w:cs="宋体"/>
                                <w:color w:val="000000" w:themeColor="text1"/>
                                <w:kern w:val="0"/>
                                <w:szCs w:val="21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cs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宋体" w:cs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 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以建构理论为基础</w:t>
                            </w:r>
                            <w:r>
                              <w:rPr>
                                <w:rFonts w:ascii="宋体" w:cs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    </w:t>
                            </w:r>
                            <w:r>
                              <w:rPr>
                                <w:rFonts w:hint="eastAsia" w:ascii="宋体" w:cs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       </w:t>
                            </w:r>
                            <w:r>
                              <w:rPr>
                                <w:rFonts w:ascii="宋体" w:cs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   </w:t>
                            </w: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B. 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高结构化</w:t>
                            </w:r>
                          </w:p>
                          <w:p>
                            <w:pPr>
                              <w:widowControl/>
                              <w:shd w:val="clear" w:color="auto" w:fill="FFFFFF"/>
                              <w:adjustRightInd w:val="0"/>
                              <w:snapToGrid w:val="0"/>
                              <w:spacing w:before="150" w:after="150"/>
                              <w:jc w:val="left"/>
                              <w:rPr>
                                <w:rFonts w:hint="eastAsia" w:ascii="宋体" w:eastAsia="宋体" w:cs="宋体"/>
                                <w:color w:val="000000" w:themeColor="text1"/>
                                <w:kern w:val="0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C. 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分小组实施课程          </w:t>
                            </w:r>
                            <w:r>
                              <w:rPr>
                                <w:rFonts w:ascii="宋体" w:cs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 </w:t>
                            </w:r>
                            <w:r>
                              <w:rPr>
                                <w:rFonts w:hint="eastAsia" w:ascii="宋体" w:cs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ascii="宋体" w:cs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   </w:t>
                            </w:r>
                            <w:r>
                              <w:rPr>
                                <w:rFonts w:ascii="宋体" w:hAnsi="宋体" w:cs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D. 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尊重幼儿的兴趣</w:t>
                            </w:r>
                          </w:p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spacing w:line="400" w:lineRule="exact"/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8"/>
                              </w:numPr>
                              <w:spacing w:line="400" w:lineRule="exact"/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名词解释（共</w:t>
                            </w:r>
                            <w:r>
                              <w:rPr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分，每个</w:t>
                            </w:r>
                            <w:r>
                              <w:rPr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分）</w:t>
                            </w:r>
                          </w:p>
                          <w:p>
                            <w:pPr>
                              <w:spacing w:line="400" w:lineRule="exact"/>
                              <w:jc w:val="left"/>
                              <w:rPr>
                                <w:b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pStyle w:val="13"/>
                              <w:spacing w:before="0" w:beforeAutospacing="0" w:after="0" w:afterAutospacing="0" w:line="400" w:lineRule="exact"/>
                              <w:ind w:firstLine="411" w:firstLineChars="196"/>
                              <w:rPr>
                                <w:rFonts w:hint="eastAsia" w:eastAsia="宋体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活动课程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7" o:spid="_x0000_s1026" o:spt="202" type="#_x0000_t202" style="position:absolute;left:0pt;margin-left:26.5pt;margin-top:8.6pt;height:592pt;width:396pt;z-index:251659264;mso-width-relative:page;mso-height-relative:page;" fillcolor="#FFFFFF" filled="t" stroked="f" coordsize="21600,21600" o:gfxdata="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DIVa0bXAAAACgEAAA8AAAAAAAAAAQAgAAAAIgAAAGRycy9k&#10;b3ducmV2LnhtbFBLAQIUABQAAAAIAIdO4kBEOpv+ygEAAIMDAAAOAAAAAAAAAAEAIAAAACYBAABk&#10;cnMvZTJvRG9jLnhtbFBLBQYAAAAABgAGAFkBAAB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numPr>
                          <w:ilvl w:val="0"/>
                          <w:numId w:val="3"/>
                        </w:numPr>
                        <w:shd w:val="clear" w:color="auto" w:fill="FFFFFF"/>
                        <w:adjustRightInd w:val="0"/>
                        <w:snapToGrid w:val="0"/>
                        <w:spacing w:before="150" w:after="150"/>
                        <w:jc w:val="left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幼儿园课程评价的客体包括（         ）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4"/>
                        </w:numPr>
                        <w:shd w:val="clear" w:color="auto" w:fill="FFFFFF"/>
                        <w:tabs>
                          <w:tab w:val="clear" w:pos="312"/>
                        </w:tabs>
                        <w:adjustRightInd w:val="0"/>
                        <w:snapToGrid w:val="0"/>
                        <w:spacing w:before="150" w:after="150"/>
                        <w:ind w:firstLine="420" w:firstLineChars="200"/>
                        <w:jc w:val="left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课程方案的评价                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4"/>
                        </w:numPr>
                        <w:shd w:val="clear" w:color="auto" w:fill="FFFFFF"/>
                        <w:tabs>
                          <w:tab w:val="clear" w:pos="312"/>
                        </w:tabs>
                        <w:adjustRightInd w:val="0"/>
                        <w:snapToGrid w:val="0"/>
                        <w:spacing w:before="150" w:after="150"/>
                        <w:ind w:firstLine="420" w:firstLineChars="200"/>
                        <w:jc w:val="left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课程实施过程的评价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4"/>
                        </w:numPr>
                        <w:shd w:val="clear" w:color="auto" w:fill="FFFFFF"/>
                        <w:tabs>
                          <w:tab w:val="clear" w:pos="312"/>
                        </w:tabs>
                        <w:adjustRightInd w:val="0"/>
                        <w:snapToGrid w:val="0"/>
                        <w:spacing w:before="150" w:after="150"/>
                        <w:ind w:left="0" w:leftChars="0" w:firstLine="420" w:firstLineChars="200"/>
                        <w:jc w:val="left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课程目标的评价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4"/>
                        </w:numPr>
                        <w:shd w:val="clear" w:color="auto" w:fill="FFFFFF"/>
                        <w:tabs>
                          <w:tab w:val="clear" w:pos="312"/>
                        </w:tabs>
                        <w:adjustRightInd w:val="0"/>
                        <w:snapToGrid w:val="0"/>
                        <w:spacing w:before="150" w:after="150"/>
                        <w:ind w:left="0" w:leftChars="0" w:firstLine="420" w:firstLineChars="200"/>
                        <w:jc w:val="left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课程效果的评价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3"/>
                        </w:numPr>
                        <w:shd w:val="clear" w:color="auto" w:fill="FFFFFF"/>
                        <w:tabs>
                          <w:tab w:val="clear" w:pos="312"/>
                        </w:tabs>
                        <w:adjustRightInd w:val="0"/>
                        <w:snapToGrid w:val="0"/>
                        <w:spacing w:before="150" w:after="150"/>
                        <w:ind w:left="0" w:leftChars="0" w:firstLine="0" w:firstLineChars="0"/>
                        <w:jc w:val="left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幼儿园课程的特点包括（           ）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5"/>
                        </w:numPr>
                        <w:shd w:val="clear" w:color="auto" w:fill="FFFFFF"/>
                        <w:adjustRightInd w:val="0"/>
                        <w:snapToGrid w:val="0"/>
                        <w:spacing w:before="150" w:after="150"/>
                        <w:ind w:left="420" w:leftChars="0" w:firstLine="0" w:firstLineChars="0"/>
                        <w:jc w:val="left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基础性          B.整体性       C.真实性      D.行动性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3"/>
                        </w:numPr>
                        <w:shd w:val="clear" w:color="auto" w:fill="FFFFFF"/>
                        <w:adjustRightInd w:val="0"/>
                        <w:snapToGrid w:val="0"/>
                        <w:spacing w:before="150" w:after="150"/>
                        <w:ind w:left="0" w:leftChars="0" w:firstLine="0" w:firstLineChars="0"/>
                        <w:jc w:val="both"/>
                        <w:rPr>
                          <w:rFonts w:ascii="宋体" w:cs="宋体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幼儿园课程的理论基础包括（        ）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6"/>
                        </w:numPr>
                        <w:shd w:val="clear" w:color="auto" w:fill="FFFFFF"/>
                        <w:tabs>
                          <w:tab w:val="clear" w:pos="312"/>
                        </w:tabs>
                        <w:adjustRightInd w:val="0"/>
                        <w:snapToGrid w:val="0"/>
                        <w:spacing w:before="150" w:after="150"/>
                        <w:ind w:left="315" w:leftChars="0" w:firstLine="0" w:firstLineChars="0"/>
                        <w:jc w:val="both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心理学基础         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6"/>
                        </w:numPr>
                        <w:shd w:val="clear" w:color="auto" w:fill="FFFFFF"/>
                        <w:tabs>
                          <w:tab w:val="clear" w:pos="312"/>
                        </w:tabs>
                        <w:adjustRightInd w:val="0"/>
                        <w:snapToGrid w:val="0"/>
                        <w:spacing w:before="150" w:after="150"/>
                        <w:ind w:left="315" w:leftChars="0" w:firstLine="0" w:firstLineChars="0"/>
                        <w:jc w:val="both"/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哲学基础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6"/>
                        </w:numPr>
                        <w:shd w:val="clear" w:color="auto" w:fill="FFFFFF"/>
                        <w:tabs>
                          <w:tab w:val="clear" w:pos="312"/>
                        </w:tabs>
                        <w:adjustRightInd w:val="0"/>
                        <w:snapToGrid w:val="0"/>
                        <w:spacing w:before="150" w:after="150"/>
                        <w:ind w:left="315" w:leftChars="0" w:firstLine="0" w:firstLineChars="0"/>
                        <w:jc w:val="both"/>
                        <w:rPr>
                          <w:rFonts w:hint="eastAsia" w:ascii="宋体" w:eastAsia="宋体" w:cs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社会学基础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6"/>
                        </w:numPr>
                        <w:shd w:val="clear" w:color="auto" w:fill="FFFFFF"/>
                        <w:tabs>
                          <w:tab w:val="clear" w:pos="312"/>
                        </w:tabs>
                        <w:adjustRightInd w:val="0"/>
                        <w:snapToGrid w:val="0"/>
                        <w:spacing w:before="150" w:after="150"/>
                        <w:ind w:left="315" w:leftChars="0" w:firstLine="0" w:firstLineChars="0"/>
                        <w:jc w:val="both"/>
                        <w:rPr>
                          <w:rFonts w:hint="eastAsia" w:ascii="宋体" w:eastAsia="宋体" w:cs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逻辑学基础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0"/>
                        </w:numPr>
                        <w:shd w:val="clear" w:color="auto" w:fill="FFFFFF"/>
                        <w:adjustRightInd w:val="0"/>
                        <w:snapToGrid w:val="0"/>
                        <w:spacing w:before="150" w:after="150"/>
                        <w:jc w:val="both"/>
                        <w:rPr>
                          <w:rFonts w:hint="eastAsia" w:ascii="宋体" w:eastAsia="宋体" w:cs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 w:cs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10.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关于瑞吉欧课程，说法正确的是（         ）</w:t>
                      </w:r>
                    </w:p>
                    <w:p>
                      <w:pPr>
                        <w:widowControl/>
                        <w:numPr>
                          <w:ilvl w:val="0"/>
                          <w:numId w:val="7"/>
                        </w:numPr>
                        <w:shd w:val="clear" w:color="auto" w:fill="FFFFFF"/>
                        <w:adjustRightInd w:val="0"/>
                        <w:snapToGrid w:val="0"/>
                        <w:spacing w:before="150" w:after="150"/>
                        <w:jc w:val="left"/>
                        <w:rPr>
                          <w:rFonts w:ascii="宋体" w:cs="宋体"/>
                          <w:color w:val="000000" w:themeColor="text1"/>
                          <w:kern w:val="0"/>
                          <w:szCs w:val="21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cs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宋体" w:cs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 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以建构理论为基础</w:t>
                      </w:r>
                      <w:r>
                        <w:rPr>
                          <w:rFonts w:ascii="宋体" w:cs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    </w:t>
                      </w:r>
                      <w:r>
                        <w:rPr>
                          <w:rFonts w:hint="eastAsia" w:ascii="宋体" w:cs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       </w:t>
                      </w:r>
                      <w:r>
                        <w:rPr>
                          <w:rFonts w:ascii="宋体" w:cs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   </w:t>
                      </w:r>
                      <w:r>
                        <w:rPr>
                          <w:rFonts w:ascii="宋体" w:hAnsi="宋体" w:cs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B. 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高结构化</w:t>
                      </w:r>
                    </w:p>
                    <w:p>
                      <w:pPr>
                        <w:widowControl/>
                        <w:shd w:val="clear" w:color="auto" w:fill="FFFFFF"/>
                        <w:adjustRightInd w:val="0"/>
                        <w:snapToGrid w:val="0"/>
                        <w:spacing w:before="150" w:after="150"/>
                        <w:jc w:val="left"/>
                        <w:rPr>
                          <w:rFonts w:hint="eastAsia" w:ascii="宋体" w:eastAsia="宋体" w:cs="宋体"/>
                          <w:color w:val="000000" w:themeColor="text1"/>
                          <w:kern w:val="0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宋体" w:hAnsi="宋体" w:cs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C. 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分小组实施课程          </w:t>
                      </w:r>
                      <w:r>
                        <w:rPr>
                          <w:rFonts w:ascii="宋体" w:cs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 </w:t>
                      </w:r>
                      <w:r>
                        <w:rPr>
                          <w:rFonts w:hint="eastAsia" w:ascii="宋体" w:cs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ascii="宋体" w:cs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   </w:t>
                      </w:r>
                      <w:r>
                        <w:rPr>
                          <w:rFonts w:ascii="宋体" w:hAnsi="宋体" w:cs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D. </w:t>
                      </w:r>
                      <w:r>
                        <w:rPr>
                          <w:rFonts w:hint="eastAsia" w:ascii="宋体" w:hAnsi="宋体" w:cs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尊重幼儿的兴趣</w:t>
                      </w:r>
                    </w:p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spacing w:line="400" w:lineRule="exact"/>
                        <w:jc w:val="left"/>
                        <w:rPr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8"/>
                        </w:numPr>
                        <w:spacing w:line="400" w:lineRule="exact"/>
                        <w:jc w:val="left"/>
                        <w:rPr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名词解释（共</w:t>
                      </w:r>
                      <w:r>
                        <w:rPr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12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分，每个</w:t>
                      </w:r>
                      <w:r>
                        <w:rPr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分）</w:t>
                      </w:r>
                    </w:p>
                    <w:p>
                      <w:pPr>
                        <w:spacing w:line="400" w:lineRule="exact"/>
                        <w:jc w:val="left"/>
                        <w:rPr>
                          <w:b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13"/>
                        <w:spacing w:before="0" w:beforeAutospacing="0" w:after="0" w:afterAutospacing="0" w:line="400" w:lineRule="exact"/>
                        <w:ind w:firstLine="411" w:firstLineChars="196"/>
                        <w:rPr>
                          <w:rFonts w:hint="eastAsia" w:eastAsia="宋体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</w:t>
                      </w:r>
                      <w:r>
                        <w:rPr>
                          <w:rFonts w:hint="eastAsia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活动课程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t xml:space="preserve">      </w:t>
      </w:r>
    </w:p>
    <w:p/>
    <w:p/>
    <w:p/>
    <w:p/>
    <w:p/>
    <w:p>
      <w:pPr>
        <w:spacing w:beforeLines="100"/>
        <w:rPr>
          <w:b/>
          <w:bCs/>
        </w:rPr>
      </w:pP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         </w:t>
      </w:r>
      <w:r>
        <w:rPr>
          <w:rFonts w:hint="eastAsia"/>
          <w:b/>
          <w:bCs/>
          <w:sz w:val="44"/>
        </w:rPr>
        <w:t>装</w:t>
      </w:r>
    </w:p>
    <w:p>
      <w:pPr>
        <w:numPr>
          <w:ilvl w:val="0"/>
          <w:numId w:val="1"/>
        </w:numPr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0" cy="1287780"/>
                <wp:effectExtent l="6350" t="0" r="12700" b="7620"/>
                <wp:wrapNone/>
                <wp:docPr id="15" name="直线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0" o:spid="_x0000_s1026" o:spt="20" style="position:absolute;left:0pt;margin-left:135pt;margin-top:0pt;height:101.4pt;width:0pt;z-index:251659264;mso-width-relative:page;mso-height-relative:page;" filled="f" stroked="t" coordsize="21600,21600" o:gfxdata="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o4/721AAA&#10;AAgBAAAPAAAAAAAAAAEAIAAAACIAAABkcnMvZG93bnJldi54bWxQSwECFAAUAAAACACHTuJARWam&#10;sOkBAADfAwAADgAAAAAAAAABACAAAAAjAQAAZHJzL2Uyb0RvYy54bWxQSwUGAAAAAAYABgBZAQAA&#10;fg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rPr>
          <w:b/>
          <w:bCs/>
        </w:rPr>
      </w:pPr>
      <w:r>
        <w:rPr>
          <w:rFonts w:hint="eastAsia"/>
          <w:b/>
          <w:bCs/>
        </w:rPr>
        <w:t>侧，否则视为无效；</w:t>
      </w:r>
    </w:p>
    <w:p>
      <w:pPr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rPr>
          <w:b/>
          <w:bCs/>
        </w:rPr>
      </w:pPr>
      <w:r>
        <w:rPr>
          <w:rFonts w:hint="eastAsia"/>
          <w:b/>
          <w:bCs/>
        </w:rPr>
        <w:t>　　　　　　　　　　　</w:t>
      </w:r>
      <w:r>
        <w:rPr>
          <w:b/>
          <w:bCs/>
        </w:rPr>
        <w:t xml:space="preserve"> </w:t>
      </w:r>
      <w:r>
        <w:rPr>
          <w:rFonts w:hint="eastAsia"/>
          <w:b/>
          <w:bCs/>
          <w:sz w:val="44"/>
        </w:rPr>
        <w:t>订</w:t>
      </w:r>
    </w:p>
    <w:p>
      <w:pPr>
        <w:spacing w:line="62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300355</wp:posOffset>
                </wp:positionV>
                <wp:extent cx="2057400" cy="2377440"/>
                <wp:effectExtent l="0" t="0" r="0" b="0"/>
                <wp:wrapNone/>
                <wp:docPr id="16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u w:val="single"/>
                              </w:rPr>
                              <w:t>1903221051</w:t>
                            </w:r>
                          </w:p>
                          <w:p>
                            <w:pPr>
                              <w:spacing w:line="620" w:lineRule="exact"/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学时：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适用专业（班级）：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22级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</w:rPr>
                              <w:t>学前教育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>1-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5" o:spid="_x0000_s1026" o:spt="202" type="#_x0000_t202" style="position:absolute;left:0pt;margin-left:-8pt;margin-top:23.65pt;height:187.2pt;width:162pt;z-index:251659264;mso-width-relative:page;mso-height-relative:page;" filled="f" stroked="f" coordsize="21600,21600" o:gfxdata="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iKTOPXAAAACgEAAA8AAAAAAAAAAQAgAAAAIgAAAGRycy9kb3ducmV2LnhtbFBLAQIUABQA&#10;AAAIAIdO4kBWrtreuAEAAFo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</w:rPr>
                        <w:t>编号：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u w:val="single"/>
                        </w:rPr>
                        <w:t>1903221051</w:t>
                      </w:r>
                    </w:p>
                    <w:p>
                      <w:pPr>
                        <w:spacing w:line="620" w:lineRule="exact"/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编号：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B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学时：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3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适用专业（班级）：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22级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</w:rPr>
                        <w:t>学前教育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>1-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100965</wp:posOffset>
                </wp:positionV>
                <wp:extent cx="0" cy="1313180"/>
                <wp:effectExtent l="6350" t="0" r="12700" b="1270"/>
                <wp:wrapNone/>
                <wp:docPr id="17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31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135pt;margin-top:7.95pt;height:103.4pt;width:0pt;z-index:251659264;mso-width-relative:page;mso-height-relative:page;" filled="f" stroked="t" coordsize="21600,21600" o:gfxdata="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n69Z&#10;09cAAAAKAQAADwAAAAAAAAABACAAAAAiAAAAZHJzL2Rvd25yZXYueG1sUEsBAhQAFAAAAAgAh07i&#10;QPdv2DjqAQAA3wMAAA4AAAAAAAAAAQAgAAAAJgEAAGRycy9lMm9Eb2MueG1sUEsFBgAAAAAGAAYA&#10;WQEAAII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首页</w:t>
      </w:r>
      <w:r>
        <w:rPr>
          <w:b/>
          <w:bCs/>
          <w:color w:val="FFFFFF"/>
          <w:sz w:val="28"/>
        </w:rPr>
        <w:t xml:space="preserve">    </w:t>
      </w:r>
      <w:r>
        <w:rPr>
          <w:rFonts w:hint="eastAsia"/>
          <w:b/>
          <w:bCs/>
          <w:color w:val="FFFFFF"/>
          <w:sz w:val="28"/>
        </w:rPr>
        <w:t>共</w:t>
      </w:r>
      <w:r>
        <w:rPr>
          <w:b/>
          <w:bCs/>
          <w:color w:val="FFFFFF"/>
          <w:sz w:val="28"/>
        </w:rPr>
        <w:t>____</w:t>
      </w:r>
      <w:r>
        <w:rPr>
          <w:rFonts w:hint="eastAsia"/>
          <w:b/>
          <w:bCs/>
          <w:color w:val="FFFFFF"/>
          <w:sz w:val="28"/>
        </w:rPr>
        <w:t>页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课程编码：</w:t>
      </w:r>
      <w:r>
        <w:rPr>
          <w:b/>
          <w:bCs/>
          <w:color w:val="FFFFFF"/>
          <w:sz w:val="28"/>
        </w:rPr>
        <w:t>________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编号：</w:t>
      </w:r>
      <w:r>
        <w:rPr>
          <w:b/>
          <w:bCs/>
          <w:color w:val="FFFFFF"/>
          <w:sz w:val="28"/>
        </w:rPr>
        <w:t>____________</w:t>
      </w:r>
    </w:p>
    <w:p>
      <w:pPr>
        <w:spacing w:beforeLines="50"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198120</wp:posOffset>
                </wp:positionV>
                <wp:extent cx="571500" cy="594360"/>
                <wp:effectExtent l="0" t="0" r="0" b="0"/>
                <wp:wrapNone/>
                <wp:docPr id="18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3" o:spid="_x0000_s1026" o:spt="202" type="#_x0000_t202" style="position:absolute;left:0pt;margin-left:117pt;margin-top:15.6pt;height:46.8pt;width:45pt;z-index:251659264;mso-width-relative:page;mso-height-relative:page;" filled="f" stroked="f" coordsize="21600,21600" o:gfxdata="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5/O67WAAAACgEAAA8AAAAAAAAAAQAgAAAAIgAAAGRycy9kb3ducmV2LnhtbFBLAQIUABQAAAAI&#10;AIdO4kB9c9+PtgEAAFgDAAAOAAAAAAAAAAEAIAAAACUBAABkcnMvZTJvRG9jLnhtbFBLBQYAAAAA&#10;BgAGAFkBAABN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适用专业（班级）：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259080</wp:posOffset>
                </wp:positionV>
                <wp:extent cx="0" cy="2674620"/>
                <wp:effectExtent l="6350" t="0" r="12700" b="11430"/>
                <wp:wrapNone/>
                <wp:docPr id="19" name="直线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462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4" o:spid="_x0000_s1026" o:spt="20" style="position:absolute;left:0pt;margin-left:135pt;margin-top:20.4pt;height:210.6pt;width:0pt;z-index:251659264;mso-width-relative:page;mso-height-relative:page;" filled="f" stroked="t" coordsize="21600,21600" o:gfxdata="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VO&#10;ewDWAAAACgEAAA8AAAAAAAAAAQAgAAAAIgAAAGRycy9kb3ducmV2LnhtbFBLAQIUABQAAAAIAIdO&#10;4kD0xHS+7AEAAN8DAAAOAAAAAAAAAAEAIAAAACU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FFFFFF"/>
          <w:sz w:val="28"/>
        </w:rPr>
        <w:t>__________________</w:t>
      </w:r>
    </w:p>
    <w:p>
      <w:pPr>
        <w:spacing w:line="620" w:lineRule="exact"/>
        <w:rPr>
          <w:b/>
          <w:bCs/>
          <w:sz w:val="24"/>
        </w:rPr>
      </w:pPr>
      <w:r>
        <w:rPr>
          <w:rFonts w:hint="eastAsia"/>
          <w:b/>
          <w:bCs/>
          <w:color w:val="FFFFFF"/>
          <w:sz w:val="28"/>
        </w:rPr>
        <w:t>考试方式：</w:t>
      </w:r>
      <w:r>
        <w:rPr>
          <w:b/>
          <w:bCs/>
          <w:color w:val="FFFFFF"/>
          <w:sz w:val="28"/>
        </w:rPr>
        <w:t>_______</w:t>
      </w:r>
      <w:r>
        <w:rPr>
          <w:rFonts w:hint="eastAsia"/>
          <w:b/>
          <w:bCs/>
          <w:color w:val="FFFFFF"/>
          <w:sz w:val="44"/>
        </w:rPr>
        <w:t>线</w:t>
      </w:r>
    </w:p>
    <w:p>
      <w:pPr>
        <w:spacing w:line="620" w:lineRule="exact"/>
        <w:rPr>
          <w:rFonts w:ascii="宋体"/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闭卷</w:t>
      </w:r>
      <w:r>
        <w:rPr>
          <w:rFonts w:ascii="宋体" w:hAnsi="宋体"/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□、</w:t>
      </w:r>
      <w:r>
        <w:rPr>
          <w:rFonts w:hint="eastAsia"/>
          <w:b/>
          <w:bCs/>
          <w:color w:val="FFFFFF"/>
          <w:sz w:val="28"/>
        </w:rPr>
        <w:t>开卷</w:t>
      </w:r>
      <w:r>
        <w:rPr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考试时间</w:t>
      </w:r>
      <w:r>
        <w:rPr>
          <w:b/>
          <w:bCs/>
          <w:color w:val="FFFFFF"/>
          <w:sz w:val="28"/>
        </w:rPr>
        <w:t>______</w:t>
      </w:r>
      <w:r>
        <w:rPr>
          <w:rFonts w:hint="eastAsia"/>
          <w:b/>
          <w:bCs/>
          <w:color w:val="FFFFFF"/>
          <w:sz w:val="28"/>
        </w:rPr>
        <w:t>分钟</w:t>
      </w:r>
    </w:p>
    <w:p>
      <w:pPr>
        <w:rPr>
          <w:b/>
          <w:bCs/>
        </w:rPr>
      </w:pPr>
      <w:r>
        <w:rPr>
          <w:rFonts w:hint="eastAsia"/>
          <w:b/>
          <w:bCs/>
          <w:color w:val="FFFFFF"/>
          <w:sz w:val="28"/>
        </w:rPr>
        <w:t>命题教</w:t>
      </w:r>
      <w:r>
        <w:rPr>
          <w:rFonts w:hint="eastAsia"/>
          <w:b/>
          <w:bCs/>
          <w:color w:val="FFFFFF"/>
          <w:sz w:val="11"/>
          <w:szCs w:val="11"/>
        </w:rPr>
        <w:t>师</w:t>
      </w:r>
      <w:r>
        <w:rPr>
          <w:b/>
          <w:bCs/>
          <w:color w:val="FFFFFF"/>
          <w:sz w:val="11"/>
          <w:szCs w:val="11"/>
        </w:rPr>
        <w:t>_________</w:t>
      </w:r>
      <w:r>
        <w:rPr>
          <w:b/>
          <w:bCs/>
          <w:color w:val="FFFFFF"/>
          <w:sz w:val="28"/>
        </w:rPr>
        <w:t>_________</w:t>
      </w:r>
      <w:r>
        <w:rPr>
          <w:rFonts w:hint="eastAsia"/>
          <w:b/>
          <w:bCs/>
          <w:sz w:val="28"/>
        </w:rPr>
        <w:t>　</w:t>
      </w:r>
      <w:r>
        <w:rPr>
          <w:rFonts w:hint="eastAsia"/>
          <w:b/>
          <w:bCs/>
        </w:rPr>
        <w:t>　　　　　　　　</w:t>
      </w:r>
      <w:r>
        <w:rPr>
          <w:b/>
          <w:bCs/>
        </w:rPr>
        <w:t xml:space="preserve">  </w:t>
      </w:r>
      <w:r>
        <w:rPr>
          <w:rFonts w:hint="eastAsia"/>
          <w:b/>
          <w:bCs/>
        </w:rPr>
        <w:t>　</w:t>
      </w:r>
      <w:r>
        <w:rPr>
          <w:b/>
          <w:bCs/>
        </w:rPr>
        <w:t xml:space="preserve">          </w:t>
      </w:r>
    </w:p>
    <w:p>
      <w:pPr>
        <w:spacing w:line="540" w:lineRule="exact"/>
        <w:rPr>
          <w:b/>
          <w:bCs/>
        </w:rPr>
      </w:pPr>
    </w:p>
    <w:p>
      <w:pPr>
        <w:spacing w:line="540" w:lineRule="exact"/>
        <w:rPr>
          <w:b/>
          <w:bCs/>
        </w:rPr>
      </w:pPr>
    </w:p>
    <w:p>
      <w:pPr>
        <w:spacing w:line="540" w:lineRule="exact"/>
        <w:ind w:firstLine="5880" w:firstLineChars="2789"/>
      </w:pPr>
      <w:r>
        <w:rPr>
          <w:b/>
          <w:bCs/>
        </w:rPr>
        <w:t xml:space="preserve">  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3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 8 </w:t>
      </w:r>
      <w:r>
        <w:rPr>
          <w:rFonts w:hint="eastAsia"/>
          <w:b/>
          <w:bCs/>
        </w:rPr>
        <w:t>页）</w:t>
      </w:r>
      <w:r>
        <w:rPr>
          <w:b/>
          <w:bCs/>
        </w:rPr>
        <w:t xml:space="preserve"> </w:t>
      </w:r>
      <w:r>
        <w:rPr>
          <w:rFonts w:hint="eastAsia"/>
        </w:rPr>
        <w:t>　　　　　　　　　　　　　　　　　　　　　　　　　　</w:t>
      </w:r>
      <w:r>
        <w:t xml:space="preserve">       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4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 </w:t>
      </w:r>
      <w:r>
        <w:rPr>
          <w:rFonts w:hint="eastAsia"/>
          <w:b/>
          <w:bCs/>
        </w:rPr>
        <w:t>页）</w:t>
      </w:r>
    </w:p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5708650</wp:posOffset>
                </wp:positionH>
                <wp:positionV relativeFrom="paragraph">
                  <wp:posOffset>198120</wp:posOffset>
                </wp:positionV>
                <wp:extent cx="5029200" cy="7429500"/>
                <wp:effectExtent l="0" t="0" r="0" b="0"/>
                <wp:wrapNone/>
                <wp:docPr id="20" name="文本框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42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1728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"/>
                              <w:gridCol w:w="90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13" w:hRule="atLeast"/>
                              </w:trPr>
                              <w:tc>
                                <w:tcPr>
                                  <w:tcW w:w="828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本题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宋体"/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spacing w:line="380" w:lineRule="exact"/>
                              <w:rPr>
                                <w:b/>
                                <w:szCs w:val="21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8"/>
                              </w:numPr>
                              <w:spacing w:line="380" w:lineRule="exact"/>
                              <w:ind w:left="0" w:leftChars="0" w:firstLine="0" w:firstLineChars="0"/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论述题（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33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分第一题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分，第二题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分）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80" w:lineRule="exact"/>
                              <w:ind w:leftChars="0"/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eastAsia="宋体"/>
                                <w:color w:val="0070C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/>
                                <w:color w:val="0070C0"/>
                                <w:szCs w:val="21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请结合实际论述幼儿园课程中的游戏对幼儿发展的作用。（17分）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widowControl/>
                              <w:shd w:val="clear" w:color="auto" w:fill="FFFFFF"/>
                              <w:spacing w:before="150" w:after="150" w:line="360" w:lineRule="auto"/>
                              <w:jc w:val="left"/>
                              <w:rPr>
                                <w:rFonts w:hint="eastAsia" w:ascii="宋体" w:eastAsia="宋体" w:cs="宋体"/>
                                <w:bCs/>
                                <w:kern w:val="0"/>
                                <w:szCs w:val="21"/>
                                <w:lang w:val="en-US" w:eastAsia="zh-CN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1" o:spid="_x0000_s1026" o:spt="202" type="#_x0000_t202" style="position:absolute;left:0pt;margin-left:449.5pt;margin-top:15.6pt;height:585pt;width:396pt;z-index:251659264;mso-width-relative:page;mso-height-relative:page;" fillcolor="#FFFFFF" filled="t" stroked="f" coordsize="21600,21600" o:gfxdata="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5ZQoMtkAAAAMAQAADwAAAAAAAAABACAAAAAiAAAAZHJzL2Rv&#10;d25yZXYueG1sUEsBAhQAFAAAAAgAh07iQPtXu8vHAQAAgwMAAA4AAAAAAAAAAQAgAAAAKAEAAGRy&#10;cy9lMm9Eb2MueG1sUEsFBgAAAAAGAAYAWQEAAG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728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"/>
                        <w:gridCol w:w="90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rPr>
                          <w:trHeight w:val="613" w:hRule="atLeast"/>
                        </w:trPr>
                        <w:tc>
                          <w:tcPr>
                            <w:tcW w:w="828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本题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W w:w="900" w:type="dxa"/>
                          </w:tcPr>
                          <w:p>
                            <w:pPr>
                              <w:jc w:val="center"/>
                              <w:rPr>
                                <w:rFonts w:ascii="宋体"/>
                                <w:b/>
                                <w:sz w:val="24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spacing w:line="380" w:lineRule="exact"/>
                        <w:rPr>
                          <w:b/>
                          <w:szCs w:val="21"/>
                        </w:rPr>
                      </w:pPr>
                    </w:p>
                    <w:p>
                      <w:pPr>
                        <w:numPr>
                          <w:ilvl w:val="0"/>
                          <w:numId w:val="8"/>
                        </w:numPr>
                        <w:spacing w:line="380" w:lineRule="exact"/>
                        <w:ind w:left="0" w:leftChars="0" w:firstLine="0" w:firstLineChars="0"/>
                        <w:rPr>
                          <w:rFonts w:hint="eastAsia"/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论述题（</w:t>
                      </w:r>
                      <w:r>
                        <w:rPr>
                          <w:b/>
                          <w:szCs w:val="21"/>
                        </w:rPr>
                        <w:t>33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分第一题</w:t>
                      </w:r>
                      <w:r>
                        <w:rPr>
                          <w:b/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szCs w:val="21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分，第二题</w:t>
                      </w:r>
                      <w:r>
                        <w:rPr>
                          <w:b/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szCs w:val="21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分）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80" w:lineRule="exact"/>
                        <w:ind w:leftChars="0"/>
                        <w:rPr>
                          <w:rFonts w:hint="eastAsia"/>
                          <w:b/>
                          <w:szCs w:val="21"/>
                        </w:rPr>
                      </w:pPr>
                    </w:p>
                    <w:p>
                      <w:pPr>
                        <w:rPr>
                          <w:rFonts w:hint="eastAsia" w:eastAsia="宋体"/>
                          <w:color w:val="0070C0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宋体" w:hAnsi="宋体"/>
                          <w:color w:val="0070C0"/>
                          <w:szCs w:val="21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bCs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请结合实际论述幼儿园课程中的游戏对幼儿发展的作用。（17分）</w:t>
                      </w:r>
                    </w:p>
                    <w:p>
                      <w:pPr>
                        <w:rPr>
                          <w:rFonts w:hint="eastAsia" w:eastAsia="宋体"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widowControl/>
                        <w:shd w:val="clear" w:color="auto" w:fill="FFFFFF"/>
                        <w:spacing w:before="150" w:after="150" w:line="360" w:lineRule="auto"/>
                        <w:jc w:val="left"/>
                        <w:rPr>
                          <w:rFonts w:hint="eastAsia" w:ascii="宋体" w:eastAsia="宋体" w:cs="宋体"/>
                          <w:bCs/>
                          <w:kern w:val="0"/>
                          <w:szCs w:val="21"/>
                          <w:lang w:val="en-US" w:eastAsia="zh-CN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99060</wp:posOffset>
                </wp:positionV>
                <wp:extent cx="0" cy="8019415"/>
                <wp:effectExtent l="6350" t="0" r="12700" b="635"/>
                <wp:wrapNone/>
                <wp:docPr id="21" name="直线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0194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9" o:spid="_x0000_s1026" o:spt="20" style="position:absolute;left:0pt;flip:x;margin-left:431.5pt;margin-top:7.8pt;height:631.45pt;width:0pt;z-index:251659264;mso-width-relative:page;mso-height-relative:page;" filled="f" stroked="t" coordsize="21600,21600" o:gfxdata="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1p6kr1wAAAAsBAAAPAAAAAAAAAAEAIAAAACIAAABkcnMvZG93bnJldi54bWxQSwECFAAU&#10;AAAACACHTuJAYuF6ZfIBAADpAwAADgAAAAAAAAABACAAAAAmAQAAZHJzL2Uyb0RvYy54bWxQSwUG&#10;AAAAAAYABgBZAQAAig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100965</wp:posOffset>
                </wp:positionV>
                <wp:extent cx="3175" cy="1682115"/>
                <wp:effectExtent l="0" t="0" r="0" b="0"/>
                <wp:wrapNone/>
                <wp:docPr id="22" name="直线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16821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6" o:spid="_x0000_s1026" o:spt="20" style="position:absolute;left:0pt;flip:x;margin-left:8.5pt;margin-top:7.95pt;height:132.45pt;width:0.25pt;z-index:251659264;mso-width-relative:page;mso-height-relative:page;" filled="f" stroked="t" coordsize="21600,21600" o:gfxdata="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q1ZDVAAAACAEAAA8AAAAAAAAAAQAgAAAAIgAAAGRycy9kb3ducmV2LnhtbFBLAQIU&#10;ABQAAAAIAIdO4kANnGCw9gEAAOwDAAAOAAAAAAAAAAEAIAAAACQBAABkcnMvZTJvRG9jLnhtbFBL&#10;BQYAAAAABgAGAFkBAACM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109220</wp:posOffset>
                </wp:positionV>
                <wp:extent cx="5029200" cy="6617335"/>
                <wp:effectExtent l="0" t="0" r="0" b="12065"/>
                <wp:wrapNone/>
                <wp:docPr id="23" name="文本框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661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9"/>
                              </w:numPr>
                              <w:spacing w:line="400" w:lineRule="exact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幼儿园隐形课程的价值。（6分）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00" w:lineRule="exact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9"/>
                              </w:numPr>
                              <w:spacing w:line="400" w:lineRule="exact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简述幼儿园主题活动课程实施过程中应注意的问题都有哪些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？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7分</w:t>
                            </w:r>
                            <w:r>
                              <w:rPr>
                                <w:rFonts w:hint="eastAsia" w:ascii="宋体" w:hAnsi="宋体"/>
                                <w:color w:val="000000" w:themeColor="text1"/>
                                <w:szCs w:val="2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）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Style w:val="8"/>
                                <w:rFonts w:ascii="宋体"/>
                                <w:b w:val="0"/>
                                <w:color w:val="000000" w:themeColor="text1"/>
                                <w:kern w:val="0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9"/>
                              </w:numPr>
                              <w:ind w:left="0" w:leftChars="0" w:firstLine="0" w:firstLineChars="0"/>
                              <w:rPr>
                                <w:rFonts w:hint="eastAsia" w:ascii="宋体" w:eastAsia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幼儿园园本课程开发的特点。（6分）</w:t>
                            </w: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rFonts w:ascii="宋体"/>
                                <w:color w:val="000000" w:themeColor="text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0" o:spid="_x0000_s1026" o:spt="202" type="#_x0000_t202" style="position:absolute;left:0pt;margin-left:26.5pt;margin-top:8.6pt;height:521.05pt;width:396pt;z-index:251659264;mso-width-relative:page;mso-height-relative:page;" fillcolor="#FFFFFF" filled="t" stroked="f" coordsize="21600,21600" o:gfxdata="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fQ0hr9cAAAAKAQAADwAAAAAAAAABACAAAAAiAAAAZHJzL2Rv&#10;d25yZXYueG1sUEsBAhQAFAAAAAgAh07iQN5Oi5vJAQAAgwMAAA4AAAAAAAAAAQAgAAAAJgEAAGRy&#10;cy9lMm9Eb2MueG1sUEsFBgAAAAAGAAYAWQEAAG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9"/>
                        </w:numPr>
                        <w:spacing w:line="400" w:lineRule="exact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幼儿园隐形课程的价值。（6分）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400" w:lineRule="exact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9"/>
                        </w:numPr>
                        <w:spacing w:line="400" w:lineRule="exact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简述幼儿园主题活动课程实施过程中应注意的问题都有哪些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？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7分</w:t>
                      </w:r>
                      <w:r>
                        <w:rPr>
                          <w:rFonts w:hint="eastAsia" w:ascii="宋体" w:hAnsi="宋体"/>
                          <w:color w:val="000000" w:themeColor="text1"/>
                          <w:szCs w:val="21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）</w:t>
                      </w:r>
                    </w:p>
                    <w:p>
                      <w:pPr>
                        <w:spacing w:line="400" w:lineRule="exact"/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Style w:val="8"/>
                          <w:rFonts w:ascii="宋体"/>
                          <w:b w:val="0"/>
                          <w:color w:val="000000" w:themeColor="text1"/>
                          <w:kern w:val="0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numPr>
                          <w:ilvl w:val="0"/>
                          <w:numId w:val="9"/>
                        </w:numPr>
                        <w:ind w:left="0" w:leftChars="0" w:firstLine="0" w:firstLineChars="0"/>
                        <w:rPr>
                          <w:rFonts w:hint="eastAsia" w:ascii="宋体" w:eastAsia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幼儿园园本课程开发的特点。（6分）</w:t>
                      </w: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rFonts w:ascii="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t xml:space="preserve">      </w:t>
      </w:r>
    </w:p>
    <w:p/>
    <w:p/>
    <w:p/>
    <w:p/>
    <w:p/>
    <w:p>
      <w:pPr>
        <w:spacing w:beforeLines="100"/>
        <w:rPr>
          <w:b/>
          <w:bCs/>
        </w:rPr>
      </w:pP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         </w:t>
      </w:r>
      <w:r>
        <w:rPr>
          <w:rFonts w:hint="eastAsia"/>
          <w:b/>
          <w:bCs/>
          <w:sz w:val="44"/>
        </w:rPr>
        <w:t>装</w:t>
      </w:r>
    </w:p>
    <w:p>
      <w:pPr>
        <w:numPr>
          <w:ilvl w:val="0"/>
          <w:numId w:val="1"/>
        </w:numPr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0" cy="1287780"/>
                <wp:effectExtent l="6350" t="0" r="12700" b="7620"/>
                <wp:wrapNone/>
                <wp:docPr id="24" name="直线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7" o:spid="_x0000_s1026" o:spt="20" style="position:absolute;left:0pt;margin-left:135pt;margin-top:0pt;height:101.4pt;width:0pt;z-index:251659264;mso-width-relative:page;mso-height-relative:page;" filled="f" stroked="t" coordsize="21600,21600" o:gfxdata="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jj/vbU&#10;AAAACAEAAA8AAAAAAAAAAQAgAAAAIgAAAGRycy9kb3ducmV2LnhtbFBLAQIUABQAAAAIAIdO4kBg&#10;KC+F6wEAAN8DAAAOAAAAAAAAAAEAIAAAACMBAABkcnMvZTJvRG9jLnhtbFBLBQYAAAAABgAGAFkB&#10;AACA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rPr>
          <w:b/>
          <w:bCs/>
        </w:rPr>
      </w:pPr>
      <w:r>
        <w:rPr>
          <w:rFonts w:hint="eastAsia"/>
          <w:b/>
          <w:bCs/>
        </w:rPr>
        <w:t>侧，否则视为无效；</w:t>
      </w:r>
    </w:p>
    <w:p>
      <w:pPr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rPr>
          <w:b/>
          <w:bCs/>
        </w:rPr>
      </w:pPr>
      <w:r>
        <w:rPr>
          <w:rFonts w:hint="eastAsia"/>
          <w:b/>
          <w:bCs/>
        </w:rPr>
        <w:t>　　　　　　　　　　　</w:t>
      </w:r>
      <w:r>
        <w:rPr>
          <w:b/>
          <w:bCs/>
        </w:rPr>
        <w:t xml:space="preserve"> </w:t>
      </w:r>
      <w:r>
        <w:rPr>
          <w:rFonts w:hint="eastAsia"/>
          <w:b/>
          <w:bCs/>
          <w:sz w:val="44"/>
        </w:rPr>
        <w:t>订</w:t>
      </w:r>
    </w:p>
    <w:p>
      <w:pPr>
        <w:spacing w:line="62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300355</wp:posOffset>
                </wp:positionV>
                <wp:extent cx="2057400" cy="2377440"/>
                <wp:effectExtent l="0" t="0" r="0" b="0"/>
                <wp:wrapNone/>
                <wp:docPr id="25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u w:val="single"/>
                              </w:rPr>
                              <w:t>1903221051</w:t>
                            </w:r>
                          </w:p>
                          <w:p>
                            <w:pPr>
                              <w:spacing w:line="620" w:lineRule="exact"/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学时：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适用专业（班级）：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22级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</w:rPr>
                              <w:t>学前教育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>1-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2" o:spid="_x0000_s1026" o:spt="202" type="#_x0000_t202" style="position:absolute;left:0pt;margin-left:-8pt;margin-top:23.65pt;height:187.2pt;width:162pt;z-index:251659264;mso-width-relative:page;mso-height-relative:page;" filled="f" stroked="f" coordsize="21600,21600" o:gfxdata="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iKTOPXAAAACgEAAA8AAAAAAAAAAQAgAAAAIgAAAGRycy9kb3ducmV2LnhtbFBLAQIUABQA&#10;AAAIAIdO4kALLcAPuAEAAFoDAAAOAAAAAAAAAAEAIAAAACYBAABkcnMvZTJvRG9jLnhtbFBLBQYA&#10;AAAABgAGAFkBAABQ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</w:rPr>
                        <w:t>编号：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u w:val="single"/>
                        </w:rPr>
                        <w:t>1903221051</w:t>
                      </w:r>
                    </w:p>
                    <w:p>
                      <w:pPr>
                        <w:spacing w:line="620" w:lineRule="exact"/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编号：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B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学时：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3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适用专业（班级）：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22级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</w:rPr>
                        <w:t>学前教育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>1-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100965</wp:posOffset>
                </wp:positionV>
                <wp:extent cx="0" cy="1313180"/>
                <wp:effectExtent l="6350" t="0" r="12700" b="1270"/>
                <wp:wrapNone/>
                <wp:docPr id="26" name="直线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31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8" o:spid="_x0000_s1026" o:spt="20" style="position:absolute;left:0pt;margin-left:135pt;margin-top:7.95pt;height:103.4pt;width:0pt;z-index:251659264;mso-width-relative:page;mso-height-relative:page;" filled="f" stroked="t" coordsize="21600,21600" o:gfxdata="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+v&#10;WdPXAAAACgEAAA8AAAAAAAAAAQAgAAAAIgAAAGRycy9kb3ducmV2LnhtbFBLAQIUABQAAAAIAIdO&#10;4kA9bY+Z6wEAAN8DAAAOAAAAAAAAAAEAIAAAACY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首页</w:t>
      </w:r>
      <w:r>
        <w:rPr>
          <w:b/>
          <w:bCs/>
          <w:color w:val="FFFFFF"/>
          <w:sz w:val="28"/>
        </w:rPr>
        <w:t xml:space="preserve">    </w:t>
      </w:r>
      <w:r>
        <w:rPr>
          <w:rFonts w:hint="eastAsia"/>
          <w:b/>
          <w:bCs/>
          <w:color w:val="FFFFFF"/>
          <w:sz w:val="28"/>
        </w:rPr>
        <w:t>共</w:t>
      </w:r>
      <w:r>
        <w:rPr>
          <w:b/>
          <w:bCs/>
          <w:color w:val="FFFFFF"/>
          <w:sz w:val="28"/>
        </w:rPr>
        <w:t>____</w:t>
      </w:r>
      <w:r>
        <w:rPr>
          <w:rFonts w:hint="eastAsia"/>
          <w:b/>
          <w:bCs/>
          <w:color w:val="FFFFFF"/>
          <w:sz w:val="28"/>
        </w:rPr>
        <w:t>页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课程编码：</w:t>
      </w:r>
      <w:r>
        <w:rPr>
          <w:b/>
          <w:bCs/>
          <w:color w:val="FFFFFF"/>
          <w:sz w:val="28"/>
        </w:rPr>
        <w:t>________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编号：</w:t>
      </w:r>
      <w:r>
        <w:rPr>
          <w:b/>
          <w:bCs/>
          <w:color w:val="FFFFFF"/>
          <w:sz w:val="28"/>
        </w:rPr>
        <w:t>____________</w:t>
      </w:r>
    </w:p>
    <w:p>
      <w:pPr>
        <w:spacing w:beforeLines="50"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198120</wp:posOffset>
                </wp:positionV>
                <wp:extent cx="571500" cy="594360"/>
                <wp:effectExtent l="0" t="0" r="0" b="0"/>
                <wp:wrapNone/>
                <wp:docPr id="27" name="文本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80" o:spid="_x0000_s1026" o:spt="202" type="#_x0000_t202" style="position:absolute;left:0pt;margin-left:117pt;margin-top:15.6pt;height:46.8pt;width:45pt;z-index:251659264;mso-width-relative:page;mso-height-relative:page;" filled="f" stroked="f" coordsize="21600,21600" o:gfxdata="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5/O67WAAAACgEAAA8AAAAAAAAAAQAgAAAAIgAAAGRycy9kb3ducmV2LnhtbFBLAQIUABQAAAAI&#10;AIdO4kDIoy+DtgEAAFgDAAAOAAAAAAAAAAEAIAAAACUBAABkcnMvZTJvRG9jLnhtbFBLBQYAAAAA&#10;BgAGAFkBAABN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适用专业（班级）：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269240</wp:posOffset>
                </wp:positionV>
                <wp:extent cx="0" cy="2169160"/>
                <wp:effectExtent l="6350" t="0" r="12700" b="2540"/>
                <wp:wrapNone/>
                <wp:docPr id="28" name="直线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91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1" o:spid="_x0000_s1026" o:spt="20" style="position:absolute;left:0pt;margin-left:135pt;margin-top:21.2pt;height:170.8pt;width:0pt;z-index:251659264;mso-width-relative:page;mso-height-relative:page;" filled="f" stroked="t" coordsize="21600,21600" o:gfxdata="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Tn&#10;20DXAAAACgEAAA8AAAAAAAAAAQAgAAAAIgAAAGRycy9kb3ducmV2LnhtbFBLAQIUABQAAAAIAIdO&#10;4kC70cBW6wEAAN8DAAAOAAAAAAAAAAEAIAAAACYBAABkcnMvZTJvRG9jLnhtbFBLBQYAAAAABgAG&#10;AFkBAACD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FFFFFF"/>
          <w:sz w:val="28"/>
        </w:rPr>
        <w:t>__________________</w:t>
      </w:r>
    </w:p>
    <w:p>
      <w:pPr>
        <w:spacing w:line="620" w:lineRule="exact"/>
        <w:rPr>
          <w:b/>
          <w:bCs/>
          <w:sz w:val="24"/>
        </w:rPr>
      </w:pPr>
      <w:r>
        <w:rPr>
          <w:rFonts w:hint="eastAsia"/>
          <w:b/>
          <w:bCs/>
          <w:color w:val="FFFFFF"/>
          <w:sz w:val="28"/>
        </w:rPr>
        <w:t>考试方式：</w:t>
      </w:r>
      <w:r>
        <w:rPr>
          <w:b/>
          <w:bCs/>
          <w:color w:val="FFFFFF"/>
          <w:sz w:val="28"/>
        </w:rPr>
        <w:t>_______</w:t>
      </w:r>
      <w:r>
        <w:rPr>
          <w:rFonts w:hint="eastAsia"/>
          <w:b/>
          <w:bCs/>
          <w:color w:val="FFFFFF"/>
          <w:sz w:val="44"/>
        </w:rPr>
        <w:t>线</w:t>
      </w:r>
    </w:p>
    <w:p>
      <w:pPr>
        <w:spacing w:line="620" w:lineRule="exact"/>
        <w:rPr>
          <w:rFonts w:ascii="宋体"/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闭卷</w:t>
      </w:r>
      <w:r>
        <w:rPr>
          <w:rFonts w:ascii="宋体" w:hAnsi="宋体"/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□、</w:t>
      </w:r>
      <w:r>
        <w:rPr>
          <w:rFonts w:hint="eastAsia"/>
          <w:b/>
          <w:bCs/>
          <w:color w:val="FFFFFF"/>
          <w:sz w:val="28"/>
        </w:rPr>
        <w:t>开卷</w:t>
      </w:r>
      <w:r>
        <w:rPr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考试时间</w:t>
      </w:r>
      <w:r>
        <w:rPr>
          <w:b/>
          <w:bCs/>
          <w:color w:val="FFFFFF"/>
          <w:sz w:val="28"/>
        </w:rPr>
        <w:t>______</w:t>
      </w:r>
      <w:r>
        <w:rPr>
          <w:rFonts w:hint="eastAsia"/>
          <w:b/>
          <w:bCs/>
          <w:color w:val="FFFFFF"/>
          <w:sz w:val="28"/>
        </w:rPr>
        <w:t>分钟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命题教师：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_________________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</w:t>
      </w:r>
    </w:p>
    <w:p>
      <w:pPr>
        <w:spacing w:line="540" w:lineRule="exact"/>
        <w:rPr>
          <w:b/>
          <w:bCs/>
        </w:rPr>
      </w:pPr>
      <w:r>
        <w:rPr>
          <w:b/>
          <w:bCs/>
          <w:color w:val="FFFFFF"/>
          <w:sz w:val="28"/>
        </w:rPr>
        <w:t>_______________</w:t>
      </w:r>
      <w:r>
        <w:rPr>
          <w:rFonts w:hint="eastAsia"/>
          <w:b/>
          <w:bCs/>
          <w:color w:val="FFFFFF"/>
          <w:sz w:val="28"/>
        </w:rPr>
        <w:t>部）审批：</w:t>
      </w:r>
      <w:r>
        <w:rPr>
          <w:b/>
          <w:bCs/>
          <w:color w:val="FFFFFF"/>
          <w:sz w:val="28"/>
        </w:rPr>
        <w:t xml:space="preserve">   </w:t>
      </w:r>
      <w:r>
        <w:rPr>
          <w:b/>
          <w:bCs/>
        </w:rPr>
        <w:t xml:space="preserve">        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5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  <w:r>
        <w:rPr>
          <w:b/>
          <w:bCs/>
        </w:rPr>
        <w:t xml:space="preserve"> </w:t>
      </w:r>
      <w:r>
        <w:rPr>
          <w:rFonts w:hint="eastAsia"/>
        </w:rPr>
        <w:t>　　　　　　　　　　　　　　　　　　　　　　　　　　</w:t>
      </w:r>
      <w:r>
        <w:t xml:space="preserve">              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 6 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</w:p>
    <w:tbl>
      <w:tblPr>
        <w:tblStyle w:val="5"/>
        <w:tblpPr w:leftFromText="180" w:rightFromText="180" w:vertAnchor="text" w:horzAnchor="margin" w:tblpY="158"/>
        <w:tblOverlap w:val="never"/>
        <w:tblW w:w="24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1440" w:type="dxa"/>
            <w:tcBorders>
              <w:top w:val="single" w:color="auto" w:sz="8" w:space="0"/>
            </w:tcBorders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440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学号</w:t>
            </w:r>
          </w:p>
        </w:tc>
        <w:tc>
          <w:tcPr>
            <w:tcW w:w="1440" w:type="dxa"/>
            <w:tcBorders>
              <w:bottom w:val="single" w:color="auto" w:sz="8" w:space="0"/>
            </w:tcBorders>
          </w:tcPr>
          <w:p>
            <w:pPr>
              <w:rPr>
                <w:b/>
              </w:rPr>
            </w:pPr>
          </w:p>
        </w:tc>
      </w:tr>
    </w:tbl>
    <w:p>
      <w:pPr>
        <w:rPr>
          <w:b/>
          <w:bCs/>
          <w:sz w:val="3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5708650</wp:posOffset>
                </wp:positionH>
                <wp:positionV relativeFrom="paragraph">
                  <wp:posOffset>198120</wp:posOffset>
                </wp:positionV>
                <wp:extent cx="5029200" cy="7429500"/>
                <wp:effectExtent l="0" t="0" r="0" b="0"/>
                <wp:wrapNone/>
                <wp:docPr id="29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42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449.5pt;margin-top:15.6pt;height:585pt;width:396pt;z-index:251659264;mso-width-relative:page;mso-height-relative:page;" fillcolor="#FFFFFF" filled="t" stroked="f" coordsize="21600,21600" o:gfxdata="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5ZQoMtkAAAAMAQAADwAAAAAAAAABACAAAAAiAAAAZHJz&#10;L2Rvd25yZXYueG1sUEsBAhQAFAAAAAgAh07iQAusmLjKAQAAgwMAAA4AAAAAAAAAAQAgAAAAKAEA&#10;AGRycy9lMm9Eb2MueG1sUEsFBgAAAAAGAAYAWQEAAG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5480050</wp:posOffset>
                </wp:positionH>
                <wp:positionV relativeFrom="paragraph">
                  <wp:posOffset>99060</wp:posOffset>
                </wp:positionV>
                <wp:extent cx="0" cy="8019415"/>
                <wp:effectExtent l="6350" t="0" r="12700" b="635"/>
                <wp:wrapNone/>
                <wp:docPr id="30" name="直线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80194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8" o:spid="_x0000_s1026" o:spt="20" style="position:absolute;left:0pt;flip:x;margin-left:431.5pt;margin-top:7.8pt;height:631.45pt;width:0pt;z-index:251659264;mso-width-relative:page;mso-height-relative:page;" filled="f" stroked="t" coordsize="21600,21600" o:gfxdata="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WnqSvXAAAACwEAAA8AAAAAAAAAAQAgAAAAIgAAAGRycy9kb3ducmV2LnhtbFBLAQIUABQA&#10;AAAIAIdO4kAJ9NOn8QEAAOkDAAAOAAAAAAAAAAEAIAAAACYBAABkcnMvZTJvRG9jLnhtbFBLBQYA&#10;AAAABgAGAFkBAACJ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100965</wp:posOffset>
                </wp:positionV>
                <wp:extent cx="3175" cy="1682115"/>
                <wp:effectExtent l="0" t="0" r="0" b="0"/>
                <wp:wrapNone/>
                <wp:docPr id="31" name="直线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168211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9" o:spid="_x0000_s1026" o:spt="20" style="position:absolute;left:0pt;flip:x;margin-left:8.5pt;margin-top:7.95pt;height:132.45pt;width:0.25pt;z-index:251659264;mso-width-relative:page;mso-height-relative:page;" filled="f" stroked="t" coordsize="21600,21600" o:gfxdata="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Zq1ZDVAAAACAEAAA8AAAAAAAAAAQAgAAAAIgAAAGRycy9kb3ducmV2LnhtbFBLAQIU&#10;ABQAAAAIAIdO4kABHV+l9gEAAOwDAAAOAAAAAAAAAAEAIAAAACQBAABkcnMvZTJvRG9jLnhtbFBL&#10;BQYAAAAABgAGAFkBAACM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t xml:space="preserve">  </w:t>
      </w:r>
      <w:r>
        <w:rPr>
          <w:rFonts w:hint="eastAsia"/>
          <w:b/>
          <w:bCs/>
          <w:sz w:val="32"/>
          <w:szCs w:val="32"/>
        </w:rPr>
        <w:t>沈阳大学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 w:val="0"/>
          <w:sz w:val="30"/>
          <w:szCs w:val="30"/>
          <w:u w:val="thick"/>
        </w:rPr>
        <w:t>幼儿园课程</w:t>
      </w:r>
      <w:r>
        <w:rPr>
          <w:rFonts w:hint="eastAsia"/>
          <w:b/>
          <w:bCs w:val="0"/>
          <w:sz w:val="30"/>
          <w:szCs w:val="30"/>
          <w:u w:val="thick"/>
          <w:lang w:val="en-US" w:eastAsia="zh-CN"/>
        </w:rPr>
        <w:t>与教学理论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试卷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/>
          <w:b/>
          <w:bCs w:val="0"/>
          <w:sz w:val="32"/>
          <w:szCs w:val="32"/>
          <w:u w:val="thick"/>
          <w:lang w:val="en-US" w:eastAsia="zh-CN"/>
        </w:rPr>
        <w:t>23-24</w:t>
      </w:r>
      <w:r>
        <w:rPr>
          <w:bCs/>
          <w:sz w:val="32"/>
          <w:szCs w:val="32"/>
          <w:u w:val="thick"/>
        </w:rPr>
        <w:t xml:space="preserve"> </w:t>
      </w:r>
      <w:r>
        <w:rPr>
          <w:rFonts w:hint="eastAsia"/>
          <w:b/>
          <w:bCs/>
          <w:sz w:val="32"/>
          <w:szCs w:val="32"/>
        </w:rPr>
        <w:t>学年第</w:t>
      </w:r>
      <w:r>
        <w:rPr>
          <w:rFonts w:hint="eastAsia"/>
          <w:b/>
          <w:bCs/>
          <w:sz w:val="32"/>
          <w:szCs w:val="32"/>
          <w:u w:val="thick"/>
          <w:lang w:val="en-US" w:eastAsia="zh-CN"/>
        </w:rPr>
        <w:t>二</w:t>
      </w:r>
      <w:r>
        <w:rPr>
          <w:rFonts w:hint="eastAsia"/>
          <w:b/>
          <w:bCs/>
          <w:sz w:val="32"/>
          <w:szCs w:val="32"/>
        </w:rPr>
        <w:t>学期</w:t>
      </w:r>
    </w:p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109220</wp:posOffset>
                </wp:positionV>
                <wp:extent cx="5029200" cy="6617335"/>
                <wp:effectExtent l="0" t="0" r="0" b="12065"/>
                <wp:wrapNone/>
                <wp:docPr id="32" name="文本框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661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Cs/>
                                <w:color w:val="000000" w:themeColor="text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2.请结合我国幼儿园实际情况，论述我国幼儿园课程要素存在的问题，并提出解决策略。（16分）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0" o:spid="_x0000_s1026" o:spt="202" type="#_x0000_t202" style="position:absolute;left:0pt;margin-left:26.5pt;margin-top:8.6pt;height:521.05pt;width:396pt;z-index:251659264;mso-width-relative:page;mso-height-relative:page;" fillcolor="#FFFFFF" filled="t" stroked="f" coordsize="21600,21600" o:gfxdata="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H0NIa/XAAAACgEAAA8AAAAAAAAAAQAgAAAAIgAAAGRycy9k&#10;b3ducmV2LnhtbFBLAQIUABQAAAAIAIdO4kAVtjCRygEAAIQDAAAOAAAAAAAAAAEAIAAAACYBAABk&#10;cnMvZTJvRG9jLnhtbFBLBQYAAAAABgAGAFkBAAB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color w:val="000000" w:themeColor="text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/>
                          <w:bCs/>
                          <w:color w:val="000000" w:themeColor="text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2.请结合我国幼儿园实际情况，论述我国幼儿园课程要素存在的问题，并提出解决策略。（16分）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</w:t>
      </w:r>
    </w:p>
    <w:p/>
    <w:p/>
    <w:p/>
    <w:p/>
    <w:p/>
    <w:p>
      <w:pPr>
        <w:spacing w:beforeLines="100"/>
        <w:rPr>
          <w:b/>
          <w:bCs/>
        </w:rPr>
      </w:pPr>
      <w:r>
        <w:rPr>
          <w:rFonts w:hint="eastAsia"/>
          <w:b/>
          <w:bCs/>
          <w:sz w:val="28"/>
        </w:rPr>
        <w:t>注意事项：</w:t>
      </w:r>
      <w:r>
        <w:rPr>
          <w:b/>
          <w:bCs/>
        </w:rPr>
        <w:t xml:space="preserve">          </w:t>
      </w:r>
      <w:r>
        <w:rPr>
          <w:rFonts w:hint="eastAsia"/>
          <w:b/>
          <w:bCs/>
          <w:sz w:val="44"/>
        </w:rPr>
        <w:t>装</w:t>
      </w:r>
    </w:p>
    <w:p>
      <w:pPr>
        <w:numPr>
          <w:ilvl w:val="0"/>
          <w:numId w:val="1"/>
        </w:numPr>
        <w:rPr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0" cy="1287780"/>
                <wp:effectExtent l="6350" t="0" r="12700" b="7620"/>
                <wp:wrapNone/>
                <wp:docPr id="33" name="直线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1" o:spid="_x0000_s1026" o:spt="20" style="position:absolute;left:0pt;margin-left:135pt;margin-top:0pt;height:101.4pt;width:0pt;z-index:251659264;mso-width-relative:page;mso-height-relative:page;" filled="f" stroked="t" coordsize="21600,21600" o:gfxdata="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jj/vbU&#10;AAAACAEAAA8AAAAAAAAAAQAgAAAAIgAAAGRycy9kb3ducmV2LnhtbFBLAQIUABQAAAAIAIdO4kBS&#10;t62r6wEAAOADAAAOAAAAAAAAAAEAIAAAACMBAABkcnMvZTJvRG9jLnhtbFBLBQYAAAAABgAGAFkB&#10;AACABQAAAAA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</w:rPr>
        <w:t>一律使用黑（蓝）</w:t>
      </w:r>
    </w:p>
    <w:p>
      <w:pPr>
        <w:rPr>
          <w:b/>
          <w:bCs/>
        </w:rPr>
      </w:pPr>
      <w:r>
        <w:rPr>
          <w:rFonts w:hint="eastAsia"/>
          <w:b/>
          <w:bCs/>
        </w:rPr>
        <w:t>钢笔或圆珠笔；</w:t>
      </w:r>
    </w:p>
    <w:p>
      <w:pPr>
        <w:rPr>
          <w:b/>
          <w:bCs/>
        </w:rPr>
      </w:pPr>
      <w:r>
        <w:rPr>
          <w:rFonts w:hint="eastAsia"/>
          <w:b/>
          <w:bCs/>
        </w:rPr>
        <w:t>２、一律写在装订线右</w:t>
      </w:r>
    </w:p>
    <w:p>
      <w:pPr>
        <w:rPr>
          <w:b/>
          <w:bCs/>
        </w:rPr>
      </w:pPr>
      <w:r>
        <w:rPr>
          <w:rFonts w:hint="eastAsia"/>
          <w:b/>
          <w:bCs/>
        </w:rPr>
        <w:t>侧，否则视为无效；</w:t>
      </w:r>
    </w:p>
    <w:p>
      <w:pPr>
        <w:rPr>
          <w:b/>
          <w:bCs/>
        </w:rPr>
      </w:pPr>
      <w:r>
        <w:rPr>
          <w:rFonts w:hint="eastAsia"/>
          <w:b/>
          <w:bCs/>
        </w:rPr>
        <w:t>３、不得在试卷上作标</w:t>
      </w:r>
    </w:p>
    <w:p>
      <w:pPr>
        <w:rPr>
          <w:b/>
          <w:bCs/>
          <w:sz w:val="24"/>
        </w:rPr>
      </w:pPr>
      <w:r>
        <w:rPr>
          <w:rFonts w:hint="eastAsia"/>
          <w:b/>
          <w:bCs/>
        </w:rPr>
        <w:t>记，否则视为作弊。</w:t>
      </w:r>
    </w:p>
    <w:p>
      <w:pPr>
        <w:rPr>
          <w:b/>
          <w:bCs/>
        </w:rPr>
      </w:pPr>
      <w:r>
        <w:rPr>
          <w:rFonts w:hint="eastAsia"/>
          <w:b/>
          <w:bCs/>
        </w:rPr>
        <w:t>　　　　　　　　　　　</w:t>
      </w:r>
      <w:r>
        <w:rPr>
          <w:b/>
          <w:bCs/>
        </w:rPr>
        <w:t xml:space="preserve"> </w:t>
      </w:r>
      <w:r>
        <w:rPr>
          <w:rFonts w:hint="eastAsia"/>
          <w:b/>
          <w:bCs/>
          <w:sz w:val="44"/>
        </w:rPr>
        <w:t>订</w:t>
      </w:r>
    </w:p>
    <w:p>
      <w:pPr>
        <w:spacing w:line="62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300355</wp:posOffset>
                </wp:positionV>
                <wp:extent cx="2057400" cy="2377440"/>
                <wp:effectExtent l="0" t="0" r="0" b="0"/>
                <wp:wrapNone/>
                <wp:docPr id="34" name="文本框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377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i w:val="0"/>
                                <w:iCs w:val="0"/>
                                <w:caps w:val="0"/>
                                <w:color w:val="333333"/>
                                <w:spacing w:val="0"/>
                                <w:sz w:val="21"/>
                                <w:szCs w:val="21"/>
                                <w:u w:val="single"/>
                              </w:rPr>
                              <w:t>1903221051</w:t>
                            </w:r>
                          </w:p>
                          <w:p>
                            <w:pPr>
                              <w:spacing w:line="620" w:lineRule="exact"/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编号：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B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学时：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</w:rPr>
                              <w:t>适用专业（班级）：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22级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</w:rPr>
                              <w:t>学前教育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>1-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u w:val="thick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u w:val="thick"/>
                              </w:rPr>
                              <w:t xml:space="preserve">   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2" o:spid="_x0000_s1026" o:spt="202" type="#_x0000_t202" style="position:absolute;left:0pt;margin-left:-8pt;margin-top:23.65pt;height:187.2pt;width:162pt;z-index:251659264;mso-width-relative:page;mso-height-relative:page;" filled="f" stroked="f" coordsize="21600,21600" o:gfxdata="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GIpM49cAAAAKAQAADwAAAAAAAAABACAAAAAiAAAAZHJzL2Rvd25yZXYueG1sUEsBAhQA&#10;FAAAAAgAh07iQIGGM3e6AQAAWwMAAA4AAAAAAAAAAQAgAAAAJgEAAGRycy9lMm9Eb2MueG1sUEsF&#10;BgAAAAAGAAYAWQEAAFI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b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</w:rPr>
                        <w:t>编号：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i w:val="0"/>
                          <w:iCs w:val="0"/>
                          <w:caps w:val="0"/>
                          <w:color w:val="333333"/>
                          <w:spacing w:val="0"/>
                          <w:sz w:val="21"/>
                          <w:szCs w:val="21"/>
                          <w:u w:val="single"/>
                        </w:rPr>
                        <w:t>1903221051</w:t>
                      </w:r>
                    </w:p>
                    <w:p>
                      <w:pPr>
                        <w:spacing w:line="620" w:lineRule="exact"/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编号：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B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学时：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3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</w:rPr>
                        <w:t>适用专业（班级）：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  <w:u w:val="thick"/>
                        </w:rPr>
                      </w:pP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22级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</w:rPr>
                        <w:t>学前教育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>1-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u w:val="thick"/>
                          <w:lang w:val="en-US" w:eastAsia="zh-CN"/>
                        </w:rPr>
                        <w:t>2</w:t>
                      </w:r>
                      <w:r>
                        <w:rPr>
                          <w:b/>
                          <w:bCs/>
                          <w:sz w:val="28"/>
                          <w:u w:val="thick"/>
                        </w:rPr>
                        <w:t xml:space="preserve">   </w:t>
                      </w:r>
                    </w:p>
                    <w:p>
                      <w:pPr>
                        <w:rPr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100965</wp:posOffset>
                </wp:positionV>
                <wp:extent cx="0" cy="1313180"/>
                <wp:effectExtent l="6350" t="0" r="12700" b="1270"/>
                <wp:wrapNone/>
                <wp:docPr id="35" name="直线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318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3" o:spid="_x0000_s1026" o:spt="20" style="position:absolute;left:0pt;margin-left:135pt;margin-top:7.95pt;height:103.4pt;width:0pt;z-index:251659264;mso-width-relative:page;mso-height-relative:page;" filled="f" stroked="t" coordsize="21600,21600" o:gfxdata="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f&#10;r1nT1wAAAAoBAAAPAAAAAAAAAAEAIAAAACIAAABkcnMvZG93bnJldi54bWxQSwECFAAUAAAACACH&#10;TuJAzSDH1+wBAADgAwAADgAAAAAAAAABACAAAAAmAQAAZHJzL2Uyb0RvYy54bWxQSwUGAAAAAAYA&#10;BgBZAQAAhAUAAAAA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首页</w:t>
      </w:r>
      <w:r>
        <w:rPr>
          <w:b/>
          <w:bCs/>
          <w:color w:val="FFFFFF"/>
          <w:sz w:val="28"/>
        </w:rPr>
        <w:t xml:space="preserve">    </w:t>
      </w:r>
      <w:r>
        <w:rPr>
          <w:rFonts w:hint="eastAsia"/>
          <w:b/>
          <w:bCs/>
          <w:color w:val="FFFFFF"/>
          <w:sz w:val="28"/>
        </w:rPr>
        <w:t>共</w:t>
      </w:r>
      <w:r>
        <w:rPr>
          <w:b/>
          <w:bCs/>
          <w:color w:val="FFFFFF"/>
          <w:sz w:val="28"/>
        </w:rPr>
        <w:t>____</w:t>
      </w:r>
      <w:r>
        <w:rPr>
          <w:rFonts w:hint="eastAsia"/>
          <w:b/>
          <w:bCs/>
          <w:color w:val="FFFFFF"/>
          <w:sz w:val="28"/>
        </w:rPr>
        <w:t>页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课程编码：</w:t>
      </w:r>
      <w:r>
        <w:rPr>
          <w:b/>
          <w:bCs/>
          <w:color w:val="FFFFFF"/>
          <w:sz w:val="28"/>
        </w:rPr>
        <w:t>________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编号：</w:t>
      </w:r>
      <w:r>
        <w:rPr>
          <w:b/>
          <w:bCs/>
          <w:color w:val="FFFFFF"/>
          <w:sz w:val="28"/>
        </w:rPr>
        <w:t>____________</w:t>
      </w:r>
    </w:p>
    <w:p>
      <w:pPr>
        <w:spacing w:beforeLines="50"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198120</wp:posOffset>
                </wp:positionV>
                <wp:extent cx="571500" cy="594360"/>
                <wp:effectExtent l="0" t="0" r="0" b="0"/>
                <wp:wrapNone/>
                <wp:docPr id="36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5943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4" o:spid="_x0000_s1026" o:spt="202" type="#_x0000_t202" style="position:absolute;left:0pt;margin-left:117pt;margin-top:15.6pt;height:46.8pt;width:45pt;z-index:251659264;mso-width-relative:page;mso-height-relative:page;" filled="f" stroked="f" coordsize="21600,21600" o:gfxdata="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vn87rtYAAAAKAQAADwAAAAAAAAABACAAAAAiAAAAZHJzL2Rvd25yZXYueG1sUEsBAhQAFAAA&#10;AAgAh07iQPJElvi4AQAAWQMAAA4AAAAAAAAAAQAgAAAAJQEAAGRycy9lMm9Eb2MueG1sUEsFBgAA&#10;AAAGAAYAWQEAAE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</w:rPr>
                        <w:t>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FFFFFF"/>
          <w:sz w:val="28"/>
        </w:rPr>
        <w:t>适用专业（班级）：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269240</wp:posOffset>
                </wp:positionV>
                <wp:extent cx="0" cy="2169160"/>
                <wp:effectExtent l="6350" t="0" r="12700" b="2540"/>
                <wp:wrapNone/>
                <wp:docPr id="37" name="直线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691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5" o:spid="_x0000_s1026" o:spt="20" style="position:absolute;left:0pt;margin-left:135pt;margin-top:21.2pt;height:170.8pt;width:0pt;z-index:251659264;mso-width-relative:page;mso-height-relative:page;" filled="f" stroked="t" coordsize="21600,21600" o:gfxdata="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OfbQNcAAAAKAQAADwAAAAAAAAABACAAAAAiAAAAZHJzL2Rvd25yZXYueG1sUEsBAhQAFAAAAAgA&#10;h07iQG7Tbe3tAQAA4AMAAA4AAAAAAAAAAQAgAAAAJgEAAGRycy9lMm9Eb2MueG1sUEsFBgAAAAAG&#10;AAYAWQEAAIUFAAAAAA==&#10;">
                <v:fill on="f" focussize="0,0"/>
                <v:stroke weight="1pt" color="#000000" joinstyle="round" dashstyle="1 1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FFFFFF"/>
          <w:sz w:val="28"/>
        </w:rPr>
        <w:t>__________________</w:t>
      </w:r>
    </w:p>
    <w:p>
      <w:pPr>
        <w:spacing w:line="620" w:lineRule="exact"/>
        <w:rPr>
          <w:b/>
          <w:bCs/>
          <w:sz w:val="24"/>
        </w:rPr>
      </w:pPr>
      <w:r>
        <w:rPr>
          <w:rFonts w:hint="eastAsia"/>
          <w:b/>
          <w:bCs/>
          <w:color w:val="FFFFFF"/>
          <w:sz w:val="28"/>
        </w:rPr>
        <w:t>考试方式：</w:t>
      </w:r>
      <w:r>
        <w:rPr>
          <w:b/>
          <w:bCs/>
          <w:color w:val="FFFFFF"/>
          <w:sz w:val="28"/>
        </w:rPr>
        <w:t>_______</w:t>
      </w:r>
      <w:r>
        <w:rPr>
          <w:rFonts w:hint="eastAsia"/>
          <w:b/>
          <w:bCs/>
          <w:color w:val="FFFFFF"/>
          <w:sz w:val="44"/>
        </w:rPr>
        <w:t>线</w:t>
      </w:r>
    </w:p>
    <w:p>
      <w:pPr>
        <w:spacing w:line="620" w:lineRule="exact"/>
        <w:rPr>
          <w:rFonts w:ascii="宋体"/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闭卷</w:t>
      </w:r>
      <w:r>
        <w:rPr>
          <w:rFonts w:ascii="宋体" w:hAnsi="宋体"/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□、</w:t>
      </w:r>
      <w:r>
        <w:rPr>
          <w:rFonts w:hint="eastAsia"/>
          <w:b/>
          <w:bCs/>
          <w:color w:val="FFFFFF"/>
          <w:sz w:val="28"/>
        </w:rPr>
        <w:t>开卷</w:t>
      </w:r>
      <w:r>
        <w:rPr>
          <w:b/>
          <w:bCs/>
          <w:color w:val="FFFFFF"/>
          <w:sz w:val="28"/>
        </w:rPr>
        <w:t xml:space="preserve"> </w:t>
      </w:r>
      <w:r>
        <w:rPr>
          <w:rFonts w:hint="eastAsia" w:ascii="宋体" w:hAnsi="宋体"/>
          <w:b/>
          <w:bCs/>
          <w:color w:val="FFFFFF"/>
          <w:sz w:val="28"/>
        </w:rPr>
        <w:t>□</w:t>
      </w:r>
    </w:p>
    <w:p>
      <w:pPr>
        <w:spacing w:line="620" w:lineRule="exact"/>
        <w:rPr>
          <w:b/>
          <w:bCs/>
          <w:color w:val="FFFFFF"/>
          <w:sz w:val="28"/>
        </w:rPr>
      </w:pPr>
      <w:r>
        <w:rPr>
          <w:rFonts w:hint="eastAsia" w:ascii="宋体" w:hAnsi="宋体"/>
          <w:b/>
          <w:bCs/>
          <w:color w:val="FFFFFF"/>
          <w:sz w:val="28"/>
        </w:rPr>
        <w:t>考试时间</w:t>
      </w:r>
      <w:r>
        <w:rPr>
          <w:b/>
          <w:bCs/>
          <w:color w:val="FFFFFF"/>
          <w:sz w:val="28"/>
        </w:rPr>
        <w:t>______</w:t>
      </w:r>
      <w:r>
        <w:rPr>
          <w:rFonts w:hint="eastAsia"/>
          <w:b/>
          <w:bCs/>
          <w:color w:val="FFFFFF"/>
          <w:sz w:val="28"/>
        </w:rPr>
        <w:t>分钟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rFonts w:hint="eastAsia"/>
          <w:b/>
          <w:bCs/>
          <w:color w:val="FFFFFF"/>
          <w:sz w:val="28"/>
        </w:rPr>
        <w:t>命题教师：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_________________</w:t>
      </w:r>
    </w:p>
    <w:p>
      <w:pPr>
        <w:spacing w:line="540" w:lineRule="exact"/>
        <w:rPr>
          <w:b/>
          <w:bCs/>
          <w:color w:val="FFFFFF"/>
          <w:sz w:val="28"/>
        </w:rPr>
      </w:pPr>
      <w:r>
        <w:rPr>
          <w:b/>
          <w:bCs/>
          <w:color w:val="FFFFFF"/>
          <w:sz w:val="28"/>
        </w:rPr>
        <w:t>___</w:t>
      </w:r>
    </w:p>
    <w:p>
      <w:pPr>
        <w:spacing w:line="540" w:lineRule="exact"/>
        <w:rPr>
          <w:b/>
          <w:bCs/>
        </w:rPr>
      </w:pPr>
      <w:r>
        <w:rPr>
          <w:b/>
          <w:bCs/>
          <w:color w:val="FFFFFF"/>
          <w:sz w:val="28"/>
        </w:rPr>
        <w:t>_______________</w:t>
      </w:r>
      <w:r>
        <w:rPr>
          <w:rFonts w:hint="eastAsia"/>
          <w:b/>
          <w:bCs/>
          <w:color w:val="FFFFFF"/>
          <w:sz w:val="28"/>
        </w:rPr>
        <w:t>部）审批：</w:t>
      </w:r>
      <w:r>
        <w:rPr>
          <w:b/>
          <w:bCs/>
          <w:color w:val="FFFFFF"/>
          <w:sz w:val="28"/>
        </w:rPr>
        <w:t xml:space="preserve">   </w:t>
      </w:r>
      <w:r>
        <w:rPr>
          <w:b/>
          <w:bCs/>
        </w:rPr>
        <w:t xml:space="preserve">        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7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  <w:r>
        <w:rPr>
          <w:b/>
          <w:bCs/>
        </w:rPr>
        <w:t xml:space="preserve"> </w:t>
      </w:r>
      <w:r>
        <w:rPr>
          <w:rFonts w:hint="eastAsia"/>
        </w:rPr>
        <w:t>　　　　　　　　　　　　　　　　　　　　　　　　　　</w:t>
      </w:r>
      <w:r>
        <w:t xml:space="preserve">              </w:t>
      </w:r>
      <w:r>
        <w:rPr>
          <w:b/>
          <w:bCs/>
        </w:rPr>
        <w:t xml:space="preserve">   </w:t>
      </w:r>
      <w:r>
        <w:rPr>
          <w:rFonts w:hint="eastAsia"/>
          <w:b/>
          <w:bCs/>
        </w:rPr>
        <w:t>第</w:t>
      </w:r>
      <w:r>
        <w:rPr>
          <w:b/>
          <w:bCs/>
        </w:rPr>
        <w:t xml:space="preserve">  8 </w:t>
      </w:r>
      <w:r>
        <w:rPr>
          <w:rFonts w:hint="eastAsia"/>
          <w:b/>
          <w:bCs/>
        </w:rPr>
        <w:t>页（共</w:t>
      </w:r>
      <w:r>
        <w:rPr>
          <w:b/>
          <w:bCs/>
        </w:rPr>
        <w:t xml:space="preserve"> 8 </w:t>
      </w:r>
      <w:r>
        <w:rPr>
          <w:rFonts w:hint="eastAsia"/>
          <w:b/>
          <w:bCs/>
        </w:rPr>
        <w:t>页）</w:t>
      </w:r>
    </w:p>
    <w:sectPr>
      <w:headerReference r:id="rId3" w:type="default"/>
      <w:pgSz w:w="20639" w:h="14572" w:orient="landscape"/>
      <w:pgMar w:top="567" w:right="567" w:bottom="244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52465E"/>
    <w:multiLevelType w:val="singleLevel"/>
    <w:tmpl w:val="DD52465E"/>
    <w:lvl w:ilvl="0" w:tentative="0">
      <w:start w:val="1"/>
      <w:numFmt w:val="upperLetter"/>
      <w:suff w:val="space"/>
      <w:lvlText w:val="%1."/>
      <w:lvlJc w:val="left"/>
      <w:pPr>
        <w:ind w:left="420" w:leftChars="0" w:firstLine="0" w:firstLineChars="0"/>
      </w:pPr>
    </w:lvl>
  </w:abstractNum>
  <w:abstractNum w:abstractNumId="1">
    <w:nsid w:val="F6DBFE1D"/>
    <w:multiLevelType w:val="singleLevel"/>
    <w:tmpl w:val="F6DBFE1D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19582053"/>
    <w:multiLevelType w:val="singleLevel"/>
    <w:tmpl w:val="19582053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1E05EC44"/>
    <w:multiLevelType w:val="singleLevel"/>
    <w:tmpl w:val="1E05EC44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BFA8DB1"/>
    <w:multiLevelType w:val="singleLevel"/>
    <w:tmpl w:val="2BFA8DB1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315" w:leftChars="0" w:firstLine="0" w:firstLineChars="0"/>
      </w:pPr>
    </w:lvl>
  </w:abstractNum>
  <w:abstractNum w:abstractNumId="5">
    <w:nsid w:val="2FC8816F"/>
    <w:multiLevelType w:val="singleLevel"/>
    <w:tmpl w:val="2FC8816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564C2EE3"/>
    <w:multiLevelType w:val="singleLevel"/>
    <w:tmpl w:val="564C2EE3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7">
    <w:nsid w:val="5722D307"/>
    <w:multiLevelType w:val="singleLevel"/>
    <w:tmpl w:val="5722D307"/>
    <w:lvl w:ilvl="0" w:tentative="0">
      <w:start w:val="1"/>
      <w:numFmt w:val="upperLetter"/>
      <w:suff w:val="nothing"/>
      <w:lvlText w:val="%1."/>
      <w:lvlJc w:val="left"/>
      <w:rPr>
        <w:rFonts w:cs="Times New Roman"/>
      </w:rPr>
    </w:lvl>
  </w:abstractNum>
  <w:abstractNum w:abstractNumId="8">
    <w:nsid w:val="7BC226DC"/>
    <w:multiLevelType w:val="multilevel"/>
    <w:tmpl w:val="7BC226DC"/>
    <w:lvl w:ilvl="0" w:tentative="0">
      <w:start w:val="1"/>
      <w:numFmt w:val="decimalFullWidth"/>
      <w:lvlText w:val="%1、"/>
      <w:lvlJc w:val="left"/>
      <w:pPr>
        <w:tabs>
          <w:tab w:val="left" w:pos="480"/>
        </w:tabs>
        <w:ind w:left="480" w:hanging="48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4OWMzNWEyZjVlZjgxNjM3YWUyZDUwZTY1MzM0OGYifQ=="/>
  </w:docVars>
  <w:rsids>
    <w:rsidRoot w:val="007367AA"/>
    <w:rsid w:val="00000672"/>
    <w:rsid w:val="0000378F"/>
    <w:rsid w:val="000152B9"/>
    <w:rsid w:val="00032E91"/>
    <w:rsid w:val="000450E2"/>
    <w:rsid w:val="00066497"/>
    <w:rsid w:val="000B0FA0"/>
    <w:rsid w:val="000C1EBA"/>
    <w:rsid w:val="000D19AA"/>
    <w:rsid w:val="000E56B8"/>
    <w:rsid w:val="000F60A9"/>
    <w:rsid w:val="00104943"/>
    <w:rsid w:val="00112659"/>
    <w:rsid w:val="0012123C"/>
    <w:rsid w:val="00154257"/>
    <w:rsid w:val="00155BFD"/>
    <w:rsid w:val="001914D2"/>
    <w:rsid w:val="001A773F"/>
    <w:rsid w:val="001C1120"/>
    <w:rsid w:val="001E4F93"/>
    <w:rsid w:val="001E66F1"/>
    <w:rsid w:val="001F4177"/>
    <w:rsid w:val="00205306"/>
    <w:rsid w:val="00217088"/>
    <w:rsid w:val="00223B34"/>
    <w:rsid w:val="0026063C"/>
    <w:rsid w:val="002757AA"/>
    <w:rsid w:val="0029261D"/>
    <w:rsid w:val="00294517"/>
    <w:rsid w:val="002A5404"/>
    <w:rsid w:val="002A5EAC"/>
    <w:rsid w:val="002B5EF8"/>
    <w:rsid w:val="002F6611"/>
    <w:rsid w:val="002F785F"/>
    <w:rsid w:val="003065DE"/>
    <w:rsid w:val="003169F0"/>
    <w:rsid w:val="00327EC1"/>
    <w:rsid w:val="0033553D"/>
    <w:rsid w:val="00345939"/>
    <w:rsid w:val="00363759"/>
    <w:rsid w:val="003724D3"/>
    <w:rsid w:val="003915A9"/>
    <w:rsid w:val="003E72F9"/>
    <w:rsid w:val="004254D9"/>
    <w:rsid w:val="00436159"/>
    <w:rsid w:val="004366A0"/>
    <w:rsid w:val="0044154B"/>
    <w:rsid w:val="0045590A"/>
    <w:rsid w:val="00461D76"/>
    <w:rsid w:val="00493751"/>
    <w:rsid w:val="004B7C6F"/>
    <w:rsid w:val="004C6BEB"/>
    <w:rsid w:val="004C7B1F"/>
    <w:rsid w:val="00522769"/>
    <w:rsid w:val="005250A1"/>
    <w:rsid w:val="00551A2C"/>
    <w:rsid w:val="00557454"/>
    <w:rsid w:val="00571920"/>
    <w:rsid w:val="005B163C"/>
    <w:rsid w:val="005D3043"/>
    <w:rsid w:val="005D75D4"/>
    <w:rsid w:val="005F3954"/>
    <w:rsid w:val="005F7820"/>
    <w:rsid w:val="005F7857"/>
    <w:rsid w:val="006251B7"/>
    <w:rsid w:val="00646365"/>
    <w:rsid w:val="006521B7"/>
    <w:rsid w:val="00652C3E"/>
    <w:rsid w:val="00655472"/>
    <w:rsid w:val="00656646"/>
    <w:rsid w:val="00671C54"/>
    <w:rsid w:val="00674BDB"/>
    <w:rsid w:val="00686929"/>
    <w:rsid w:val="00695ED8"/>
    <w:rsid w:val="006C331D"/>
    <w:rsid w:val="006E690F"/>
    <w:rsid w:val="007001D6"/>
    <w:rsid w:val="00705999"/>
    <w:rsid w:val="0071296A"/>
    <w:rsid w:val="0071439E"/>
    <w:rsid w:val="007238E3"/>
    <w:rsid w:val="00730A2C"/>
    <w:rsid w:val="00732EBD"/>
    <w:rsid w:val="00735372"/>
    <w:rsid w:val="007367AA"/>
    <w:rsid w:val="00736DEC"/>
    <w:rsid w:val="00775572"/>
    <w:rsid w:val="007A6F3B"/>
    <w:rsid w:val="007C3A1C"/>
    <w:rsid w:val="007C4577"/>
    <w:rsid w:val="007C5028"/>
    <w:rsid w:val="007D0816"/>
    <w:rsid w:val="007D2896"/>
    <w:rsid w:val="0080538D"/>
    <w:rsid w:val="008245E0"/>
    <w:rsid w:val="00832C64"/>
    <w:rsid w:val="008642C1"/>
    <w:rsid w:val="008644DC"/>
    <w:rsid w:val="008716DD"/>
    <w:rsid w:val="00876E97"/>
    <w:rsid w:val="00884CDA"/>
    <w:rsid w:val="008C7BDD"/>
    <w:rsid w:val="00924039"/>
    <w:rsid w:val="0092667C"/>
    <w:rsid w:val="0093258E"/>
    <w:rsid w:val="00932724"/>
    <w:rsid w:val="00934DE8"/>
    <w:rsid w:val="009450E8"/>
    <w:rsid w:val="00977C67"/>
    <w:rsid w:val="009819AB"/>
    <w:rsid w:val="00994679"/>
    <w:rsid w:val="009B62B4"/>
    <w:rsid w:val="009C0BFC"/>
    <w:rsid w:val="009C17FE"/>
    <w:rsid w:val="009D4AA4"/>
    <w:rsid w:val="009E4451"/>
    <w:rsid w:val="00A14A03"/>
    <w:rsid w:val="00A47E0E"/>
    <w:rsid w:val="00A77735"/>
    <w:rsid w:val="00A9419B"/>
    <w:rsid w:val="00A96A90"/>
    <w:rsid w:val="00AC16F8"/>
    <w:rsid w:val="00AC7B95"/>
    <w:rsid w:val="00AD7A27"/>
    <w:rsid w:val="00B076A4"/>
    <w:rsid w:val="00B1178A"/>
    <w:rsid w:val="00B35592"/>
    <w:rsid w:val="00B72DEC"/>
    <w:rsid w:val="00B84F6B"/>
    <w:rsid w:val="00BA449C"/>
    <w:rsid w:val="00BB4D4B"/>
    <w:rsid w:val="00BB78CD"/>
    <w:rsid w:val="00BC17E3"/>
    <w:rsid w:val="00BC2962"/>
    <w:rsid w:val="00BC54E5"/>
    <w:rsid w:val="00BC7DEB"/>
    <w:rsid w:val="00BD0143"/>
    <w:rsid w:val="00C04FF4"/>
    <w:rsid w:val="00C20822"/>
    <w:rsid w:val="00C73775"/>
    <w:rsid w:val="00CA53F9"/>
    <w:rsid w:val="00CA5554"/>
    <w:rsid w:val="00CB7ACA"/>
    <w:rsid w:val="00D23D3C"/>
    <w:rsid w:val="00D33043"/>
    <w:rsid w:val="00D36EB3"/>
    <w:rsid w:val="00D81C4E"/>
    <w:rsid w:val="00D95C6A"/>
    <w:rsid w:val="00DC7BAE"/>
    <w:rsid w:val="00DF6E79"/>
    <w:rsid w:val="00E25FE3"/>
    <w:rsid w:val="00E34E50"/>
    <w:rsid w:val="00E6080D"/>
    <w:rsid w:val="00E7684A"/>
    <w:rsid w:val="00E81CB1"/>
    <w:rsid w:val="00E87BF9"/>
    <w:rsid w:val="00E9657C"/>
    <w:rsid w:val="00EA08A4"/>
    <w:rsid w:val="00EC71A1"/>
    <w:rsid w:val="00ED089F"/>
    <w:rsid w:val="00EF1DC6"/>
    <w:rsid w:val="00F051D3"/>
    <w:rsid w:val="00F14E77"/>
    <w:rsid w:val="00F22A7E"/>
    <w:rsid w:val="00F35005"/>
    <w:rsid w:val="00F35BBB"/>
    <w:rsid w:val="00F434CC"/>
    <w:rsid w:val="00F47DD4"/>
    <w:rsid w:val="00F56912"/>
    <w:rsid w:val="00F8228E"/>
    <w:rsid w:val="00F97EE6"/>
    <w:rsid w:val="01E11822"/>
    <w:rsid w:val="03251EAD"/>
    <w:rsid w:val="038F11D5"/>
    <w:rsid w:val="03DB469A"/>
    <w:rsid w:val="0675530C"/>
    <w:rsid w:val="06B30F6F"/>
    <w:rsid w:val="06E704B3"/>
    <w:rsid w:val="084F7A5D"/>
    <w:rsid w:val="09FE102A"/>
    <w:rsid w:val="0A0819A4"/>
    <w:rsid w:val="0AE3696C"/>
    <w:rsid w:val="0D840B3E"/>
    <w:rsid w:val="0E137679"/>
    <w:rsid w:val="0E347FDD"/>
    <w:rsid w:val="0E4D7882"/>
    <w:rsid w:val="10D70511"/>
    <w:rsid w:val="12130EFE"/>
    <w:rsid w:val="14141304"/>
    <w:rsid w:val="14A621BC"/>
    <w:rsid w:val="14B95C8D"/>
    <w:rsid w:val="15316FDB"/>
    <w:rsid w:val="15B06226"/>
    <w:rsid w:val="15F4127A"/>
    <w:rsid w:val="16525C1D"/>
    <w:rsid w:val="179455ED"/>
    <w:rsid w:val="17AD4E32"/>
    <w:rsid w:val="18166A59"/>
    <w:rsid w:val="19915E81"/>
    <w:rsid w:val="1B061985"/>
    <w:rsid w:val="1B872582"/>
    <w:rsid w:val="1C1E68AB"/>
    <w:rsid w:val="1D346EB3"/>
    <w:rsid w:val="1ECF4AF8"/>
    <w:rsid w:val="1F3B42B8"/>
    <w:rsid w:val="1F6B1719"/>
    <w:rsid w:val="203F29B6"/>
    <w:rsid w:val="211164AC"/>
    <w:rsid w:val="21556CC7"/>
    <w:rsid w:val="21622021"/>
    <w:rsid w:val="252A7ED5"/>
    <w:rsid w:val="257F3F39"/>
    <w:rsid w:val="25AF2394"/>
    <w:rsid w:val="27B5328D"/>
    <w:rsid w:val="287F08C6"/>
    <w:rsid w:val="28E07E1A"/>
    <w:rsid w:val="2A3F2394"/>
    <w:rsid w:val="2A8353F2"/>
    <w:rsid w:val="2C8C41FD"/>
    <w:rsid w:val="2D0450F1"/>
    <w:rsid w:val="2E1A68C4"/>
    <w:rsid w:val="2FD549B2"/>
    <w:rsid w:val="308B1DC6"/>
    <w:rsid w:val="312C19B2"/>
    <w:rsid w:val="31410697"/>
    <w:rsid w:val="31C803F3"/>
    <w:rsid w:val="32014AB0"/>
    <w:rsid w:val="325F06C1"/>
    <w:rsid w:val="32766CCE"/>
    <w:rsid w:val="32A02DBB"/>
    <w:rsid w:val="32B04F55"/>
    <w:rsid w:val="32E05DDF"/>
    <w:rsid w:val="33697FDB"/>
    <w:rsid w:val="33A80C90"/>
    <w:rsid w:val="34F46042"/>
    <w:rsid w:val="356C140D"/>
    <w:rsid w:val="37FD6077"/>
    <w:rsid w:val="391223B0"/>
    <w:rsid w:val="392F0D47"/>
    <w:rsid w:val="39AA2108"/>
    <w:rsid w:val="3A521897"/>
    <w:rsid w:val="3CA0372C"/>
    <w:rsid w:val="3DC213DF"/>
    <w:rsid w:val="3E270B8B"/>
    <w:rsid w:val="3F5635B2"/>
    <w:rsid w:val="3FC46826"/>
    <w:rsid w:val="409D3852"/>
    <w:rsid w:val="40CC7ACB"/>
    <w:rsid w:val="419F4F4D"/>
    <w:rsid w:val="423C6ACA"/>
    <w:rsid w:val="42FD5DF4"/>
    <w:rsid w:val="431C1CB4"/>
    <w:rsid w:val="431D2D10"/>
    <w:rsid w:val="439C5BD9"/>
    <w:rsid w:val="44AA2EF1"/>
    <w:rsid w:val="44F6552D"/>
    <w:rsid w:val="455856F6"/>
    <w:rsid w:val="462D791B"/>
    <w:rsid w:val="475E2C68"/>
    <w:rsid w:val="487F1CB5"/>
    <w:rsid w:val="48836767"/>
    <w:rsid w:val="49235A23"/>
    <w:rsid w:val="498D6E34"/>
    <w:rsid w:val="49A3516B"/>
    <w:rsid w:val="49B30743"/>
    <w:rsid w:val="49FC5B96"/>
    <w:rsid w:val="4BE34709"/>
    <w:rsid w:val="4C0B58B5"/>
    <w:rsid w:val="4D081266"/>
    <w:rsid w:val="4E136C1C"/>
    <w:rsid w:val="4F0F3437"/>
    <w:rsid w:val="4F426751"/>
    <w:rsid w:val="500C3235"/>
    <w:rsid w:val="50734823"/>
    <w:rsid w:val="51F010CC"/>
    <w:rsid w:val="52051480"/>
    <w:rsid w:val="52D8340C"/>
    <w:rsid w:val="53360B07"/>
    <w:rsid w:val="54032364"/>
    <w:rsid w:val="55787227"/>
    <w:rsid w:val="55A06C7F"/>
    <w:rsid w:val="5663461A"/>
    <w:rsid w:val="57264CCA"/>
    <w:rsid w:val="57F77BEB"/>
    <w:rsid w:val="5BB3779B"/>
    <w:rsid w:val="5C254172"/>
    <w:rsid w:val="5CDA3CE1"/>
    <w:rsid w:val="5ED21F71"/>
    <w:rsid w:val="5F615437"/>
    <w:rsid w:val="5FA97334"/>
    <w:rsid w:val="61707FF3"/>
    <w:rsid w:val="639A0FD3"/>
    <w:rsid w:val="647D13C3"/>
    <w:rsid w:val="64CC5386"/>
    <w:rsid w:val="653B34A1"/>
    <w:rsid w:val="66AB55DA"/>
    <w:rsid w:val="66C406AB"/>
    <w:rsid w:val="68A97B0B"/>
    <w:rsid w:val="68BC7797"/>
    <w:rsid w:val="68DC6409"/>
    <w:rsid w:val="69AC3530"/>
    <w:rsid w:val="69BD4946"/>
    <w:rsid w:val="69F40EA4"/>
    <w:rsid w:val="6AA55AA6"/>
    <w:rsid w:val="6AC647BD"/>
    <w:rsid w:val="6CD172FF"/>
    <w:rsid w:val="6E0B6586"/>
    <w:rsid w:val="6EBE6554"/>
    <w:rsid w:val="6FAD1314"/>
    <w:rsid w:val="705E55D4"/>
    <w:rsid w:val="73462EE3"/>
    <w:rsid w:val="7353334F"/>
    <w:rsid w:val="736D5C11"/>
    <w:rsid w:val="73C73C39"/>
    <w:rsid w:val="73FA05AB"/>
    <w:rsid w:val="74C958A7"/>
    <w:rsid w:val="76446D26"/>
    <w:rsid w:val="79C860D2"/>
    <w:rsid w:val="7B284CEA"/>
    <w:rsid w:val="7E564A2A"/>
    <w:rsid w:val="7E8E7722"/>
    <w:rsid w:val="7FBF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autoRedefine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autoRedefine/>
    <w:qFormat/>
    <w:uiPriority w:val="99"/>
    <w:rPr>
      <w:rFonts w:cs="Times New Roman"/>
      <w:b/>
      <w:bCs/>
    </w:rPr>
  </w:style>
  <w:style w:type="character" w:customStyle="1" w:styleId="9">
    <w:name w:val="页脚 Char"/>
    <w:basedOn w:val="7"/>
    <w:link w:val="2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页眉 Char"/>
    <w:basedOn w:val="7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Header Char1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Footer Char1"/>
    <w:basedOn w:val="7"/>
    <w:link w:val="2"/>
    <w:autoRedefine/>
    <w:semiHidden/>
    <w:qFormat/>
    <w:uiPriority w:val="99"/>
    <w:rPr>
      <w:sz w:val="18"/>
      <w:szCs w:val="18"/>
    </w:rPr>
  </w:style>
  <w:style w:type="paragraph" w:customStyle="1" w:styleId="13">
    <w:name w:val="td2"/>
    <w:basedOn w:val="1"/>
    <w:qFormat/>
    <w:uiPriority w:val="99"/>
    <w:pPr>
      <w:widowControl/>
      <w:spacing w:before="100" w:beforeAutospacing="1" w:after="100" w:afterAutospacing="1" w:line="360" w:lineRule="atLeast"/>
      <w:ind w:firstLine="400"/>
      <w:jc w:val="left"/>
    </w:pPr>
    <w:rPr>
      <w:rFonts w:ascii="宋体" w:hAnsi="宋体" w:cs="宋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wwwfox.net</Company>
  <Pages>4</Pages>
  <Words>685</Words>
  <Characters>971</Characters>
  <Lines>11</Lines>
  <Paragraphs>3</Paragraphs>
  <TotalTime>46</TotalTime>
  <ScaleCrop>false</ScaleCrop>
  <LinksUpToDate>false</LinksUpToDate>
  <CharactersWithSpaces>1445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2016-10-21T11:05:00Z</dcterms:created>
  <dc:creator>wwwfox</dc:creator>
  <cp:lastModifiedBy>苑苑</cp:lastModifiedBy>
  <cp:lastPrinted>2007-04-18T01:54:00Z</cp:lastPrinted>
  <dcterms:modified xsi:type="dcterms:W3CDTF">2024-04-29T12:14:02Z</dcterms:modified>
  <dc:title>班级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41DA17B834DE4928A81D6427D3A3CF36_13</vt:lpwstr>
  </property>
</Properties>
</file>