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5472"/>
        <w:gridCol w:w="1585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jc w:val="both"/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  <w:lang w:val="en-US" w:eastAsia="zh-CN"/>
              </w:rPr>
              <w:t>平行大小调和常用唱名法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  <w:lang w:val="en-US" w:eastAsia="zh-CN"/>
              </w:rPr>
            </w:pPr>
            <w:r>
              <w:rPr>
                <w:rFonts w:hint="eastAsia" w:ascii="Calibri" w:eastAsia="宋体"/>
                <w:lang w:val="en-US" w:eastAsia="zh-CN"/>
              </w:rPr>
              <w:t>了解调号的概念、分类。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  <w:lang w:val="en-US" w:eastAsia="zh-CN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能写出十二个大小调音阶。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培养学生的耐心、细心和专注力等品质，帮助学生树立正确的价值观和人生观和精益求精的精神。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理解移调、转调、固调、首调的概念与区别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出能弹奏十二个大小调音阶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  <w:lang w:val="en-US" w:eastAsia="zh-CN"/>
              </w:rPr>
              <w:t>讲授法、</w:t>
            </w:r>
            <w:r>
              <w:rPr>
                <w:rFonts w:hint="eastAsia" w:hAnsi="宋体"/>
              </w:rPr>
              <w:t>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考勤（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min）→</w:t>
            </w:r>
            <w:r>
              <w:rPr>
                <w:rFonts w:hint="eastAsia"/>
                <w:lang w:val="en-US" w:eastAsia="zh-CN"/>
              </w:rPr>
              <w:t>新课导入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</w:t>
            </w:r>
            <w:r>
              <w:rPr>
                <w:rFonts w:hint="eastAsia"/>
                <w:lang w:val="en-US" w:eastAsia="zh-CN"/>
              </w:rPr>
              <w:t>传授新知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5 min）→</w:t>
            </w:r>
            <w:r>
              <w:rPr>
                <w:rFonts w:hint="eastAsia"/>
                <w:lang w:val="en-US" w:eastAsia="zh-CN"/>
              </w:rPr>
              <w:t>小组讨论练习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min）→课堂小结（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min）→布置作业（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472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585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389" w:type="dxa"/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考勤</w:t>
            </w: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  <w:lang w:val="en-US" w:eastAsia="zh-CN"/>
              </w:rPr>
            </w:pP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2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ind w:left="620" w:leftChars="0" w:hanging="420" w:firstLineChars="0"/>
              <w:rPr>
                <w:rFonts w:hint="eastAsia"/>
                <w:b/>
                <w:color w:val="B28247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学习通签到、与同学问好、介绍新学习要求</w:t>
            </w:r>
          </w:p>
        </w:tc>
        <w:tc>
          <w:tcPr>
            <w:tcW w:w="1585" w:type="dxa"/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介绍新内容和学习要求引起学生对新课内容的注意。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新课</w:t>
            </w:r>
            <w:r>
              <w:rPr>
                <w:rFonts w:hint="eastAsia" w:ascii="微软雅黑" w:hAnsi="微软雅黑"/>
                <w:b/>
              </w:rPr>
              <w:t>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 w:eastAsia="微软雅黑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【教师】</w:t>
            </w: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概念导入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 w:ascii="微软雅黑" w:hAnsi="微软雅黑"/>
                <w:b/>
                <w:color w:val="B28247"/>
                <w:lang w:eastAsia="zh-CN"/>
              </w:rPr>
            </w:pPr>
            <w:r>
              <w:rPr>
                <w:rFonts w:hint="default" w:ascii="Wingdings" w:hAnsi="Wingdings" w:eastAsia="微软雅黑" w:cs="Times New Roman"/>
                <w:color w:val="B28247"/>
                <w:sz w:val="18"/>
                <w:lang w:val="en-US" w:eastAsia="zh-CN" w:bidi="ar-SA"/>
              </w:rPr>
              <w:t></w:t>
            </w:r>
            <w:r>
              <w:rPr>
                <w:rFonts w:hint="eastAsia" w:ascii="微软雅黑" w:hAnsi="微软雅黑"/>
                <w:b/>
                <w:color w:val="B28247"/>
              </w:rPr>
              <w:t>调平行大小调的概念</w:t>
            </w:r>
            <w:r>
              <w:rPr>
                <w:rFonts w:hint="eastAsia" w:ascii="微软雅黑" w:hAnsi="微软雅黑"/>
                <w:b/>
                <w:color w:val="B28247"/>
                <w:lang w:eastAsia="zh-CN"/>
              </w:rPr>
              <w:t>：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/>
              <w:ind w:left="181" w:leftChars="0" w:firstLine="0" w:firstLineChars="0"/>
              <w:jc w:val="left"/>
              <w:textAlignment w:val="auto"/>
              <w:rPr>
                <w:rFonts w:hint="eastAsia"/>
                <w:color w:val="B28247"/>
              </w:rPr>
            </w:pPr>
            <w:r>
              <w:rPr>
                <w:rFonts w:hint="eastAsia" w:ascii="微软雅黑" w:hAnsi="微软雅黑"/>
                <w:b/>
                <w:color w:val="B28247"/>
              </w:rPr>
              <w:t>平行大小调是指调号相同、音列关系相同，主音高度不同的两个调式，又称关系大小调式。下面从音阶的组成、主音的关系、调号的差异、和声的功能和音乐的风格等方面来介绍平行大小调的概念。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教师对平行大小调的介绍，引出新课的内容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  <w:lang w:val="en-US" w:eastAsia="zh-CN"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45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3A5784"/>
                <w:lang w:val="en-US" w:eastAsia="zh-CN"/>
              </w:rPr>
              <w:t>调音阶的组成</w:t>
            </w:r>
          </w:p>
          <w:p>
            <w:pPr>
              <w:pStyle w:val="6"/>
              <w:ind w:firstLine="360" w:firstLineChars="20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eastAsia"/>
              </w:rPr>
              <w:t>平行大小调的音阶组成相同，即由相同的音组成。具体来说，如果一个大调的音阶是1234567（即C大调），那么它的平行小调的音阶也是1234567（即a小调）。因此，平行大小调在音阶组成上是完全相同的。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主音的关系</w:t>
            </w:r>
            <w:r>
              <w:rPr>
                <w:rFonts w:hint="eastAsia"/>
                <w:b/>
                <w:color w:val="3A5784"/>
                <w:lang w:val="en-US" w:eastAsia="zh-CN"/>
              </w:rPr>
              <w:t>？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平行大小调的主音之间相差一个小三度。以C大调和A小调为例，C大调的主音是C，而A小调的主音是A，两者之间相差3个小三度。这也是平行大小调的一个显著特点。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调号的差异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虽然平行大小调的音阶组成相同，但是它们的调号不同。一般来说，一个大调的调号是其平行小调的调号的升降号互换。例如，C大调的调号是1个升降号，而其平行小调a小调的调号则是升降号互换后的2个升降号。因此，在判断一个调的平行小调时，只需要将其调号的升降号互换即可得到。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和声的功能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平行大小调在和声功能上也有所不同。一般来说，一个大调和其平行小调在和声功能上呈互补关系。例如，C大调的属和弦是G，而a小调的属和弦则是E，两者具有不同的和声功能。这也为作曲家提供了更多的选择，可以在不同的平行大小调之间进行转调和变换，以达到不同的音乐效果。</w:t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  <w:lang w:val="en-US" w:eastAsia="zh-CN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  <w:lang w:val="en-US" w:eastAsia="zh-CN"/>
              </w:rPr>
              <w:t>音乐的风格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由于平行大小调在音阶组成、主音关系、调号等方面存在差异，因此它们在音乐的风格上也存在不同之处。一般来说，一个大调和其平行小调在音乐的风格上呈现出相对独立的特征。例如，C大调的音乐风格通常比较明亮、积极向上，而a小调的音乐风格则比较柔和、悲伤或忧郁。因此，在创作或演奏音乐时，可以根据需要选择不同风格的平行大小调进行表现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  <w:r>
              <w:rPr>
                <w:rFonts w:hint="eastAsia"/>
              </w:rPr>
              <w:t>综上所述，平行大小调在音阶组成、主音关系、调号差异、和声功能和音乐风格等方面存在显著的特点和差异。通过了解和掌握这些特点，可以更好地运用平行大小调进行创作和演奏，以达到更好的音乐效果。</w:t>
            </w: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numPr>
                <w:ilvl w:val="0"/>
                <w:numId w:val="0"/>
              </w:num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3093720" cy="2099945"/>
                  <wp:effectExtent l="0" t="0" r="11430" b="14605"/>
                  <wp:docPr id="13" name="图片 13" descr="1706259938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170625993818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720" cy="2099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180" w:leftChars="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numPr>
                <w:ilvl w:val="0"/>
                <w:numId w:val="0"/>
              </w:numPr>
              <w:ind w:left="180" w:leftChars="0"/>
              <w:rPr>
                <w:rFonts w:hint="eastAsia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调号的分类、记忆办法、五线谱推算调号的方法的教授，让学生领会本节课的内容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</w:p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小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组讨论练习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30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/>
                <w:b/>
                <w:color w:val="3A5784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/>
                <w:b/>
                <w:color w:val="3A5784"/>
                <w:lang w:val="en-US" w:eastAsia="zh-CN"/>
              </w:rPr>
            </w:pPr>
            <w:r>
              <w:rPr>
                <w:rFonts w:hint="eastAsia" w:ascii="微软雅黑" w:hAnsi="微软雅黑"/>
                <w:b/>
                <w:color w:val="3A5784"/>
                <w:lang w:val="en-US" w:eastAsia="zh-CN"/>
              </w:rPr>
              <w:t>平行大小调的记忆可以通过以下几个方法进行：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1.建立音阶联系：记住平行大小调的音阶，了解它们在音高上的关系。例如，C大调的音阶是“1234567”，而a小调的音阶是“6712345”，可以看出a小调的音阶是C大调音阶整体下降3度。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2.理解调号变化：记住平行大小调的调号变化规律，例如C大调与其平行小调a小调之间，升降号互换。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3.掌握和声功能：理解平行大小调的和声功能，了解它们在音乐中的互补作用。例如，C大调的属和弦是G，而a小调的属和弦是E，两者具有不同的和声功能。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4.感受音乐风格：通过感受不同平行大小调的音乐风格，加深对它们的理解和记忆。例如，C大调的音乐风格通常比较明亮、积极向上，而a小调的音乐风格则比较柔和、悲伤或忧郁。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5.系统化学习：通过系统的学习和练习，逐步掌握平行大小调的知识点，形成完整的知识体系。可以参考相关的教材、视频教程或参加专业的音乐课程，加深对平行大小调的理解和记忆。</w:t>
            </w:r>
          </w:p>
          <w:p>
            <w:pPr>
              <w:pStyle w:val="6"/>
              <w:ind w:firstLine="36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6.运用记忆技巧：采用记忆技巧，如联想记忆、重复记忆、制作思维导图等，帮助自己更好地记住平行大小调的相关知识。 </w:t>
            </w:r>
          </w:p>
          <w:p>
            <w:pPr>
              <w:pStyle w:val="6"/>
              <w:ind w:firstLine="3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总之，记忆平行大小调需要不断地练习和实践，通过建立音阶联系、理解调号变化、掌握和声功能、感受音乐风格、系统化学习和运用记忆技巧等方法，可以更好地记忆和应用平行大小调的相关知识。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107055" cy="3107055"/>
                  <wp:effectExtent l="0" t="0" r="17145" b="17145"/>
                  <wp:docPr id="1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055" cy="3107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  <w:lang w:val="en-US" w:eastAsia="zh-CN"/>
              </w:rPr>
            </w:pPr>
          </w:p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通过小组讨论加深学生对知识点的记忆。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5</w:t>
            </w:r>
            <w:r>
              <w:rPr>
                <w:rFonts w:hint="eastAsia" w:ascii="微软雅黑" w:hAnsi="微软雅黑"/>
                <w:b/>
              </w:rPr>
              <w:t xml:space="preserve"> 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本节课同学们了解了</w:t>
            </w:r>
            <w:r>
              <w:rPr>
                <w:rFonts w:hint="eastAsia"/>
                <w:lang w:val="en-US" w:eastAsia="zh-CN"/>
              </w:rPr>
              <w:t>平行大小调和常用唱名法</w:t>
            </w:r>
            <w:r>
              <w:t>。</w:t>
            </w:r>
            <w:r>
              <w:rPr>
                <w:rFonts w:hint="eastAsia"/>
                <w:lang w:val="en-US" w:eastAsia="zh-CN"/>
              </w:rPr>
              <w:t>还学讨论了须贺记忆本节的内容。希望同学们可以熟记和运用本节课的内容。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rFonts w:hint="default" w:ascii="Wingdings" w:hAnsi="Wingdings" w:eastAsia="微软雅黑" w:cs="Times New Roman"/>
                <w:b/>
                <w:color w:val="C65F10" w:themeColor="accent2" w:themeShade="BF"/>
                <w:sz w:val="18"/>
                <w:lang w:val="en-US" w:eastAsia="zh-CN" w:bidi="ar-SA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  <w:lang w:val="en-US" w:eastAsia="zh-CN"/>
              </w:rPr>
              <w:t>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noWrap w:val="0"/>
            <w:vAlign w:val="center"/>
          </w:tcPr>
          <w:p>
            <w:pPr>
              <w:pStyle w:val="6"/>
              <w:jc w:val="center"/>
              <w:rPr>
                <w:rFonts w:hint="eastAsia"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</w:t>
            </w:r>
            <w:r>
              <w:rPr>
                <w:rFonts w:hint="eastAsia" w:ascii="微软雅黑" w:hAnsi="微软雅黑"/>
                <w:b/>
                <w:lang w:val="en-US" w:eastAsia="zh-CN"/>
              </w:rPr>
              <w:t>3</w:t>
            </w:r>
            <w:r>
              <w:rPr>
                <w:rFonts w:ascii="微软雅黑" w:hAnsi="微软雅黑"/>
                <w:b/>
              </w:rPr>
              <w:t xml:space="preserve"> </w:t>
            </w:r>
            <w:r>
              <w:rPr>
                <w:rFonts w:hint="eastAsia" w:ascii="微软雅黑" w:hAnsi="微软雅黑"/>
                <w:b/>
              </w:rPr>
              <w:t>min）</w:t>
            </w:r>
          </w:p>
        </w:tc>
        <w:tc>
          <w:tcPr>
            <w:tcW w:w="5472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before="200"/>
              <w:ind w:left="600" w:leftChars="0" w:hanging="420" w:firstLineChars="0"/>
              <w:rPr>
                <w:rFonts w:hint="eastAsia" w:ascii="微软雅黑" w:hAnsi="微软雅黑"/>
                <w:b/>
                <w:color w:val="3A5784"/>
              </w:rPr>
            </w:pPr>
            <w:r>
              <w:rPr>
                <w:rFonts w:hint="default" w:ascii="Wingdings" w:hAnsi="Wingdings" w:eastAsia="微软雅黑" w:cs="Times New Roman"/>
                <w:b/>
                <w:color w:val="3A5784"/>
                <w:sz w:val="18"/>
                <w:lang w:val="en-US" w:eastAsia="zh-CN" w:bidi="ar-SA"/>
              </w:rPr>
              <w:t></w:t>
            </w:r>
            <w:r>
              <w:rPr>
                <w:rFonts w:hint="eastAsia" w:ascii="Wingdings" w:hAnsi="Wingdings" w:cs="Times New Roman"/>
                <w:b/>
                <w:color w:val="3A5784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</w:t>
            </w:r>
            <w:r>
              <w:rPr>
                <w:rFonts w:hint="eastAsia"/>
                <w:b/>
                <w:color w:val="3A5784"/>
                <w:lang w:val="en-US" w:eastAsia="zh-CN"/>
              </w:rPr>
              <w:t>熟记记忆默写音阶和弦</w:t>
            </w:r>
          </w:p>
          <w:p>
            <w:pPr>
              <w:pStyle w:val="6"/>
              <w:numPr>
                <w:ilvl w:val="0"/>
                <w:numId w:val="0"/>
              </w:numPr>
              <w:spacing w:before="160" w:after="120"/>
              <w:ind w:left="620" w:leftChars="0" w:hanging="420" w:firstLineChars="0"/>
              <w:rPr>
                <w:rFonts w:hint="eastAsia"/>
                <w:color w:val="B28247"/>
              </w:rPr>
            </w:pPr>
          </w:p>
        </w:tc>
        <w:tc>
          <w:tcPr>
            <w:tcW w:w="158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noWrap w:val="0"/>
            <w:vAlign w:val="center"/>
          </w:tcPr>
          <w:p>
            <w:pPr>
              <w:pStyle w:val="6"/>
              <w:ind w:firstLine="180" w:firstLineChars="1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通过默写的方式加深学生对本节内容的持续记忆。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9" w:type="dxa"/>
            <w:shd w:val="clear" w:color="auto" w:fill="E2DCD3"/>
            <w:noWrap w:val="0"/>
            <w:vAlign w:val="center"/>
          </w:tcPr>
          <w:p>
            <w:pPr>
              <w:pStyle w:val="6"/>
              <w:jc w:val="center"/>
              <w:rPr>
                <w:rFonts w:hint="eastAsia"/>
              </w:rPr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057" w:type="dxa"/>
            <w:gridSpan w:val="2"/>
            <w:shd w:val="clear" w:color="auto" w:fill="FFFFFF"/>
            <w:noWrap w:val="0"/>
            <w:vAlign w:val="center"/>
          </w:tcPr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  <w:p>
            <w:pPr>
              <w:pStyle w:val="6"/>
              <w:ind w:firstLine="360" w:firstLineChars="200"/>
              <w:rPr>
                <w:rFonts w:hint="eastAsia"/>
              </w:rPr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35、36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课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时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:lang w:val="en-US"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平行大小调和常用唱名法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NDgxODYwNTNhOTVkMjUzMTIyYzYwNjY1NTJhNDQifQ=="/>
  </w:docVars>
  <w:rsids>
    <w:rsidRoot w:val="00172A27"/>
    <w:rsid w:val="185C4634"/>
    <w:rsid w:val="1C67625F"/>
    <w:rsid w:val="26031DCB"/>
    <w:rsid w:val="28D56F0D"/>
    <w:rsid w:val="3A1B4DE1"/>
    <w:rsid w:val="41D963BE"/>
    <w:rsid w:val="479B3C46"/>
    <w:rsid w:val="4FD6783A"/>
    <w:rsid w:val="5C800AF5"/>
    <w:rsid w:val="600B7D13"/>
    <w:rsid w:val="656B58D5"/>
    <w:rsid w:val="6EF7069B"/>
    <w:rsid w:val="736529C1"/>
    <w:rsid w:val="7C8F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1918</Words>
  <Characters>1990</Characters>
  <Lines>0</Lines>
  <Paragraphs>0</Paragraphs>
  <TotalTime>0</TotalTime>
  <ScaleCrop>false</ScaleCrop>
  <LinksUpToDate>false</LinksUpToDate>
  <CharactersWithSpaces>1999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2024-05-13T01:05:00Z</dcterms:created>
  <dc:creator>李美澳</dc:creator>
  <cp:lastModifiedBy>李美澳</cp:lastModifiedBy>
  <dcterms:modified xsi:type="dcterms:W3CDTF">2024-05-17T05:36:47Z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11275D679BA04006B51DF21FA86DB527_13</vt:lpwstr>
  </property>
</Properties>
</file>