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rPr>
                <w:rFonts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  <w:t>大调（Ⅰ Ⅳ Ⅴ ）和弦应用Ⅱ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学生能够理解并识别大调中的Ⅰ、Ⅳ、Ⅴ和弦及其特点。</w:t>
            </w:r>
          </w:p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学生能够掌握Ⅰ、Ⅳ、Ⅴ和弦的构建和连接方法。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提升学生分析乐谱中进阶伴奏型的能力。</w:t>
            </w:r>
          </w:p>
          <w:p>
            <w:pPr>
              <w:pStyle w:val="6"/>
              <w:ind w:firstLine="360" w:firstLineChars="2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提高学生在实际演奏中应用进阶伴奏型的技能。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 w:ascii="宋体" w:hAnsi="宋体"/>
                <w:bCs/>
                <w:szCs w:val="21"/>
              </w:rPr>
              <w:t>提升学生分析乐谱中进阶伴奏型的能力，提高学生在实际演奏中应用进阶伴奏型的技能。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</w:rPr>
              <w:t>进阶伴奏型I的基本构成及其特点。</w:t>
            </w:r>
          </w:p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分层织体的构建方法和演奏技巧。</w:t>
            </w:r>
          </w:p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</w:rPr>
              <w:t>理解并识别分层织体伴奏的构成。</w:t>
            </w:r>
          </w:p>
          <w:p>
            <w:pPr>
              <w:pStyle w:val="6"/>
              <w:ind w:firstLine="180" w:firstLineChars="100"/>
            </w:pPr>
            <w:r>
              <w:rPr>
                <w:rFonts w:hint="eastAsia" w:ascii="宋体" w:hAnsi="宋体"/>
                <w:bCs/>
                <w:szCs w:val="21"/>
              </w:rPr>
              <w:t>掌握分层织体的演奏技巧并在实际演奏和创作中运用。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教学组织：考勤（2 min）→新课导入（5min）→传授新知（45 min）→分组练习及个人展示（30min）→课堂小结（5min）→布置作业（3min）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考勤</w:t>
            </w:r>
          </w:p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shd w:val="clear" w:color="auto" w:fill="FFFFFF"/>
            <w:vAlign w:val="center"/>
          </w:tcPr>
          <w:p>
            <w:pPr>
              <w:pStyle w:val="6"/>
              <w:ind w:left="620" w:hanging="420"/>
              <w:rPr>
                <w:b/>
                <w:color w:val="B28247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新课导入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181"/>
              <w:jc w:val="left"/>
              <w:rPr>
                <w:rFonts w:ascii="微软雅黑" w:hAnsi="微软雅黑"/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微软雅黑" w:hAnsi="微软雅黑"/>
                <w:b/>
                <w:color w:val="3A5784"/>
              </w:rPr>
              <w:t>【教师提问】复习旧课，为新课教学做准备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播放几段包含分层织体伴奏的经典音乐片段，引导学生关注其中的伴奏变化。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提问：大家能听出这些音乐片段中的伴奏变化和特点吗？今天我们将学习和理解进阶伴奏型I，即分层织体伴奏。</w:t>
            </w:r>
          </w:p>
          <w:p>
            <w:pPr>
              <w:pStyle w:val="6"/>
              <w:ind w:left="200" w:leftChars="100"/>
            </w:pPr>
            <w:r>
              <w:rPr>
                <w:rFonts w:ascii="Wingdings" w:hAnsi="Wingdings"/>
                <w:color w:val="B28247"/>
              </w:rPr>
              <w:t></w:t>
            </w:r>
            <w:r>
              <w:rPr>
                <w:rFonts w:hint="eastAsia" w:ascii="Wingdings" w:hAnsi="Wingdings"/>
                <w:color w:val="B28247"/>
              </w:rPr>
              <w:t xml:space="preserve"> 【</w:t>
            </w:r>
            <w:r>
              <w:rPr>
                <w:rFonts w:hint="eastAsia" w:ascii="微软雅黑" w:hAnsi="微软雅黑"/>
                <w:b/>
                <w:color w:val="B28247"/>
              </w:rPr>
              <w:t>学生</w:t>
            </w:r>
            <w:r>
              <w:rPr>
                <w:rFonts w:hint="eastAsia" w:ascii="Wingdings" w:hAnsi="Wingdings"/>
                <w:color w:val="B28247"/>
              </w:rPr>
              <w:t>】通过提出相关问题，回顾上节课的知识，为学习新知识打好基础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通过教师对大小调与音级标记与大调（Ⅰ Ⅳ Ⅴ）和弦应用教学设计的介绍，引出新课的内容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（45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【</w:t>
            </w:r>
            <w:r>
              <w:rPr>
                <w:rFonts w:hint="eastAsia" w:ascii="微软雅黑" w:hAnsi="微软雅黑" w:cs="微软雅黑"/>
                <w:b/>
                <w:color w:val="3A5784"/>
              </w:rPr>
              <w:t>教师】教</w:t>
            </w:r>
            <w:r>
              <w:rPr>
                <w:rFonts w:hint="eastAsia" w:ascii="微软雅黑" w:hAnsi="微软雅黑"/>
                <w:b/>
                <w:color w:val="3A5784"/>
              </w:rPr>
              <w:t>师讲解示范演奏进阶伴奏型</w:t>
            </w:r>
            <w:r>
              <w:rPr>
                <w:rFonts w:hint="eastAsia" w:ascii="宋体" w:hAnsi="宋体"/>
                <w:bCs/>
                <w:szCs w:val="21"/>
              </w:rPr>
              <w:t>II</w:t>
            </w:r>
            <w:r>
              <w:rPr>
                <w:rFonts w:hint="eastAsia" w:ascii="微软雅黑" w:hAnsi="微软雅黑"/>
                <w:b/>
                <w:color w:val="3A5784"/>
              </w:rPr>
              <w:t>弹奏要点</w:t>
            </w:r>
            <w:r>
              <w:rPr>
                <w:rFonts w:hint="eastAsia"/>
              </w:rPr>
              <w:t>：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进阶伴奏型I的构成与演奏：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讲解分层织体伴奏的基本构成，包括根音、和弦音和装饰音的层次化演奏。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详细解释分层织体的特点和应用场景。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演示分层织体在钢琴和吉他上的弹奏方法。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分层织体的构建方法：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解释分层织体的构建原则和技巧。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通过实际音乐片段示例，展示分层织体的构建过程。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乐谱分析与实践：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带领学生分析几段乐谱，识别其中的分层织体伴奏。</w:t>
            </w:r>
          </w:p>
          <w:p>
            <w:pPr>
              <w:pStyle w:val="6"/>
              <w:ind w:firstLine="180" w:firstLineChars="100"/>
              <w:rPr>
                <w:rFonts w:ascii="Calibri" w:eastAsia="宋体"/>
                <w:color w:val="222222"/>
                <w:sz w:val="24"/>
                <w:szCs w:val="24"/>
                <w:highlight w:val="white"/>
              </w:rPr>
            </w:pPr>
            <w:r>
              <w:rPr>
                <w:rFonts w:hint="eastAsia"/>
              </w:rPr>
              <w:t>指导学生在乐器上演奏并感受分层织体的效果</w:t>
            </w:r>
          </w:p>
          <w:p>
            <w:pPr>
              <w:pStyle w:val="6"/>
              <w:ind w:left="180"/>
            </w:pPr>
            <w:r>
              <w:drawing>
                <wp:inline distT="0" distB="0" distL="114300" distR="114300">
                  <wp:extent cx="2804160" cy="2360295"/>
                  <wp:effectExtent l="0" t="0" r="15240" b="190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r="299" b="17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60" cy="2360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left="180"/>
            </w:pPr>
            <w:r>
              <w:drawing>
                <wp:inline distT="0" distB="0" distL="114300" distR="114300">
                  <wp:extent cx="2689225" cy="1894205"/>
                  <wp:effectExtent l="0" t="0" r="15875" b="1079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9225" cy="1894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通过教师示范演奏大小调与音级标记与大调（Ⅰ Ⅳ Ⅴ）和弦应用教学设计要点，让学生领会本节课的内容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分组练习及个人展示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（30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snapToGrid w:val="0"/>
              <w:spacing w:line="360" w:lineRule="auto"/>
              <w:ind w:firstLine="180" w:firstLineChars="100"/>
              <w:rPr>
                <w:rFonts w:hint="eastAsia" w:ascii="Wingdings" w:hAnsi="Wingdings" w:eastAsia="微软雅黑"/>
                <w:b/>
                <w:color w:val="3A5784"/>
                <w:sz w:val="18"/>
              </w:rPr>
            </w:pPr>
          </w:p>
          <w:p>
            <w:pPr>
              <w:snapToGrid w:val="0"/>
              <w:spacing w:line="360" w:lineRule="auto"/>
              <w:ind w:firstLine="180" w:firstLineChars="100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ascii="Wingdings" w:hAnsi="Wingdings" w:eastAsia="微软雅黑"/>
                <w:b/>
                <w:color w:val="3A5784"/>
                <w:sz w:val="18"/>
              </w:rPr>
              <w:t></w:t>
            </w:r>
            <w:r>
              <w:rPr>
                <w:rFonts w:hint="eastAsia" w:ascii="Wingdings" w:hAnsi="Wingdings" w:eastAsia="微软雅黑"/>
                <w:b/>
                <w:color w:val="3A5784"/>
                <w:sz w:val="18"/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color w:val="3A5784"/>
                <w:sz w:val="18"/>
              </w:rPr>
              <w:t>分组练习及个人展示（30min）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1.学生分组进行分层织体伴奏的构建与演奏练习。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2.每组展示他们的练习成果，并进行简短的演奏。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3.教师巡回指导，及时纠正学生的错误。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4.将伴奏的理论知识运用于实践操作。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5.归纳总结学生的配合弹奏，指出共性的错误。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6.按照教师的要求分组展示，其他学生观摩并评价。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通过展示，锻炼学生心理素质，并从展示中收获成就感。</w:t>
            </w:r>
          </w:p>
          <w:p>
            <w:pPr>
              <w:pStyle w:val="6"/>
              <w:ind w:left="1136" w:leftChars="100" w:hanging="936" w:hangingChars="52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6"/>
              <w:spacing w:before="200"/>
              <w:ind w:left="60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总结今天所学内容，强调进阶伴奏型I的基本构成及其在音乐中的应用。回顾分层织体的构建方法和重要性，并且分小组进行了弹奏表演。找同学对弹奏要点进行总结。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bCs/>
                <w:sz w:val="24"/>
                <w:szCs w:val="24"/>
              </w:rPr>
            </w:pPr>
            <w:r>
              <w:rPr>
                <w:rFonts w:ascii="Wingdings" w:hAnsi="Wingdings"/>
                <w:b/>
                <w:color w:val="C65F10" w:themeColor="accent2" w:themeShade="BF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（1min）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160" w:after="120"/>
              <w:ind w:left="62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【教师】通过弹奏，巩固理论知识，增强弹奏能力，学生回顾新课内容并按要求完成课后作业。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布置课后作业：熟练弹奏一段简短的音乐，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包含</w:t>
            </w:r>
            <w:r>
              <w:rPr>
                <w:rFonts w:hint="eastAsia" w:ascii="Segoe UI" w:hAnsi="Segoe UI" w:cs="Segoe UI"/>
                <w:color w:val="0D0D0D"/>
                <w:shd w:val="clear" w:color="auto" w:fill="FFFFFF"/>
              </w:rPr>
              <w:t>大调（Ⅰ Ⅳ Ⅴ ）和弦应用Ⅱ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，并尝试进行伴奏型的转换</w:t>
            </w:r>
            <w:r>
              <w:rPr>
                <w:rFonts w:hint="eastAsia"/>
              </w:rPr>
              <w:t>，并尝试进行音级标记。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下次课带上完成的作品进行展示和讨论。，请学生创作一段简短的音乐，包含含大调（Ⅰ Ⅳ Ⅴ ）和弦应用Ⅱ，并尝试进行伴奏型的转换。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汉仪大宋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19，20 课时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大调（Ⅰ Ⅳ Ⅴ ）和弦应用Ⅱ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01372D"/>
    <w:rsid w:val="0006331C"/>
    <w:rsid w:val="0006380B"/>
    <w:rsid w:val="00070D24"/>
    <w:rsid w:val="000A008E"/>
    <w:rsid w:val="00172A27"/>
    <w:rsid w:val="003265D7"/>
    <w:rsid w:val="00353FF1"/>
    <w:rsid w:val="003C483A"/>
    <w:rsid w:val="003F6AB4"/>
    <w:rsid w:val="00413DD6"/>
    <w:rsid w:val="004155E7"/>
    <w:rsid w:val="00515094"/>
    <w:rsid w:val="005C1513"/>
    <w:rsid w:val="005D0921"/>
    <w:rsid w:val="00610EC3"/>
    <w:rsid w:val="00667037"/>
    <w:rsid w:val="00727B1A"/>
    <w:rsid w:val="00752620"/>
    <w:rsid w:val="007F0D62"/>
    <w:rsid w:val="008505A0"/>
    <w:rsid w:val="009B01D2"/>
    <w:rsid w:val="009C357E"/>
    <w:rsid w:val="009D19FD"/>
    <w:rsid w:val="00A14449"/>
    <w:rsid w:val="00A44056"/>
    <w:rsid w:val="00B23130"/>
    <w:rsid w:val="00C167A1"/>
    <w:rsid w:val="00C477ED"/>
    <w:rsid w:val="00CB1EB4"/>
    <w:rsid w:val="00D06A4F"/>
    <w:rsid w:val="00DB1E46"/>
    <w:rsid w:val="00DB6E2D"/>
    <w:rsid w:val="00EA0CD9"/>
    <w:rsid w:val="00ED16E9"/>
    <w:rsid w:val="00F177E8"/>
    <w:rsid w:val="00F26864"/>
    <w:rsid w:val="00F26DAD"/>
    <w:rsid w:val="00F5562F"/>
    <w:rsid w:val="00F563F5"/>
    <w:rsid w:val="00FB16DB"/>
    <w:rsid w:val="00FC6691"/>
    <w:rsid w:val="00FC7AAE"/>
    <w:rsid w:val="0F691377"/>
    <w:rsid w:val="0FE32D76"/>
    <w:rsid w:val="1217236C"/>
    <w:rsid w:val="168A5A33"/>
    <w:rsid w:val="16B334CA"/>
    <w:rsid w:val="1C67625F"/>
    <w:rsid w:val="26031DCB"/>
    <w:rsid w:val="268473E7"/>
    <w:rsid w:val="28D56F0D"/>
    <w:rsid w:val="2ADB2B70"/>
    <w:rsid w:val="2E955D79"/>
    <w:rsid w:val="34FF56AD"/>
    <w:rsid w:val="376A1DCA"/>
    <w:rsid w:val="38B0483A"/>
    <w:rsid w:val="3A1B4DE1"/>
    <w:rsid w:val="4096048E"/>
    <w:rsid w:val="41D963BE"/>
    <w:rsid w:val="4E513F4D"/>
    <w:rsid w:val="4E9133C2"/>
    <w:rsid w:val="51B5605F"/>
    <w:rsid w:val="5305283D"/>
    <w:rsid w:val="53346A12"/>
    <w:rsid w:val="55DF0DFB"/>
    <w:rsid w:val="628241AA"/>
    <w:rsid w:val="6B822971"/>
    <w:rsid w:val="709648DC"/>
    <w:rsid w:val="71247CA6"/>
    <w:rsid w:val="71A212BE"/>
    <w:rsid w:val="7218332F"/>
    <w:rsid w:val="732942E8"/>
    <w:rsid w:val="736529C1"/>
    <w:rsid w:val="74917CCB"/>
    <w:rsid w:val="77364257"/>
    <w:rsid w:val="7A72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1380</Words>
  <Characters>1435</Characters>
  <Lines>11</Lines>
  <Paragraphs>3</Paragraphs>
  <TotalTime>4</TotalTime>
  <ScaleCrop>false</ScaleCrop>
  <LinksUpToDate>false</LinksUpToDate>
  <CharactersWithSpaces>1454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2024-05-16T23:17:00Z</dcterms:created>
  <dc:creator>李美澳</dc:creator>
  <cp:lastModifiedBy>李美澳</cp:lastModifiedBy>
  <dcterms:modified xsi:type="dcterms:W3CDTF">2024-05-17T05:41:23Z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48B1411A05004A30BFD1B5D404C8F034_13</vt:lpwstr>
  </property>
</Properties>
</file>