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hint="eastAsia"/>
          <w:bCs/>
        </w:rPr>
      </w:pPr>
    </w:p>
    <w:p>
      <w:pPr>
        <w:spacing w:line="480" w:lineRule="exact"/>
        <w:rPr>
          <w:rFonts w:hint="eastAsia" w:eastAsia="方正舒体"/>
          <w:b/>
          <w:sz w:val="36"/>
        </w:rPr>
      </w:pPr>
    </w:p>
    <w:p>
      <w:pPr>
        <w:spacing w:line="480" w:lineRule="exact"/>
        <w:jc w:val="center"/>
        <w:rPr>
          <w:rFonts w:hint="eastAsia" w:eastAsia="方正舒体"/>
          <w:b/>
          <w:sz w:val="36"/>
        </w:rPr>
      </w:pPr>
    </w:p>
    <w:p>
      <w:pPr>
        <w:jc w:val="center"/>
        <w:rPr>
          <w:rFonts w:hint="eastAsia" w:ascii="仿宋_GB2312" w:hAnsi="仿宋_GB2312" w:eastAsia="仿宋_GB2312" w:cs="仿宋_GB2312"/>
          <w:b/>
          <w:bCs/>
          <w:sz w:val="60"/>
          <w:szCs w:val="60"/>
        </w:rPr>
      </w:pPr>
      <w:r>
        <w:rPr>
          <w:rFonts w:hint="default" w:ascii="仿宋_GB2312" w:hAnsi="仿宋_GB2312" w:eastAsia="仿宋_GB2312" w:cs="仿宋_GB2312"/>
          <w:b/>
          <w:bCs/>
          <w:sz w:val="50"/>
          <w:szCs w:val="50"/>
          <w:lang w:val="en-US"/>
        </w:rPr>
        <w:t>XXXXXXXXX</w:t>
      </w:r>
      <w:r>
        <w:rPr>
          <w:rFonts w:hint="eastAsia" w:ascii="仿宋_GB2312" w:hAnsi="仿宋_GB2312" w:eastAsia="仿宋_GB2312" w:cs="仿宋_GB2312"/>
          <w:b/>
          <w:bCs/>
          <w:sz w:val="50"/>
          <w:szCs w:val="50"/>
        </w:rPr>
        <w:t>学院</w:t>
      </w:r>
    </w:p>
    <w:p>
      <w:pPr>
        <w:tabs>
          <w:tab w:val="left" w:pos="1005"/>
        </w:tabs>
        <w:spacing w:line="480" w:lineRule="exact"/>
        <w:ind w:firstLine="2209" w:firstLineChars="500"/>
        <w:rPr>
          <w:rFonts w:hint="eastAsia" w:ascii="宋体" w:hAnsi="宋体" w:cs="宋体"/>
          <w:b/>
          <w:sz w:val="44"/>
        </w:rPr>
      </w:pPr>
    </w:p>
    <w:p>
      <w:pPr>
        <w:tabs>
          <w:tab w:val="left" w:pos="1005"/>
        </w:tabs>
        <w:spacing w:line="480" w:lineRule="exact"/>
        <w:jc w:val="center"/>
        <w:rPr>
          <w:rFonts w:hint="eastAsia" w:eastAsia="仿宋_GB2312"/>
          <w:b/>
          <w:sz w:val="44"/>
        </w:rPr>
      </w:pPr>
    </w:p>
    <w:p>
      <w:pPr>
        <w:jc w:val="center"/>
        <w:rPr>
          <w:rFonts w:hint="eastAsia" w:ascii="仿宋_GB2312" w:hAnsi="仿宋_GB2312" w:eastAsia="仿宋_GB2312" w:cs="仿宋_GB2312"/>
          <w:b/>
          <w:bCs/>
          <w:spacing w:val="22"/>
          <w:sz w:val="72"/>
          <w:szCs w:val="72"/>
        </w:rPr>
      </w:pPr>
      <w:r>
        <w:rPr>
          <w:rFonts w:hint="eastAsia" w:ascii="仿宋_GB2312" w:hAnsi="仿宋_GB2312" w:eastAsia="仿宋_GB2312" w:cs="仿宋_GB2312"/>
          <w:b/>
          <w:bCs/>
          <w:spacing w:val="22"/>
          <w:sz w:val="72"/>
          <w:szCs w:val="72"/>
        </w:rPr>
        <w:t>《品牌</w:t>
      </w:r>
      <w:r>
        <w:rPr>
          <w:rFonts w:hint="eastAsia" w:ascii="仿宋_GB2312" w:hAnsi="仿宋_GB2312" w:eastAsia="仿宋_GB2312" w:cs="仿宋_GB2312"/>
          <w:b/>
          <w:bCs/>
          <w:spacing w:val="22"/>
          <w:sz w:val="72"/>
          <w:szCs w:val="72"/>
          <w:lang w:val="en-US" w:eastAsia="zh-CN"/>
        </w:rPr>
        <w:t>策划与推广</w:t>
      </w:r>
      <w:r>
        <w:rPr>
          <w:rFonts w:hint="eastAsia" w:ascii="仿宋_GB2312" w:hAnsi="仿宋_GB2312" w:eastAsia="仿宋_GB2312" w:cs="仿宋_GB2312"/>
          <w:b/>
          <w:bCs/>
          <w:spacing w:val="22"/>
          <w:sz w:val="72"/>
          <w:szCs w:val="72"/>
        </w:rPr>
        <w:t>》</w:t>
      </w:r>
    </w:p>
    <w:p>
      <w:pPr>
        <w:jc w:val="center"/>
        <w:rPr>
          <w:rFonts w:hint="eastAsia" w:ascii="仿宋_GB2312" w:hAnsi="仿宋_GB2312" w:eastAsia="仿宋_GB2312" w:cs="仿宋_GB2312"/>
          <w:b/>
          <w:bCs/>
          <w:spacing w:val="22"/>
          <w:sz w:val="72"/>
          <w:szCs w:val="72"/>
        </w:rPr>
      </w:pPr>
      <w:r>
        <w:rPr>
          <w:rFonts w:hint="eastAsia" w:ascii="仿宋_GB2312" w:hAnsi="仿宋_GB2312" w:eastAsia="仿宋_GB2312" w:cs="仿宋_GB2312"/>
          <w:b/>
          <w:bCs/>
          <w:spacing w:val="22"/>
          <w:sz w:val="72"/>
          <w:szCs w:val="72"/>
        </w:rPr>
        <w:t>课程教案</w:t>
      </w: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rPr>
          <w:rFonts w:hint="eastAsia"/>
          <w:bCs/>
        </w:rPr>
      </w:pPr>
    </w:p>
    <w:p>
      <w:pPr>
        <w:tabs>
          <w:tab w:val="left" w:pos="1005"/>
        </w:tabs>
        <w:spacing w:line="480" w:lineRule="exact"/>
        <w:ind w:firstLine="1285" w:firstLineChars="400"/>
        <w:jc w:val="left"/>
        <w:rPr>
          <w:rFonts w:hint="eastAsia"/>
          <w:b/>
          <w:sz w:val="32"/>
          <w:szCs w:val="32"/>
          <w:u w:val="single"/>
        </w:rPr>
      </w:pPr>
      <w:r>
        <w:rPr>
          <w:rFonts w:hint="eastAsia"/>
          <w:b/>
          <w:sz w:val="32"/>
          <w:szCs w:val="32"/>
        </w:rPr>
        <w:t>授  课  时  间：</w:t>
      </w:r>
      <w:r>
        <w:rPr>
          <w:rFonts w:hint="eastAsia" w:ascii="宋体" w:hAnsi="宋体"/>
          <w:bCs/>
          <w:sz w:val="32"/>
          <w:szCs w:val="32"/>
          <w:u w:val="single"/>
          <w:lang w:val="en-US" w:eastAsia="zh-CN"/>
        </w:rPr>
        <w:t>XXX</w:t>
      </w:r>
      <w:r>
        <w:rPr>
          <w:rFonts w:hint="eastAsia" w:ascii="宋体" w:hAnsi="宋体"/>
          <w:bCs/>
          <w:sz w:val="32"/>
          <w:szCs w:val="32"/>
          <w:u w:val="single"/>
        </w:rPr>
        <w:t>－</w:t>
      </w:r>
      <w:r>
        <w:rPr>
          <w:rFonts w:hint="eastAsia" w:ascii="宋体" w:hAnsi="宋体"/>
          <w:bCs/>
          <w:sz w:val="32"/>
          <w:szCs w:val="32"/>
          <w:u w:val="single"/>
          <w:lang w:val="en-US" w:eastAsia="zh-CN"/>
        </w:rPr>
        <w:t>XXX</w:t>
      </w:r>
      <w:r>
        <w:rPr>
          <w:rFonts w:hint="eastAsia" w:ascii="宋体" w:hAnsi="宋体"/>
          <w:bCs/>
          <w:sz w:val="32"/>
          <w:szCs w:val="32"/>
          <w:u w:val="single"/>
        </w:rPr>
        <w:t>学年第</w:t>
      </w:r>
      <w:r>
        <w:rPr>
          <w:rFonts w:hint="eastAsia" w:ascii="宋体" w:hAnsi="宋体"/>
          <w:bCs/>
          <w:sz w:val="32"/>
          <w:szCs w:val="32"/>
          <w:u w:val="single"/>
          <w:lang w:val="en-US" w:eastAsia="zh-CN"/>
        </w:rPr>
        <w:t>X</w:t>
      </w:r>
      <w:r>
        <w:rPr>
          <w:rFonts w:hint="eastAsia" w:ascii="宋体" w:hAnsi="宋体"/>
          <w:bCs/>
          <w:sz w:val="32"/>
          <w:szCs w:val="32"/>
          <w:u w:val="single"/>
        </w:rPr>
        <w:t>学期</w:t>
      </w:r>
    </w:p>
    <w:p>
      <w:pPr>
        <w:tabs>
          <w:tab w:val="left" w:pos="1005"/>
        </w:tabs>
        <w:spacing w:line="480" w:lineRule="exact"/>
        <w:ind w:firstLine="1285" w:firstLineChars="400"/>
        <w:jc w:val="left"/>
        <w:rPr>
          <w:rFonts w:hint="default"/>
          <w:b w:val="0"/>
          <w:bCs/>
          <w:sz w:val="32"/>
          <w:szCs w:val="32"/>
          <w:u w:val="single"/>
          <w:lang w:val="en-US" w:eastAsia="zh-CN"/>
        </w:rPr>
      </w:pPr>
      <w:r>
        <w:rPr>
          <w:rFonts w:hint="eastAsia"/>
          <w:b/>
          <w:sz w:val="32"/>
          <w:szCs w:val="32"/>
        </w:rPr>
        <w:t>适用专业、班级：</w:t>
      </w:r>
      <w:r>
        <w:rPr>
          <w:rFonts w:hint="eastAsia"/>
          <w:b w:val="0"/>
          <w:bCs/>
          <w:sz w:val="32"/>
          <w:szCs w:val="32"/>
          <w:u w:val="single"/>
          <w:lang w:val="en-US" w:eastAsia="zh-CN"/>
        </w:rPr>
        <w:t>XXX级XXXXX班</w:t>
      </w:r>
    </w:p>
    <w:p>
      <w:pPr>
        <w:tabs>
          <w:tab w:val="left" w:pos="1005"/>
        </w:tabs>
        <w:spacing w:line="480" w:lineRule="exact"/>
        <w:ind w:firstLine="1285" w:firstLineChars="400"/>
        <w:jc w:val="left"/>
        <w:rPr>
          <w:rFonts w:hint="default" w:ascii="宋体" w:hAnsi="宋体" w:eastAsia="宋体"/>
          <w:bCs/>
          <w:sz w:val="32"/>
          <w:szCs w:val="32"/>
          <w:u w:val="single"/>
          <w:lang w:val="en-US" w:eastAsia="zh-CN"/>
        </w:rPr>
      </w:pPr>
      <w:r>
        <w:rPr>
          <w:rFonts w:hint="eastAsia"/>
          <w:b/>
          <w:sz w:val="32"/>
          <w:szCs w:val="32"/>
        </w:rPr>
        <w:t>编 　 写 　 人：</w:t>
      </w:r>
      <w:r>
        <w:rPr>
          <w:rFonts w:hint="eastAsia"/>
          <w:b w:val="0"/>
          <w:bCs/>
          <w:sz w:val="32"/>
          <w:szCs w:val="32"/>
          <w:u w:val="single"/>
          <w:lang w:val="en-US" w:eastAsia="zh-CN"/>
        </w:rPr>
        <w:t>XXX</w:t>
      </w:r>
      <w:r>
        <w:rPr>
          <w:rFonts w:hint="eastAsia" w:ascii="宋体" w:hAnsi="宋体"/>
          <w:bCs/>
          <w:sz w:val="32"/>
          <w:szCs w:val="32"/>
          <w:u w:val="single"/>
        </w:rPr>
        <w:t xml:space="preserve">      </w:t>
      </w:r>
      <w:r>
        <w:rPr>
          <w:rFonts w:hint="eastAsia" w:ascii="宋体" w:hAnsi="宋体"/>
          <w:bCs/>
          <w:sz w:val="32"/>
          <w:szCs w:val="32"/>
          <w:u w:val="single"/>
          <w:lang w:val="en-US" w:eastAsia="zh-CN"/>
        </w:rPr>
        <w:t xml:space="preserve">           </w:t>
      </w:r>
    </w:p>
    <w:p>
      <w:pPr>
        <w:tabs>
          <w:tab w:val="left" w:pos="1005"/>
        </w:tabs>
        <w:spacing w:line="480" w:lineRule="exact"/>
        <w:ind w:firstLine="1285" w:firstLineChars="400"/>
        <w:jc w:val="left"/>
        <w:rPr>
          <w:rFonts w:ascii="宋体" w:hAnsi="宋体"/>
          <w:bCs/>
          <w:sz w:val="32"/>
          <w:szCs w:val="32"/>
          <w:u w:val="single"/>
        </w:rPr>
      </w:pPr>
      <w:r>
        <w:rPr>
          <w:rFonts w:hint="eastAsia" w:ascii="宋体" w:hAnsi="宋体"/>
          <w:b/>
          <w:sz w:val="32"/>
          <w:szCs w:val="32"/>
        </w:rPr>
        <w:t>编　写　时　间：</w:t>
      </w:r>
      <w:r>
        <w:rPr>
          <w:rFonts w:hint="eastAsia" w:ascii="宋体" w:hAnsi="宋体"/>
          <w:bCs/>
          <w:sz w:val="32"/>
          <w:szCs w:val="32"/>
          <w:u w:val="single"/>
        </w:rPr>
        <w:t xml:space="preserve">    </w:t>
      </w:r>
      <w:r>
        <w:rPr>
          <w:rFonts w:hint="eastAsia" w:ascii="宋体" w:hAnsi="宋体"/>
          <w:bCs/>
          <w:sz w:val="32"/>
          <w:szCs w:val="32"/>
          <w:u w:val="single"/>
          <w:lang w:val="en-US" w:eastAsia="zh-CN"/>
        </w:rPr>
        <w:t xml:space="preserve">          </w:t>
      </w:r>
      <w:bookmarkStart w:id="4" w:name="_GoBack"/>
      <w:bookmarkEnd w:id="4"/>
      <w:r>
        <w:rPr>
          <w:rFonts w:hint="eastAsia" w:ascii="宋体" w:hAnsi="宋体"/>
          <w:bCs/>
          <w:sz w:val="32"/>
          <w:szCs w:val="32"/>
          <w:u w:val="single"/>
        </w:rPr>
        <w:t xml:space="preserve">       </w:t>
      </w:r>
    </w:p>
    <w:p>
      <w:pPr>
        <w:tabs>
          <w:tab w:val="left" w:pos="1005"/>
        </w:tabs>
        <w:spacing w:line="300" w:lineRule="exact"/>
        <w:rPr>
          <w:rFonts w:hint="eastAsia"/>
          <w:bCs/>
        </w:rPr>
      </w:pPr>
    </w:p>
    <w:p>
      <w:pPr>
        <w:pStyle w:val="2"/>
        <w:spacing w:line="240" w:lineRule="exact"/>
        <w:rPr>
          <w:rFonts w:hint="eastAsia"/>
        </w:rPr>
      </w:pPr>
      <w:r>
        <w:rPr>
          <w:rFonts w:hint="eastAsia"/>
        </w:rPr>
        <w:br w:type="page"/>
      </w:r>
      <w:r>
        <w:rPr>
          <w:rFonts w:hint="eastAsia"/>
          <w:lang w:val="en-US" w:eastAsia="zh-CN"/>
        </w:rPr>
        <w:t>XXXXX</w:t>
      </w:r>
      <w:r>
        <w:rPr>
          <w:rFonts w:hint="eastAsia"/>
        </w:rPr>
        <w:t>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eastAsia" w:ascii="宋体" w:hAnsi="宋体" w:cs="宋体"/>
                <w:color w:val="000000"/>
                <w:kern w:val="0"/>
                <w:szCs w:val="21"/>
              </w:rPr>
              <w:t>1.1品牌概述</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1"/>
              </w:numPr>
              <w:spacing w:line="460" w:lineRule="exact"/>
              <w:ind w:left="0" w:leftChars="0" w:firstLine="0" w:firstLineChars="0"/>
              <w:rPr>
                <w:rFonts w:hint="eastAsia" w:ascii="宋体" w:hAnsi="宋体" w:cs="Arial"/>
                <w:color w:val="000000"/>
                <w:kern w:val="0"/>
                <w:sz w:val="24"/>
              </w:rPr>
            </w:pPr>
            <w:r>
              <w:rPr>
                <w:rFonts w:hint="eastAsia" w:ascii="宋体" w:hAnsi="宋体" w:cs="Arial"/>
                <w:color w:val="000000"/>
                <w:kern w:val="0"/>
                <w:sz w:val="24"/>
              </w:rPr>
              <w:t>品牌内涵</w:t>
            </w:r>
          </w:p>
          <w:p>
            <w:pPr>
              <w:numPr>
                <w:ilvl w:val="0"/>
                <w:numId w:val="1"/>
              </w:numPr>
              <w:spacing w:line="460" w:lineRule="exact"/>
              <w:ind w:left="0" w:leftChars="0" w:firstLine="0" w:firstLineChars="0"/>
              <w:rPr>
                <w:rFonts w:hint="eastAsia" w:ascii="宋体" w:hAnsi="宋体" w:cs="Arial"/>
                <w:color w:val="000000"/>
                <w:kern w:val="0"/>
                <w:sz w:val="24"/>
              </w:rPr>
            </w:pPr>
            <w:r>
              <w:rPr>
                <w:rFonts w:hint="eastAsia" w:ascii="宋体" w:hAnsi="宋体" w:cs="Arial"/>
                <w:color w:val="000000"/>
                <w:kern w:val="0"/>
                <w:sz w:val="24"/>
              </w:rPr>
              <w:t>品牌分类</w:t>
            </w:r>
          </w:p>
          <w:p>
            <w:pPr>
              <w:numPr>
                <w:ilvl w:val="0"/>
                <w:numId w:val="1"/>
              </w:numPr>
              <w:spacing w:line="460" w:lineRule="exact"/>
              <w:ind w:left="0" w:leftChars="0" w:firstLine="0" w:firstLineChars="0"/>
              <w:rPr>
                <w:rFonts w:hint="eastAsia" w:ascii="宋体" w:hAnsi="宋体" w:cs="Arial"/>
                <w:color w:val="000000"/>
                <w:kern w:val="0"/>
                <w:sz w:val="24"/>
              </w:rPr>
            </w:pPr>
            <w:r>
              <w:rPr>
                <w:rFonts w:hint="eastAsia" w:ascii="宋体" w:hAnsi="宋体" w:cs="Arial"/>
                <w:color w:val="000000"/>
                <w:kern w:val="0"/>
                <w:sz w:val="24"/>
              </w:rPr>
              <w:t>品牌与商标、产品的关系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理解品牌内涵</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品牌与商标、产品的关系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熟悉品牌</w:t>
            </w:r>
            <w:r>
              <w:rPr>
                <w:rFonts w:hint="eastAsia" w:ascii="宋体" w:hAnsi="宋体" w:cs="Arial"/>
                <w:color w:val="000000"/>
                <w:kern w:val="0"/>
                <w:sz w:val="24"/>
                <w:lang w:val="en-US" w:eastAsia="zh-CN"/>
              </w:rPr>
              <w:t>的基本特征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掌握品牌的定义与特征</w:t>
            </w:r>
          </w:p>
          <w:p>
            <w:pPr>
              <w:spacing w:line="460" w:lineRule="exact"/>
              <w:rPr>
                <w:rFonts w:hint="eastAsia" w:ascii="宋体" w:hAnsi="宋体" w:cs="Arial"/>
                <w:color w:val="000000"/>
                <w:kern w:val="0"/>
                <w:sz w:val="24"/>
              </w:rPr>
            </w:pPr>
            <w:r>
              <w:rPr>
                <w:rFonts w:hint="eastAsia" w:ascii="宋体" w:hAnsi="宋体" w:cs="Arial"/>
                <w:color w:val="000000"/>
                <w:kern w:val="0"/>
                <w:sz w:val="24"/>
              </w:rPr>
              <w:t>掌握品牌传递的内容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品牌概念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12" w:lineRule="auto"/>
              <w:ind w:firstLine="567"/>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品牌的概念</w:t>
            </w:r>
          </w:p>
          <w:p>
            <w:pPr>
              <w:spacing w:line="312" w:lineRule="auto"/>
              <w:ind w:firstLine="567"/>
              <w:rPr>
                <w:rFonts w:hint="eastAsia" w:ascii="Calibri" w:hAnsi="Calibri"/>
              </w:rPr>
            </w:pPr>
            <w:r>
              <w:rPr>
                <w:rFonts w:hint="eastAsia" w:ascii="Calibri" w:hAnsi="Calibri"/>
              </w:rPr>
              <w:t>品牌是能给拥有者带来溢价、增值的一种无形资产，它的载体是和其他竞争者的产品或劳务相区别的名称、图案、标记、标志等及其组合，增值的源泉是消费者心目中形成的有关产品特色、利益和服务的质量承诺与保证的印象。</w:t>
            </w:r>
          </w:p>
          <w:p>
            <w:pPr>
              <w:spacing w:line="312" w:lineRule="auto"/>
              <w:ind w:firstLine="567"/>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品牌特征</w:t>
            </w:r>
          </w:p>
          <w:p>
            <w:pPr>
              <w:spacing w:line="312" w:lineRule="auto"/>
              <w:ind w:firstLine="567"/>
              <w:rPr>
                <w:rFonts w:hint="eastAsia" w:ascii="Calibri" w:hAnsi="Calibri"/>
                <w:lang w:eastAsia="zh-CN"/>
              </w:rPr>
            </w:pPr>
            <w:r>
              <w:rPr>
                <w:rFonts w:hint="eastAsia" w:ascii="Calibri" w:hAnsi="Calibri"/>
              </w:rPr>
              <w:t>品牌主要具有以下七个方面的特征</w:t>
            </w:r>
            <w:r>
              <w:rPr>
                <w:rFonts w:hint="eastAsia" w:ascii="Calibri" w:hAnsi="Calibri"/>
                <w:lang w:eastAsia="zh-CN"/>
              </w:rPr>
              <w:t>：</w:t>
            </w:r>
            <w:r>
              <w:rPr>
                <w:rFonts w:hint="eastAsia" w:ascii="Calibri" w:hAnsi="Calibri"/>
              </w:rPr>
              <w:t>品牌的专有性</w:t>
            </w:r>
            <w:r>
              <w:rPr>
                <w:rFonts w:hint="eastAsia" w:ascii="Calibri" w:hAnsi="Calibri"/>
                <w:lang w:eastAsia="zh-CN"/>
              </w:rPr>
              <w:t>、</w:t>
            </w:r>
            <w:r>
              <w:rPr>
                <w:rFonts w:hint="eastAsia" w:ascii="Calibri" w:hAnsi="Calibri"/>
              </w:rPr>
              <w:t>品牌的无形性</w:t>
            </w:r>
            <w:r>
              <w:rPr>
                <w:rFonts w:hint="eastAsia" w:ascii="Calibri" w:hAnsi="Calibri"/>
                <w:lang w:eastAsia="zh-CN"/>
              </w:rPr>
              <w:t>、</w:t>
            </w:r>
            <w:r>
              <w:rPr>
                <w:rFonts w:hint="eastAsia" w:ascii="Calibri" w:hAnsi="Calibri"/>
              </w:rPr>
              <w:t>品牌的价值性</w:t>
            </w:r>
            <w:r>
              <w:rPr>
                <w:rFonts w:hint="eastAsia" w:ascii="Calibri" w:hAnsi="Calibri"/>
                <w:lang w:eastAsia="zh-CN"/>
              </w:rPr>
              <w:t>、</w:t>
            </w:r>
            <w:r>
              <w:rPr>
                <w:rFonts w:hint="eastAsia" w:ascii="Calibri" w:hAnsi="Calibri"/>
              </w:rPr>
              <w:t>品牌的风险性及不确定性</w:t>
            </w:r>
            <w:r>
              <w:rPr>
                <w:rFonts w:hint="eastAsia" w:ascii="Calibri" w:hAnsi="Calibri"/>
                <w:lang w:eastAsia="zh-CN"/>
              </w:rPr>
              <w:t>、</w:t>
            </w:r>
            <w:r>
              <w:rPr>
                <w:rFonts w:hint="eastAsia" w:ascii="Calibri" w:hAnsi="Calibri"/>
              </w:rPr>
              <w:t>品牌的识别性</w:t>
            </w:r>
            <w:r>
              <w:rPr>
                <w:rFonts w:hint="eastAsia" w:ascii="Calibri" w:hAnsi="Calibri"/>
                <w:lang w:eastAsia="zh-CN"/>
              </w:rPr>
              <w:t>、</w:t>
            </w:r>
            <w:r>
              <w:rPr>
                <w:rFonts w:hint="eastAsia" w:ascii="Calibri" w:hAnsi="Calibri"/>
              </w:rPr>
              <w:t>品牌的扩张性</w:t>
            </w:r>
            <w:r>
              <w:rPr>
                <w:rFonts w:hint="eastAsia" w:ascii="Calibri" w:hAnsi="Calibri"/>
                <w:lang w:eastAsia="zh-CN"/>
              </w:rPr>
              <w:t>、</w:t>
            </w:r>
            <w:r>
              <w:rPr>
                <w:rFonts w:hint="eastAsia" w:ascii="Calibri" w:hAnsi="Calibri"/>
              </w:rPr>
              <w:t>品牌的引领性</w:t>
            </w:r>
            <w:r>
              <w:rPr>
                <w:rFonts w:hint="eastAsia" w:ascii="Calibri" w:hAnsi="Calibri"/>
                <w:lang w:eastAsia="zh-CN"/>
              </w:rPr>
              <w:t>。</w:t>
            </w:r>
          </w:p>
          <w:p>
            <w:pPr>
              <w:spacing w:line="312" w:lineRule="auto"/>
              <w:ind w:firstLine="567"/>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（3）品牌分类</w:t>
            </w:r>
          </w:p>
          <w:p>
            <w:pPr>
              <w:spacing w:line="312" w:lineRule="auto"/>
              <w:ind w:firstLine="567"/>
              <w:rPr>
                <w:rFonts w:hint="eastAsia" w:ascii="宋体" w:hAnsi="宋体" w:cs="Arial"/>
                <w:color w:val="000000"/>
                <w:kern w:val="0"/>
                <w:sz w:val="24"/>
              </w:rPr>
            </w:pPr>
            <w:r>
              <w:rPr>
                <w:rFonts w:hint="eastAsia" w:ascii="宋体" w:hAnsi="宋体" w:cs="Arial"/>
                <w:color w:val="000000"/>
                <w:kern w:val="0"/>
                <w:sz w:val="24"/>
              </w:rPr>
              <w:t>根据品牌所处产业链的环节可以将品牌分为制造商品牌和经营商品牌。</w:t>
            </w:r>
          </w:p>
          <w:p>
            <w:pPr>
              <w:spacing w:line="312" w:lineRule="auto"/>
              <w:ind w:firstLine="567"/>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4</w:t>
            </w:r>
            <w:r>
              <w:rPr>
                <w:rFonts w:hint="eastAsia" w:ascii="宋体" w:hAnsi="宋体" w:cs="Arial"/>
                <w:color w:val="000000"/>
                <w:kern w:val="0"/>
                <w:sz w:val="24"/>
                <w:lang w:eastAsia="zh-CN"/>
              </w:rPr>
              <w:t>）品牌与商标、产品的关系</w:t>
            </w:r>
          </w:p>
          <w:p>
            <w:pPr>
              <w:spacing w:line="312" w:lineRule="auto"/>
              <w:ind w:firstLine="567"/>
              <w:rPr>
                <w:rFonts w:hint="eastAsia" w:ascii="宋体" w:hAnsi="宋体" w:cs="Arial"/>
                <w:color w:val="000000"/>
                <w:kern w:val="0"/>
                <w:sz w:val="24"/>
                <w:lang w:eastAsia="zh-CN"/>
              </w:rPr>
            </w:pPr>
            <w:r>
              <w:rPr>
                <w:rFonts w:hint="eastAsia" w:ascii="宋体" w:hAnsi="宋体" w:cs="Arial"/>
                <w:color w:val="000000"/>
                <w:kern w:val="0"/>
                <w:sz w:val="24"/>
                <w:lang w:eastAsia="zh-CN"/>
              </w:rPr>
              <w:t>品牌不能独立存在，而是以具体的产品为载体，并以商标的方式呈现在社会公众面前，但是品牌不等同于商标，产品也不是品牌的全部。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p>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p>
            <w:pPr>
              <w:spacing w:line="460" w:lineRule="exact"/>
              <w:jc w:val="center"/>
              <w:rPr>
                <w:rFonts w:hint="eastAsia" w:ascii="宋体" w:hAnsi="宋体" w:cs="Arial"/>
                <w:color w:val="000000"/>
                <w:kern w:val="0"/>
                <w:sz w:val="24"/>
              </w:rPr>
            </w:pP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w:t>
            </w:r>
            <w:r>
              <w:rPr>
                <w:rFonts w:hint="eastAsia" w:ascii="宋体" w:hAnsi="宋体" w:cs="Arial"/>
                <w:color w:val="000000"/>
                <w:kern w:val="0"/>
                <w:sz w:val="24"/>
                <w:lang w:val="en-US" w:eastAsia="zh-CN"/>
              </w:rPr>
              <w:t>与商标之间存在什么样关系</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ind w:firstLine="630" w:firstLineChars="300"/>
        <w:rPr>
          <w:rFonts w:hint="eastAsia"/>
        </w:rPr>
      </w:pPr>
    </w:p>
    <w:p/>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eastAsia" w:ascii="宋体" w:hAnsi="宋体" w:cs="宋体"/>
                <w:color w:val="000000"/>
                <w:kern w:val="0"/>
                <w:szCs w:val="21"/>
              </w:rPr>
              <w:t>1.2品牌的功能与作用</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品牌功能</w:t>
            </w:r>
          </w:p>
          <w:p>
            <w:pPr>
              <w:numPr>
                <w:ilvl w:val="0"/>
                <w:numId w:val="0"/>
              </w:numPr>
              <w:spacing w:line="460" w:lineRule="exact"/>
              <w:ind w:leftChars="0"/>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品牌功能</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w:t>
            </w:r>
            <w:r>
              <w:rPr>
                <w:rFonts w:hint="eastAsia" w:ascii="宋体" w:hAnsi="宋体" w:cs="Arial"/>
                <w:color w:val="000000"/>
                <w:kern w:val="0"/>
                <w:sz w:val="24"/>
                <w:lang w:val="en-US" w:eastAsia="zh-CN"/>
              </w:rPr>
              <w:t>对社会、企业、消费者的</w:t>
            </w:r>
            <w:r>
              <w:rPr>
                <w:rFonts w:hint="eastAsia" w:ascii="宋体" w:hAnsi="宋体" w:cs="Arial"/>
                <w:color w:val="000000"/>
                <w:kern w:val="0"/>
                <w:sz w:val="24"/>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熟悉品牌</w:t>
            </w:r>
            <w:r>
              <w:rPr>
                <w:rFonts w:hint="eastAsia" w:ascii="宋体" w:hAnsi="宋体" w:cs="Arial"/>
                <w:color w:val="000000"/>
                <w:kern w:val="0"/>
                <w:sz w:val="24"/>
                <w:lang w:val="en-US" w:eastAsia="zh-CN"/>
              </w:rPr>
              <w:t>具体</w:t>
            </w:r>
            <w:r>
              <w:rPr>
                <w:rFonts w:hint="eastAsia" w:ascii="宋体" w:hAnsi="宋体" w:cs="Arial"/>
                <w:color w:val="000000"/>
                <w:kern w:val="0"/>
                <w:sz w:val="24"/>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掌握品牌</w:t>
            </w:r>
            <w:r>
              <w:rPr>
                <w:rFonts w:hint="eastAsia" w:ascii="宋体" w:hAnsi="宋体" w:cs="Arial"/>
                <w:color w:val="000000"/>
                <w:kern w:val="0"/>
                <w:sz w:val="24"/>
                <w:lang w:val="en-US" w:eastAsia="zh-CN"/>
              </w:rPr>
              <w:t>对企业的</w:t>
            </w:r>
            <w:r>
              <w:rPr>
                <w:rFonts w:hint="eastAsia" w:ascii="宋体" w:hAnsi="宋体" w:cs="Arial"/>
                <w:color w:val="000000"/>
                <w:kern w:val="0"/>
                <w:sz w:val="24"/>
              </w:rPr>
              <w:t>作用</w:t>
            </w:r>
          </w:p>
          <w:p>
            <w:pPr>
              <w:spacing w:line="460" w:lineRule="exact"/>
              <w:rPr>
                <w:rFonts w:hint="eastAsia" w:ascii="宋体" w:hAnsi="宋体" w:cs="Arial"/>
                <w:color w:val="000000"/>
                <w:kern w:val="0"/>
                <w:sz w:val="24"/>
              </w:rPr>
            </w:pPr>
            <w:r>
              <w:rPr>
                <w:rFonts w:hint="eastAsia" w:ascii="宋体" w:hAnsi="宋体" w:cs="Arial"/>
                <w:color w:val="000000"/>
                <w:kern w:val="0"/>
                <w:sz w:val="24"/>
              </w:rPr>
              <w:t>掌握品牌</w:t>
            </w:r>
            <w:r>
              <w:rPr>
                <w:rFonts w:hint="eastAsia" w:ascii="宋体" w:hAnsi="宋体" w:cs="Arial"/>
                <w:color w:val="000000"/>
                <w:kern w:val="0"/>
                <w:sz w:val="24"/>
                <w:lang w:val="en-US" w:eastAsia="zh-CN"/>
              </w:rPr>
              <w:t>对消费者的</w:t>
            </w:r>
            <w:r>
              <w:rPr>
                <w:rFonts w:hint="eastAsia" w:ascii="宋体" w:hAnsi="宋体" w:cs="Arial"/>
                <w:color w:val="000000"/>
                <w:kern w:val="0"/>
                <w:sz w:val="24"/>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w:t>
            </w:r>
            <w:r>
              <w:rPr>
                <w:rFonts w:hint="eastAsia" w:ascii="宋体" w:hAnsi="宋体" w:cs="Arial"/>
                <w:color w:val="000000"/>
                <w:kern w:val="0"/>
                <w:sz w:val="24"/>
                <w:lang w:val="en-US" w:eastAsia="zh-CN"/>
              </w:rPr>
              <w:t>对消费者的</w:t>
            </w:r>
            <w:r>
              <w:rPr>
                <w:rFonts w:hint="eastAsia" w:ascii="宋体" w:hAnsi="宋体" w:cs="Arial"/>
                <w:color w:val="000000"/>
                <w:kern w:val="0"/>
                <w:sz w:val="24"/>
              </w:rPr>
              <w:t>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）品牌</w:t>
            </w:r>
            <w:r>
              <w:rPr>
                <w:rFonts w:hint="eastAsia" w:ascii="宋体" w:hAnsi="宋体" w:cs="Arial"/>
                <w:color w:val="000000"/>
                <w:kern w:val="0"/>
                <w:sz w:val="24"/>
              </w:rPr>
              <w:t>功能</w:t>
            </w:r>
          </w:p>
          <w:p>
            <w:pPr>
              <w:spacing w:line="312" w:lineRule="auto"/>
              <w:ind w:firstLine="567"/>
              <w:rPr>
                <w:rFonts w:hint="eastAsia" w:ascii="宋体" w:hAnsi="宋体" w:cs="Arial"/>
                <w:color w:val="000000"/>
                <w:kern w:val="0"/>
                <w:sz w:val="24"/>
                <w:lang w:eastAsia="zh-CN"/>
              </w:rPr>
            </w:pPr>
            <w:r>
              <w:rPr>
                <w:rFonts w:hint="eastAsia" w:ascii="宋体" w:hAnsi="宋体" w:cs="Arial"/>
                <w:color w:val="000000"/>
                <w:kern w:val="0"/>
                <w:sz w:val="24"/>
                <w:lang w:eastAsia="zh-CN"/>
              </w:rPr>
              <w:t>品牌具有以下四个方面的功能：品牌的识别功能、品牌的信息浓缩功能、品牌的安全功能、品牌的附加价值功能。</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w:t>
            </w:r>
            <w:r>
              <w:rPr>
                <w:rFonts w:hint="eastAsia" w:ascii="宋体" w:hAnsi="宋体" w:cs="Arial"/>
                <w:color w:val="000000"/>
                <w:kern w:val="0"/>
                <w:sz w:val="24"/>
              </w:rPr>
              <w:t>作用</w:t>
            </w:r>
          </w:p>
          <w:p>
            <w:pPr>
              <w:spacing w:line="312" w:lineRule="auto"/>
              <w:ind w:firstLine="567"/>
              <w:rPr>
                <w:rFonts w:hint="eastAsia" w:ascii="宋体" w:hAnsi="宋体" w:cs="Arial"/>
                <w:color w:val="000000"/>
                <w:kern w:val="0"/>
                <w:sz w:val="24"/>
                <w:lang w:eastAsia="zh-CN"/>
              </w:rPr>
            </w:pPr>
            <w:r>
              <w:rPr>
                <w:rFonts w:hint="eastAsia" w:ascii="宋体" w:hAnsi="宋体" w:cs="Arial"/>
                <w:color w:val="000000"/>
                <w:kern w:val="0"/>
                <w:sz w:val="24"/>
                <w:lang w:eastAsia="zh-CN"/>
              </w:rPr>
              <w:t>品牌发展水平是衡量一个国家或地区的经济、科技、文化状况的重要标志。具体而言，品牌既可以为企业带来商誉、利润、资金和营销投资效应，也可以使股价提升和增强投资者信心，还可以为消费者带来形象、身份和审美认同，为渠道带来货架权和周转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p>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p>
            <w:pPr>
              <w:spacing w:line="460" w:lineRule="exact"/>
              <w:jc w:val="center"/>
              <w:rPr>
                <w:rFonts w:hint="eastAsia" w:ascii="宋体" w:hAnsi="宋体" w:cs="Arial"/>
                <w:color w:val="000000"/>
                <w:kern w:val="0"/>
                <w:sz w:val="24"/>
              </w:rPr>
            </w:pP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w:t>
            </w:r>
            <w:r>
              <w:rPr>
                <w:rFonts w:hint="eastAsia" w:ascii="宋体" w:hAnsi="宋体" w:cs="Arial"/>
                <w:color w:val="000000"/>
                <w:kern w:val="0"/>
                <w:sz w:val="24"/>
                <w:lang w:val="en-US" w:eastAsia="zh-CN"/>
              </w:rPr>
              <w:t>对消费者具有什么作用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
    <w:p/>
    <w:p/>
    <w:p/>
    <w:p/>
    <w:p/>
    <w:p/>
    <w:p/>
    <w:p/>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eastAsia" w:ascii="宋体" w:hAnsi="宋体" w:cs="宋体"/>
                <w:color w:val="000000"/>
                <w:kern w:val="0"/>
                <w:szCs w:val="21"/>
              </w:rPr>
              <w:t>1.3品牌资产</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顾客视角的品牌资产</w:t>
            </w:r>
          </w:p>
          <w:p>
            <w:pPr>
              <w:numPr>
                <w:ilvl w:val="0"/>
                <w:numId w:val="0"/>
              </w:numPr>
              <w:spacing w:line="460" w:lineRule="exact"/>
              <w:ind w:leftChars="0"/>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顾客心智的品牌知识</w:t>
            </w:r>
          </w:p>
          <w:p>
            <w:pPr>
              <w:numPr>
                <w:ilvl w:val="0"/>
                <w:numId w:val="0"/>
              </w:numPr>
              <w:spacing w:line="460" w:lineRule="exact"/>
              <w:ind w:leftChars="0"/>
              <w:rPr>
                <w:rFonts w:hint="eastAsia" w:ascii="宋体" w:hAnsi="宋体" w:cs="Arial"/>
                <w:color w:val="000000"/>
                <w:kern w:val="0"/>
                <w:sz w:val="24"/>
              </w:rPr>
            </w:pPr>
            <w:r>
              <w:rPr>
                <w:rFonts w:hint="eastAsia" w:ascii="宋体" w:hAnsi="宋体" w:cs="Arial"/>
                <w:color w:val="000000"/>
                <w:kern w:val="0"/>
                <w:sz w:val="24"/>
                <w:lang w:val="en-US" w:eastAsia="zh-CN"/>
              </w:rPr>
              <w:t>（3）创建强势品牌的四个阶段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品牌资产</w:t>
            </w:r>
            <w:r>
              <w:rPr>
                <w:rFonts w:hint="eastAsia" w:ascii="宋体" w:hAnsi="宋体" w:cs="Arial"/>
                <w:color w:val="000000"/>
                <w:kern w:val="0"/>
                <w:sz w:val="24"/>
                <w:lang w:val="en-US" w:eastAsia="zh-CN"/>
              </w:rPr>
              <w:t>的概念</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顾客心智的品牌知识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创建强势品牌的四个阶段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能够根据企业发展阶段制定品牌建设策略</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能够从顾客视角制定品牌建设方案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顾客视角的品牌资产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eastAsia="zh-CN"/>
              </w:rPr>
              <w:t>创建强势品牌的四个阶段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）顾客视角的品牌资产</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顾客视角的品牌资产是指由于顾客拥有某品牌的知识导致其对该品牌的营销活动产生差异性反应。该概念认为，创建品牌的关键目标是要在消费者心中形成强有力的品牌认知和品牌形象。</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）顾客心智的品牌知识</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凯文·凯勒 （Kevin Keller）以记忆的联想网络模型为理论基础推断认为，品牌知识是由品牌认知与品牌形象构成的。品牌认知涉及的是品牌名称、品牌标识、品牌包装、品牌标语、品牌代言人、品牌定价等信息在顾客心智中被储存的广度和深度。品牌形象是顾客对品牌的所有联想的集合体，它反映了品牌在顾客记忆中的图景。优秀的品牌总能在顾客心智中扮演某个形象，占据某个独特位置。</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）创建强势品牌的四个阶段</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szCs w:val="24"/>
                <w:lang w:eastAsia="zh-CN"/>
              </w:rPr>
            </w:pPr>
            <w:r>
              <w:rPr>
                <w:rFonts w:hint="eastAsia" w:ascii="宋体" w:hAnsi="宋体" w:cs="Arial"/>
                <w:color w:val="000000"/>
                <w:kern w:val="0"/>
                <w:sz w:val="24"/>
                <w:lang w:eastAsia="zh-CN"/>
              </w:rPr>
              <w:t>第一阶段为品牌识别，它主要解决品牌是谁的问题，品牌显著度越高，顾客就越清楚他（她）是谁；第二阶段为品牌内涵，它解决品牌代表什么，有何内涵的问题，品牌传递给顾客功能性利益和象征性利益；第三阶段为品牌反应，它表明顾客对品牌的反应，代表顾客对品牌如何判断或感受的问题；第四阶段为品牌关系，它反映了顾客与品牌之间的关系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p>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p>
            <w:pPr>
              <w:spacing w:line="460" w:lineRule="exact"/>
              <w:jc w:val="center"/>
              <w:rPr>
                <w:rFonts w:hint="eastAsia" w:ascii="宋体" w:hAnsi="宋体" w:cs="Arial"/>
                <w:color w:val="000000"/>
                <w:kern w:val="0"/>
                <w:sz w:val="24"/>
              </w:rPr>
            </w:pP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w:t>
            </w:r>
            <w:r>
              <w:rPr>
                <w:rFonts w:hint="eastAsia" w:ascii="宋体" w:hAnsi="宋体" w:cs="Arial"/>
                <w:color w:val="000000"/>
                <w:kern w:val="0"/>
                <w:sz w:val="24"/>
                <w:lang w:val="en-US" w:eastAsia="zh-CN"/>
              </w:rPr>
              <w:t>对消费者具有什么作用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
    <w:p/>
    <w:p/>
    <w:p/>
    <w:p/>
    <w:p/>
    <w:p/>
    <w:p/>
    <w:p/>
    <w:p/>
    <w:p/>
    <w:p/>
    <w:p/>
    <w:p/>
    <w:p/>
    <w:p/>
    <w:p/>
    <w:p/>
    <w:p/>
    <w:p/>
    <w:p/>
    <w:p/>
    <w:p/>
    <w:p/>
    <w:p/>
    <w:p/>
    <w:p/>
    <w:p/>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eastAsia" w:ascii="宋体" w:hAnsi="宋体" w:cs="Arial"/>
                <w:color w:val="000000"/>
                <w:kern w:val="0"/>
                <w:sz w:val="24"/>
              </w:rPr>
              <w:t>2.1品牌定位内涵</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2"/>
              </w:numPr>
              <w:spacing w:line="460" w:lineRule="exact"/>
              <w:ind w:leftChars="0"/>
              <w:rPr>
                <w:rFonts w:hint="eastAsia" w:ascii="宋体" w:hAnsi="宋体" w:cs="Arial"/>
                <w:color w:val="000000"/>
                <w:kern w:val="0"/>
                <w:sz w:val="24"/>
              </w:rPr>
            </w:pPr>
            <w:r>
              <w:rPr>
                <w:rFonts w:hint="eastAsia" w:ascii="宋体" w:hAnsi="宋体" w:cs="Arial"/>
                <w:color w:val="000000"/>
                <w:kern w:val="0"/>
                <w:sz w:val="24"/>
              </w:rPr>
              <w:t>品牌定位概念</w:t>
            </w:r>
          </w:p>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品牌定位作用</w:t>
            </w:r>
          </w:p>
          <w:p>
            <w:pPr>
              <w:numPr>
                <w:ilvl w:val="0"/>
                <w:numId w:val="0"/>
              </w:numPr>
              <w:spacing w:line="460" w:lineRule="exact"/>
              <w:ind w:leftChars="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（3）品牌定位原则</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（4）品牌定位误区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品牌定位概念</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品牌定位作用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品牌定位原则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能够根据企业实际情况判断品牌定位策略是否合适</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能够从顾客视角开展品牌定位工作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品牌定位概念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eastAsia="zh-CN"/>
              </w:rPr>
              <w:t>品牌定位原则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品牌定位概念</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定位是在综合分析目标市场与竞争情况的前提下，对品牌产品属性、品牌个性、品质和核心价值等给予明确界定，塑造设计独特的品牌形象，并对目标市场进行沟通传播，从而在目标顾客心智中占据一个具有独特价值地位的过程或行动。</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）品牌定位作用</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品牌定位是形成市场区隔的根本、品牌定位有利于树立品牌的形象、品牌定位有利于塑造品牌的个性、品牌定位有助于与消费者沟通、品牌定位有利于品牌的整合传播、品牌定位有利于企业占领市场和开发市场。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）品牌定位原则</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差异化原则、个性化原则、“锚定”顾客心智原则、动态调整原则。</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4</w:t>
            </w:r>
            <w:r>
              <w:rPr>
                <w:rFonts w:hint="eastAsia" w:ascii="宋体" w:hAnsi="宋体" w:cs="Arial"/>
                <w:color w:val="000000"/>
                <w:kern w:val="0"/>
                <w:sz w:val="24"/>
                <w:lang w:eastAsia="zh-CN"/>
              </w:rPr>
              <w:t>）品牌定位误区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定位不到位：核心价值乏力。定位太多：诉求混乱，形象模糊。定位混乱：反复无常，前后矛盾。定位过分：没有支撑，无说服力。定位错位：与消费者脱节。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w:t>
            </w:r>
            <w:r>
              <w:rPr>
                <w:rFonts w:hint="eastAsia" w:ascii="宋体" w:hAnsi="宋体" w:cs="Arial"/>
                <w:color w:val="000000"/>
                <w:kern w:val="0"/>
                <w:sz w:val="24"/>
                <w:lang w:val="en-US" w:eastAsia="zh-CN"/>
              </w:rPr>
              <w:t>对消费者具有什么作用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eastAsia" w:ascii="宋体" w:hAnsi="宋体" w:cs="Arial"/>
                <w:color w:val="000000"/>
                <w:kern w:val="0"/>
                <w:sz w:val="24"/>
              </w:rPr>
              <w:t>2.2品牌定位方法</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品牌定位工具</w:t>
            </w:r>
          </w:p>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品牌定位战略</w:t>
            </w:r>
          </w:p>
          <w:p>
            <w:pPr>
              <w:numPr>
                <w:ilvl w:val="0"/>
                <w:numId w:val="0"/>
              </w:numPr>
              <w:spacing w:line="460" w:lineRule="exact"/>
              <w:ind w:leftChars="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（3）品牌定位流程</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（4）品牌再定位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品牌定位战略</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理解品牌再定位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品牌定位流程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能够根据企业实际情况制定品牌定位策略</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能够根据市场情况开展品牌再定位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品牌定位战略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eastAsia="zh-CN"/>
              </w:rPr>
              <w:t>品牌定位流程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品牌定位工具</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常用的品牌定位工具是“三轴定位”。“三轴”指：消费需求、自身特质和竞争环境。</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）品牌定位战略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抢先占位战略、关联强势品牌/产品战略、攻击强势品牌/产品战略。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b/>
                <w:highlight w:val="cya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）品牌定位流程</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第一步：企业优势分析。第二步：市场细分与选择目标市场。第三步：分析目标市场内顾客价值观。第四步：提炼品牌核心价值。第五步：建立优秀的品牌联想。第六步：有效地传播品牌定位理念。第七步：强化定位理念。第八步：品牌的再定位。</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4</w:t>
            </w:r>
            <w:r>
              <w:rPr>
                <w:rFonts w:hint="eastAsia" w:ascii="宋体" w:hAnsi="宋体" w:cs="Arial"/>
                <w:color w:val="000000"/>
                <w:kern w:val="0"/>
                <w:sz w:val="24"/>
                <w:lang w:eastAsia="zh-CN"/>
              </w:rPr>
              <w:t>）品牌再定位</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品牌再定位（Re-Positioning）是“定位之父”特劳特和里斯提出来的。所谓再定位，就是对品牌重新进行定位，旨在摆脱困境、使品牌获得新的成长与活力。它不是对原有定位的一概否定，而是企业经过市场的磨炼之后，对原有品牌战略的一次扬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w:t>
            </w:r>
            <w:r>
              <w:rPr>
                <w:rFonts w:hint="eastAsia" w:ascii="宋体" w:hAnsi="宋体" w:cs="Arial"/>
                <w:color w:val="000000"/>
                <w:kern w:val="0"/>
                <w:sz w:val="24"/>
                <w:lang w:val="en-US" w:eastAsia="zh-CN"/>
              </w:rPr>
              <w:t>对消费者具有什么作用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default" w:ascii="宋体" w:hAnsi="宋体" w:cs="Arial"/>
                <w:color w:val="000000"/>
                <w:kern w:val="0"/>
                <w:sz w:val="24"/>
                <w:lang w:val="en-US"/>
              </w:rPr>
              <w:t>2.3</w:t>
            </w:r>
            <w:r>
              <w:rPr>
                <w:rFonts w:hint="eastAsia" w:ascii="宋体" w:hAnsi="宋体" w:cs="Arial"/>
                <w:color w:val="000000"/>
                <w:kern w:val="0"/>
                <w:sz w:val="24"/>
              </w:rPr>
              <w:t>品牌个性内涵</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个性与品牌个性</w:t>
            </w:r>
          </w:p>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品牌个性的构成</w:t>
            </w:r>
          </w:p>
          <w:p>
            <w:pPr>
              <w:numPr>
                <w:ilvl w:val="0"/>
                <w:numId w:val="0"/>
              </w:numPr>
              <w:spacing w:line="460" w:lineRule="exact"/>
              <w:ind w:leftChars="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（3）品牌个性的价值</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（4）品牌个性塑造的误区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品牌个性</w:t>
            </w:r>
            <w:r>
              <w:rPr>
                <w:rFonts w:hint="eastAsia" w:ascii="宋体" w:hAnsi="宋体" w:cs="Arial"/>
                <w:color w:val="000000"/>
                <w:kern w:val="0"/>
                <w:sz w:val="24"/>
                <w:lang w:val="en-US" w:eastAsia="zh-CN"/>
              </w:rPr>
              <w:t>概念</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理解品牌个性的价值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熟悉品牌个性的构成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能够根据企业实际情况提炼</w:t>
            </w:r>
            <w:r>
              <w:rPr>
                <w:rFonts w:hint="eastAsia" w:ascii="宋体" w:hAnsi="宋体" w:cs="Arial"/>
                <w:color w:val="000000"/>
                <w:kern w:val="0"/>
                <w:sz w:val="24"/>
              </w:rPr>
              <w:t>品牌个性</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能够根据市场情况制定品牌个性策略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品牌个性</w:t>
            </w:r>
            <w:r>
              <w:rPr>
                <w:rFonts w:hint="eastAsia" w:ascii="宋体" w:hAnsi="宋体" w:cs="Arial"/>
                <w:color w:val="000000"/>
                <w:kern w:val="0"/>
                <w:sz w:val="24"/>
                <w:lang w:val="en-US" w:eastAsia="zh-CN"/>
              </w:rPr>
              <w:t>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品牌个性的构成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）个性与品牌个性</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品牌个性，是指品牌创建者和维护者根据品牌标定产品、所属组织的特点及目标顾客个性需求为品牌所设计构造的具有鲜明识别性和认同性、人性化的鲜明特性。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）品牌个性的构成</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品牌个性塑造的客观依据之一是品牌目标市场的人口统计因素、生活方式、性格特征、精神信念等，因此，与人的个性相比照，品牌个性也可以相应分为品牌能力、品牌气质、品牌性格和品牌品格四个层次。</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b/>
                <w:highlight w:val="cya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）品牌个性的价值</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个性可以超越品牌的物理性能和使用价值而存在，不仅能够创造丰富的品牌意象，促使消费者产生恰当的品牌感知和品牌联想，还可以通过品牌的感性诉求，唤起消费者内心深处的认同感，从而强化消费者的购买动机，促进产品销售。对企业而言，突出和发展品牌个性是创造产品差异化、增强企业竞争优势的基本途径；对消费者而言，品牌个性是其对品牌产品进行有效识别和选择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4</w:t>
            </w:r>
            <w:r>
              <w:rPr>
                <w:rFonts w:hint="eastAsia" w:ascii="宋体" w:hAnsi="宋体" w:cs="Arial"/>
                <w:color w:val="000000"/>
                <w:kern w:val="0"/>
                <w:sz w:val="24"/>
                <w:lang w:eastAsia="zh-CN"/>
              </w:rPr>
              <w:t>）品牌个性塑造的误区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品牌个性就是品牌形象，品牌个性就是品牌定位。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品牌个性</w:t>
            </w:r>
            <w:r>
              <w:rPr>
                <w:rFonts w:hint="eastAsia" w:ascii="宋体" w:hAnsi="宋体" w:cs="Arial"/>
                <w:color w:val="000000"/>
                <w:kern w:val="0"/>
                <w:sz w:val="24"/>
                <w:lang w:val="en-US" w:eastAsia="zh-CN"/>
              </w:rPr>
              <w:t>由哪些元素</w:t>
            </w:r>
            <w:r>
              <w:rPr>
                <w:rFonts w:hint="eastAsia" w:ascii="宋体" w:hAnsi="宋体" w:cs="Arial"/>
                <w:color w:val="000000"/>
                <w:kern w:val="0"/>
                <w:sz w:val="24"/>
              </w:rPr>
              <w:t>构成？</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
    <w:p/>
    <w:p/>
    <w:p/>
    <w:p/>
    <w:p/>
    <w:p/>
    <w:p/>
    <w:p/>
    <w:p/>
    <w:p/>
    <w:p/>
    <w:p/>
    <w:p/>
    <w:p/>
    <w:p/>
    <w:p/>
    <w:p/>
    <w:p/>
    <w:p/>
    <w:p/>
    <w:p/>
    <w:p/>
    <w:p/>
    <w:p/>
    <w:p/>
    <w:p/>
    <w:p/>
    <w:p/>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default" w:ascii="宋体" w:hAnsi="宋体" w:cs="Arial"/>
                <w:color w:val="000000"/>
                <w:kern w:val="0"/>
                <w:sz w:val="24"/>
                <w:lang w:val="en-US"/>
              </w:rPr>
              <w:t>2.4品牌个性塑造</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品牌个性塑造的原则</w:t>
            </w:r>
          </w:p>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品牌个性元素</w:t>
            </w:r>
          </w:p>
          <w:p>
            <w:pPr>
              <w:numPr>
                <w:ilvl w:val="0"/>
                <w:numId w:val="0"/>
              </w:numPr>
              <w:spacing w:line="460" w:lineRule="exact"/>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rPr>
              <w:t>品牌个性的测量</w:t>
            </w:r>
          </w:p>
          <w:p>
            <w:pPr>
              <w:numPr>
                <w:ilvl w:val="0"/>
                <w:numId w:val="0"/>
              </w:num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w:t>
            </w:r>
            <w:r>
              <w:rPr>
                <w:rFonts w:hint="eastAsia" w:ascii="宋体" w:hAnsi="宋体" w:cs="Arial"/>
                <w:color w:val="000000"/>
                <w:kern w:val="0"/>
                <w:sz w:val="24"/>
              </w:rPr>
              <w:t>品牌个性提炼步骤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品牌个性塑造的原则</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品牌个性元素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熟悉品牌个性的构成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能够根据企业实际情况提炼</w:t>
            </w:r>
            <w:r>
              <w:rPr>
                <w:rFonts w:hint="eastAsia" w:ascii="宋体" w:hAnsi="宋体" w:cs="Arial"/>
                <w:color w:val="000000"/>
                <w:kern w:val="0"/>
                <w:sz w:val="24"/>
              </w:rPr>
              <w:t>品牌个性</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能够对企业品牌个性开展测量与评估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品牌个性</w:t>
            </w:r>
            <w:r>
              <w:rPr>
                <w:rFonts w:hint="eastAsia" w:ascii="宋体" w:hAnsi="宋体" w:cs="Arial"/>
                <w:color w:val="000000"/>
                <w:kern w:val="0"/>
                <w:sz w:val="24"/>
                <w:lang w:val="en-US" w:eastAsia="zh-CN"/>
              </w:rPr>
              <w:t>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品牌个性的构成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）品牌个性塑造的原则</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持续一致原则、新颖独特原则、人文关怀原则。</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）品牌个性元素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总体而言，构成品牌个性的要素主要有三大类，即与品牌商品直接相关的要素和与品牌商品间接相关的要素，以及与目标消费者直接相关的要素。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）品牌个性的测量</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目前业界采用较多的品牌个性测度的工具，是美国著名学者戴维·艾克提出的《品牌个性维度量表》（Brand Dimensions Scales，BDS）模型。</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4</w:t>
            </w:r>
            <w:r>
              <w:rPr>
                <w:rFonts w:hint="eastAsia" w:ascii="宋体" w:hAnsi="宋体" w:cs="Arial"/>
                <w:color w:val="000000"/>
                <w:kern w:val="0"/>
                <w:sz w:val="24"/>
                <w:lang w:eastAsia="zh-CN"/>
              </w:rPr>
              <w:t>）品牌个性提炼步骤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第一步：写下品牌的核心价值信息，第二步：缩小品牌个性特征范围，第三步：列出品牌个性特征，第四步：确定品牌个性特征。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w:t>
            </w:r>
            <w:r>
              <w:rPr>
                <w:rFonts w:hint="eastAsia" w:ascii="宋体" w:hAnsi="宋体" w:cs="Arial"/>
                <w:color w:val="000000"/>
                <w:kern w:val="0"/>
                <w:sz w:val="24"/>
                <w:lang w:val="en-US" w:eastAsia="zh-CN"/>
              </w:rPr>
              <w:t>塑造步骤有哪些</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
    <w:p/>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default" w:ascii="宋体" w:hAnsi="宋体" w:eastAsia="宋体" w:cs="宋体"/>
                <w:color w:val="000000"/>
                <w:kern w:val="0"/>
                <w:sz w:val="24"/>
                <w:lang w:val="en-US" w:eastAsia="zh-CN"/>
              </w:rPr>
            </w:pPr>
            <w:r>
              <w:rPr>
                <w:rFonts w:hint="default" w:ascii="宋体" w:hAnsi="宋体" w:cs="Arial"/>
                <w:color w:val="000000"/>
                <w:kern w:val="0"/>
                <w:sz w:val="24"/>
                <w:lang w:val="en-US"/>
              </w:rPr>
              <w:t>3.1品牌文化的内涵</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rPr>
              <w:t>品牌文化概念</w:t>
            </w:r>
          </w:p>
          <w:p>
            <w:pPr>
              <w:numPr>
                <w:ilvl w:val="0"/>
                <w:numId w:val="0"/>
              </w:numPr>
              <w:spacing w:line="460" w:lineRule="exact"/>
              <w:rPr>
                <w:rFonts w:hint="eastAsia" w:ascii="宋体" w:hAnsi="宋体" w:cs="Arial"/>
                <w:color w:val="000000"/>
                <w:kern w:val="0"/>
                <w:sz w:val="24"/>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rPr>
              <w:t>品牌文化的构成</w:t>
            </w:r>
          </w:p>
          <w:p>
            <w:pPr>
              <w:numPr>
                <w:ilvl w:val="0"/>
                <w:numId w:val="0"/>
              </w:numPr>
              <w:spacing w:line="460" w:lineRule="exact"/>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rPr>
              <w:t>品牌文化的功能</w:t>
            </w:r>
          </w:p>
          <w:p>
            <w:pPr>
              <w:numPr>
                <w:ilvl w:val="0"/>
                <w:numId w:val="0"/>
              </w:num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w:t>
            </w:r>
            <w:r>
              <w:rPr>
                <w:rFonts w:hint="eastAsia" w:ascii="宋体" w:hAnsi="宋体" w:cs="Arial"/>
                <w:color w:val="000000"/>
                <w:kern w:val="0"/>
                <w:sz w:val="24"/>
              </w:rPr>
              <w:t>品牌文化与企业文化的关系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品牌文化概念</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rPr>
              <w:t>品牌文化与企业文化的关系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熟悉品牌文化的构成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能够根据企业实际情况制定品牌文化策略</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能够正确处理</w:t>
            </w:r>
            <w:r>
              <w:rPr>
                <w:rFonts w:hint="eastAsia" w:ascii="宋体" w:hAnsi="宋体" w:cs="Arial"/>
                <w:color w:val="000000"/>
                <w:kern w:val="0"/>
                <w:sz w:val="24"/>
              </w:rPr>
              <w:t>品牌文化与企业文化的关系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品牌文化概念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品牌文化的构成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）品牌文化概念</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品牌文化（brand culture）是某一品牌的拥有者、购买者、使用者或向往者之间共同拥有的、与此品牌相关的独特信念、价值观、仪式、规范和传统的总和。品牌文化的核心是企业通过品牌定位塑造的品牌个性，品牌的核心价值理念。</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）品牌文化的构成</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文化是品牌在长期的品牌管理过程中形成的，它并不抽象，而且可以具体落实到企业的各种营销活动中。可以从物质、行为、精神三个方面去认识品牌文化，即：品牌物质文化、品牌精神文化、品牌行为文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）品牌文化的功能</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导向功能、凝聚功能、激励功能、约束功能、辐射功能、推动功能、协调功能。</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4</w:t>
            </w:r>
            <w:r>
              <w:rPr>
                <w:rFonts w:hint="eastAsia" w:ascii="宋体" w:hAnsi="宋体" w:cs="Arial"/>
                <w:color w:val="000000"/>
                <w:kern w:val="0"/>
                <w:sz w:val="24"/>
                <w:lang w:eastAsia="zh-CN"/>
              </w:rPr>
              <w:t>）品牌文化与企业文化的关系</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企业文化与品牌文化的内涵是一致的，品牌文化与企业文化具有高度的关联性。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rPr>
              <w:t>品牌文化</w:t>
            </w:r>
            <w:r>
              <w:rPr>
                <w:rFonts w:hint="eastAsia" w:ascii="宋体" w:hAnsi="宋体" w:cs="Arial"/>
                <w:color w:val="000000"/>
                <w:kern w:val="0"/>
                <w:sz w:val="24"/>
                <w:lang w:val="en-US" w:eastAsia="zh-CN"/>
              </w:rPr>
              <w:t>由哪些部分构成</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3.2创建品牌文化载体</w:t>
            </w:r>
            <w:r>
              <w:rPr>
                <w:rFonts w:hint="eastAsia" w:ascii="宋体" w:hAnsi="宋体" w:cs="Arial"/>
                <w:color w:val="000000"/>
                <w:kern w:val="0"/>
                <w:sz w:val="24"/>
                <w:lang w:val="en-US" w:eastAsia="zh-CN"/>
              </w:rPr>
              <w:t>（1）</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创造象征符号</w:t>
            </w:r>
          </w:p>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营造品牌仪式感</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选择合适的品牌代言人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象征符号</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品牌仪式感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熟悉品牌</w:t>
            </w:r>
            <w:r>
              <w:rPr>
                <w:rFonts w:hint="eastAsia" w:ascii="宋体" w:hAnsi="宋体" w:cs="Arial"/>
                <w:color w:val="000000"/>
                <w:kern w:val="0"/>
                <w:sz w:val="24"/>
                <w:lang w:val="en-US"/>
              </w:rPr>
              <w:t>象征符号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w:t>
            </w:r>
            <w:r>
              <w:rPr>
                <w:rFonts w:hint="eastAsia" w:ascii="宋体" w:hAnsi="宋体" w:cs="Arial"/>
                <w:color w:val="000000"/>
                <w:kern w:val="0"/>
                <w:sz w:val="24"/>
                <w:lang w:val="en-US"/>
              </w:rPr>
              <w:t>创造</w:t>
            </w:r>
            <w:r>
              <w:rPr>
                <w:rFonts w:hint="eastAsia" w:ascii="宋体" w:hAnsi="宋体" w:cs="Arial"/>
                <w:color w:val="000000"/>
                <w:kern w:val="0"/>
                <w:sz w:val="24"/>
                <w:lang w:val="en-US" w:eastAsia="zh-CN"/>
              </w:rPr>
              <w:t>合适的品牌</w:t>
            </w:r>
            <w:r>
              <w:rPr>
                <w:rFonts w:hint="eastAsia" w:ascii="宋体" w:hAnsi="宋体" w:cs="Arial"/>
                <w:color w:val="000000"/>
                <w:kern w:val="0"/>
                <w:sz w:val="24"/>
                <w:lang w:val="en-US"/>
              </w:rPr>
              <w:t>象征符号</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能够根据目标消费者的情况</w:t>
            </w:r>
            <w:r>
              <w:rPr>
                <w:rFonts w:hint="eastAsia" w:ascii="宋体" w:hAnsi="宋体" w:cs="Arial"/>
                <w:color w:val="000000"/>
                <w:kern w:val="0"/>
                <w:sz w:val="24"/>
                <w:lang w:val="en-US"/>
              </w:rPr>
              <w:t>营造</w:t>
            </w:r>
            <w:r>
              <w:rPr>
                <w:rFonts w:hint="eastAsia" w:ascii="宋体" w:hAnsi="宋体" w:cs="Arial"/>
                <w:color w:val="000000"/>
                <w:kern w:val="0"/>
                <w:sz w:val="24"/>
                <w:lang w:val="en-US" w:eastAsia="zh-CN"/>
              </w:rPr>
              <w:t>合适的</w:t>
            </w:r>
            <w:r>
              <w:rPr>
                <w:rFonts w:hint="eastAsia" w:ascii="宋体" w:hAnsi="宋体" w:cs="Arial"/>
                <w:color w:val="000000"/>
                <w:kern w:val="0"/>
                <w:sz w:val="24"/>
                <w:lang w:val="en-US"/>
              </w:rPr>
              <w:t>品牌仪式感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品牌文化概念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rPr>
              <w:t>品牌文化的构成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）创造象征符号</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品牌要统一设计识别元素，使品牌名称、品牌标识、产品形象，以及声音识别等元素成为品牌文化的载体。通过这些识别元素向目标消费者传达一致的品牌文化，从而塑造品牌形象。</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）营造品牌仪式感</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企业通过对人们特殊消费行为的仪式化设计，赋予消费行为神圣意义或传承性价值，从而达到创造、引导消费活动的营销目的。品牌仪式感的关键在于通过塑造并传播“仪式感”行为，唤起消费者内心对企业品牌强烈的认同感。</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）选择合适的品牌代言人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品牌代言人承担着传播品牌信息、提升品牌形象、增强消费者关注度等方面的职责，同时需要与消费者近距离的接触，进行各种信息的交流，最终提升品牌价值，增强消费者的忠诚度和美誉度，以扩大消费者的购买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如何根据目标消费者的情况</w:t>
            </w:r>
            <w:r>
              <w:rPr>
                <w:rFonts w:hint="eastAsia" w:ascii="宋体" w:hAnsi="宋体" w:cs="Arial"/>
                <w:color w:val="000000"/>
                <w:kern w:val="0"/>
                <w:sz w:val="24"/>
                <w:lang w:val="en-US"/>
              </w:rPr>
              <w:t>营造</w:t>
            </w:r>
            <w:r>
              <w:rPr>
                <w:rFonts w:hint="eastAsia" w:ascii="宋体" w:hAnsi="宋体" w:cs="Arial"/>
                <w:color w:val="000000"/>
                <w:kern w:val="0"/>
                <w:sz w:val="24"/>
                <w:lang w:val="en-US" w:eastAsia="zh-CN"/>
              </w:rPr>
              <w:t>合适的</w:t>
            </w:r>
            <w:r>
              <w:rPr>
                <w:rFonts w:hint="eastAsia" w:ascii="宋体" w:hAnsi="宋体" w:cs="Arial"/>
                <w:color w:val="000000"/>
                <w:kern w:val="0"/>
                <w:sz w:val="24"/>
                <w:lang w:val="en-US"/>
              </w:rPr>
              <w:t>品牌仪式感</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
    <w:p/>
    <w:p/>
    <w:p/>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3.2创建品牌文化载体</w:t>
            </w:r>
            <w:r>
              <w:rPr>
                <w:rFonts w:hint="eastAsia" w:ascii="宋体" w:hAnsi="宋体" w:cs="Arial"/>
                <w:color w:val="000000"/>
                <w:kern w:val="0"/>
                <w:sz w:val="24"/>
                <w:lang w:val="en-US" w:eastAsia="zh-CN"/>
              </w:rPr>
              <w:t>（</w:t>
            </w:r>
            <w:r>
              <w:rPr>
                <w:rFonts w:hint="default" w:ascii="宋体" w:hAnsi="宋体" w:cs="Arial"/>
                <w:color w:val="000000"/>
                <w:kern w:val="0"/>
                <w:sz w:val="24"/>
                <w:lang w:val="en-US" w:eastAsia="zh-CN"/>
              </w:rPr>
              <w:t>2</w:t>
            </w:r>
            <w:r>
              <w:rPr>
                <w:rFonts w:hint="eastAsia" w:ascii="宋体" w:hAnsi="宋体" w:cs="Arial"/>
                <w:color w:val="000000"/>
                <w:kern w:val="0"/>
                <w:sz w:val="24"/>
                <w:lang w:val="en-US" w:eastAsia="zh-CN"/>
              </w:rPr>
              <w:t>）</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创建品牌社区</w:t>
            </w:r>
          </w:p>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建立品牌博物馆</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传播品牌故事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品牌社区</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能够根据企业实际情况设计和</w:t>
            </w:r>
            <w:r>
              <w:rPr>
                <w:rFonts w:hint="eastAsia" w:ascii="宋体" w:hAnsi="宋体" w:cs="Arial"/>
                <w:color w:val="000000"/>
                <w:kern w:val="0"/>
                <w:sz w:val="24"/>
                <w:lang w:val="en-US"/>
              </w:rPr>
              <w:t>传播品牌故事</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能够根据目标消费者的情况</w:t>
            </w:r>
            <w:r>
              <w:rPr>
                <w:rFonts w:hint="eastAsia" w:ascii="宋体" w:hAnsi="宋体" w:cs="Arial"/>
                <w:color w:val="000000"/>
                <w:kern w:val="0"/>
                <w:sz w:val="24"/>
                <w:lang w:val="en-US"/>
              </w:rPr>
              <w:t>创建品牌社区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品牌社区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品牌故事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lang w:val="en-US"/>
              </w:rPr>
              <w:t>创建品牌社区</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val="en-US"/>
              </w:rPr>
              <w:t>品牌社区是指使用同一品牌的一群消费者聚合联结而成的，以该品牌为关系基础的社会群体。</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）建立品牌博物馆</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如果说对品牌历史的文字梳理形成品牌传记，那么对品牌发展过程中留存物的整理和传播，使得“品牌博物馆”的建立成为可能。塑造品牌文化，需要使得在时间长河中沉淀的品牌文化传统可视、可读、可触。实物的陈列往往比语言的描述更具可信性和震撼力。</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）传播品牌故事</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品牌故事是指企业刻意将品牌的背景文化、价值理念以及产品的特殊利益等作为主要的诉求内容，并以真实的人物、生动的情节和感人的故事为诉求形式，通过各种媒介向目标受众进行商业传播活动。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如何撰写一个优秀的品牌故事</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
      <w:pPr>
        <w:rPr>
          <w:rFonts w:hint="eastAsia"/>
          <w:lang w:eastAsia="zh-CN"/>
        </w:rPr>
      </w:pPr>
      <w:r>
        <w:rPr>
          <w:rFonts w:hint="eastAsia"/>
          <w:lang w:eastAsia="zh-CN"/>
        </w:rPr>
        <w:t>、</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3.3文化冲突对品牌的影响</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品牌文化对企业的挑战</w:t>
            </w:r>
          </w:p>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产生文化冲突的原因</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品牌跨文化传播的策略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文化冲突</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品牌跨文化传播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品牌文化对企业的挑战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cs="Arial"/>
                <w:color w:val="000000"/>
                <w:kern w:val="0"/>
                <w:sz w:val="24"/>
                <w:lang w:val="en-US"/>
              </w:rPr>
            </w:pPr>
            <w:r>
              <w:rPr>
                <w:rFonts w:hint="eastAsia" w:ascii="宋体" w:hAnsi="宋体" w:cs="Arial"/>
                <w:color w:val="000000"/>
                <w:kern w:val="0"/>
                <w:sz w:val="24"/>
                <w:lang w:val="en-US" w:eastAsia="zh-CN"/>
              </w:rPr>
              <w:t>能够根据实际情况处理</w:t>
            </w:r>
            <w:r>
              <w:rPr>
                <w:rFonts w:hint="eastAsia" w:ascii="宋体" w:hAnsi="宋体" w:cs="Arial"/>
                <w:color w:val="000000"/>
                <w:kern w:val="0"/>
                <w:sz w:val="24"/>
                <w:lang w:val="en-US"/>
              </w:rPr>
              <w:t>文化冲突</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能够根据目标消费者的情况制定</w:t>
            </w:r>
            <w:r>
              <w:rPr>
                <w:rFonts w:hint="eastAsia" w:ascii="宋体" w:hAnsi="宋体" w:cs="Arial"/>
                <w:color w:val="000000"/>
                <w:kern w:val="0"/>
                <w:sz w:val="24"/>
                <w:lang w:val="en-US"/>
              </w:rPr>
              <w:t>品牌跨文化传播的策略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文化冲突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品牌跨文化传播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）品牌文化对企业的挑战</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企业行为有时与消费者所接受的品牌文化不能保持一致，品牌文化对消费者的影响力不能脱离产品质量和社会伦理底线，品牌文化可能是文化冲突的受害者</w:t>
            </w:r>
            <w:r>
              <w:rPr>
                <w:rFonts w:hint="eastAsia" w:ascii="宋体" w:hAnsi="宋体" w:cs="Arial"/>
                <w:color w:val="000000"/>
                <w:kern w:val="0"/>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）产生文化冲突的原因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一个品牌由国内市场走向国际市场，不是简单的区域上的延伸和扩展，而是与各国不同文化交汇融合的过程。品牌在跨文化传播中会遇到各种各样的阻碍，其中各国之间的文化差异给品牌传播带来的影响最深。</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）品牌跨文化传播的策略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本土化是实现跨文化传播的第一步；提升对东道国的文化敏感，抓准文化共鸣点；迎合东道国消费者的心理；重视跨文化传播时的公关营销。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品牌跨文化传播的策略有哪些</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4.1品牌识别概述</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品牌识别内涵</w:t>
            </w:r>
          </w:p>
          <w:p>
            <w:pPr>
              <w:numPr>
                <w:ilvl w:val="0"/>
                <w:numId w:val="0"/>
              </w:numPr>
              <w:spacing w:line="460" w:lineRule="exact"/>
              <w:ind w:leftChars="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品牌识别整体风格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numPr>
                <w:ilvl w:val="0"/>
                <w:numId w:val="0"/>
              </w:numPr>
              <w:spacing w:line="460" w:lineRule="exact"/>
              <w:ind w:leftChars="0"/>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品牌识别内涵</w:t>
            </w:r>
          </w:p>
          <w:p>
            <w:pPr>
              <w:spacing w:line="460" w:lineRule="exact"/>
              <w:rPr>
                <w:rFonts w:hint="default" w:ascii="宋体" w:hAnsi="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品牌识别整体风格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不同品</w:t>
            </w:r>
            <w:r>
              <w:rPr>
                <w:rFonts w:hint="eastAsia" w:ascii="宋体" w:hAnsi="宋体" w:cs="Arial"/>
                <w:color w:val="000000"/>
                <w:kern w:val="0"/>
                <w:sz w:val="24"/>
                <w:lang w:val="en-US"/>
              </w:rPr>
              <w:t>牌识别风格</w:t>
            </w:r>
            <w:r>
              <w:rPr>
                <w:rFonts w:hint="eastAsia" w:ascii="宋体" w:hAnsi="宋体" w:cs="Arial"/>
                <w:color w:val="000000"/>
                <w:kern w:val="0"/>
                <w:sz w:val="24"/>
                <w:lang w:val="en-US" w:eastAsia="zh-CN"/>
              </w:rPr>
              <w:t>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能够根据企业实际设计</w:t>
            </w:r>
            <w:r>
              <w:rPr>
                <w:rFonts w:hint="eastAsia" w:ascii="宋体" w:hAnsi="宋体" w:cs="Arial"/>
                <w:color w:val="000000"/>
                <w:kern w:val="0"/>
                <w:sz w:val="24"/>
                <w:lang w:val="en-US"/>
              </w:rPr>
              <w:t>品牌识别整体风格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品牌识别内涵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品牌识别整体风格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w:t>
            </w:r>
            <w:r>
              <w:rPr>
                <w:rFonts w:hint="eastAsia" w:ascii="宋体" w:hAnsi="宋体" w:cs="Arial"/>
                <w:color w:val="000000"/>
                <w:kern w:val="0"/>
                <w:sz w:val="24"/>
                <w:lang w:val="en-US"/>
              </w:rPr>
              <w:t>品牌识别内涵</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品牌识别要素，有时也称为品牌特征，指的是那些用以识别和区分品牌的商标设计。可见，品牌识别要素本身是一种商标设计，用来帮助消费者识别和区分目标品牌与竞争品牌</w:t>
            </w:r>
            <w:r>
              <w:rPr>
                <w:rFonts w:hint="eastAsia" w:ascii="宋体" w:hAnsi="宋体" w:cs="Arial"/>
                <w:color w:val="000000"/>
                <w:kern w:val="0"/>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）品牌识别整体风格</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Arial"/>
                <w:color w:val="000000"/>
                <w:kern w:val="0"/>
                <w:sz w:val="24"/>
                <w:lang w:eastAsia="zh-CN"/>
              </w:rPr>
            </w:pPr>
            <w:r>
              <w:rPr>
                <w:rFonts w:hint="eastAsia" w:ascii="宋体" w:hAnsi="宋体" w:cs="Arial"/>
                <w:color w:val="000000"/>
                <w:kern w:val="0"/>
                <w:sz w:val="24"/>
                <w:lang w:eastAsia="zh-CN"/>
              </w:rPr>
              <w:t>品牌识别整体风格是由品牌的所有识别要素共同组合在一起形成的整体形象特征。企业在开展具体单项品牌识别要策划之前，要先确定品牌识别的整体风格。如此策划出的单个品牌识别要素组合在一起时才能相互协调，并呈现出鲜明的品牌个性特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分析不同</w:t>
            </w:r>
            <w:r>
              <w:rPr>
                <w:rFonts w:hint="eastAsia" w:ascii="宋体" w:hAnsi="宋体" w:cs="Arial"/>
                <w:color w:val="000000"/>
                <w:kern w:val="0"/>
                <w:sz w:val="24"/>
                <w:lang w:val="en-US"/>
              </w:rPr>
              <w:t>品牌识别整体风格</w:t>
            </w:r>
            <w:r>
              <w:rPr>
                <w:rFonts w:hint="eastAsia" w:ascii="宋体" w:hAnsi="宋体" w:cs="Arial"/>
                <w:color w:val="000000"/>
                <w:kern w:val="0"/>
                <w:sz w:val="24"/>
                <w:lang w:val="en-US" w:eastAsia="zh-CN"/>
              </w:rPr>
              <w:t>的特点</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4.2品牌识别要素</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品牌名称</w:t>
            </w:r>
          </w:p>
          <w:p>
            <w:pPr>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品牌标志</w:t>
            </w:r>
          </w:p>
          <w:p>
            <w:pPr>
              <w:jc w:val="left"/>
              <w:rPr>
                <w:rFonts w:hint="eastAsia" w:eastAsia="宋体"/>
                <w:b/>
                <w:highlight w:val="cyan"/>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附加识别要素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品牌名称</w:t>
            </w:r>
            <w:r>
              <w:rPr>
                <w:rFonts w:hint="eastAsia" w:ascii="宋体" w:hAnsi="宋体" w:cs="Arial"/>
                <w:color w:val="000000"/>
                <w:kern w:val="0"/>
                <w:sz w:val="24"/>
                <w:lang w:val="en-US" w:eastAsia="zh-CN"/>
              </w:rPr>
              <w:t>的意义</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品牌标志</w:t>
            </w:r>
            <w:r>
              <w:rPr>
                <w:rFonts w:hint="eastAsia" w:ascii="宋体" w:hAnsi="宋体" w:cs="Arial"/>
                <w:color w:val="000000"/>
                <w:kern w:val="0"/>
                <w:sz w:val="24"/>
                <w:lang w:val="en-US" w:eastAsia="zh-CN"/>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不同</w:t>
            </w:r>
            <w:r>
              <w:rPr>
                <w:rFonts w:hint="eastAsia" w:ascii="宋体" w:hAnsi="宋体" w:cs="Arial"/>
                <w:color w:val="000000"/>
                <w:kern w:val="0"/>
                <w:sz w:val="24"/>
                <w:lang w:val="en-US"/>
              </w:rPr>
              <w:t>附加识别要素</w:t>
            </w:r>
            <w:r>
              <w:rPr>
                <w:rFonts w:hint="eastAsia" w:ascii="宋体" w:hAnsi="宋体" w:cs="Arial"/>
                <w:color w:val="000000"/>
                <w:kern w:val="0"/>
                <w:sz w:val="24"/>
                <w:lang w:val="en-US" w:eastAsia="zh-CN"/>
              </w:rPr>
              <w:t>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能够根据企业实际情况设计</w:t>
            </w:r>
            <w:r>
              <w:rPr>
                <w:rFonts w:hint="eastAsia" w:ascii="宋体" w:hAnsi="宋体" w:cs="Arial"/>
                <w:color w:val="000000"/>
                <w:kern w:val="0"/>
                <w:sz w:val="24"/>
                <w:lang w:val="en-US"/>
              </w:rPr>
              <w:t>品牌识别</w:t>
            </w:r>
            <w:r>
              <w:rPr>
                <w:rFonts w:hint="eastAsia" w:ascii="宋体" w:hAnsi="宋体" w:cs="Arial"/>
                <w:color w:val="000000"/>
                <w:kern w:val="0"/>
                <w:sz w:val="24"/>
                <w:lang w:val="en-US" w:eastAsia="zh-CN"/>
              </w:rPr>
              <w:t>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品牌标志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）品牌名称</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名称是品牌的语言和文字符号，是最基本的品牌设计要素。品牌称呼是品牌名称的听觉反应，品牌文字是品牌名称的视觉反应。品牌名称在很大程度上影响品牌联想，对产品的消费产生直接影响，影响标定产品的市场表现、影响品牌的推广</w:t>
            </w:r>
            <w:r>
              <w:rPr>
                <w:rFonts w:hint="eastAsia" w:ascii="宋体" w:hAnsi="宋体" w:cs="Arial"/>
                <w:color w:val="000000"/>
                <w:kern w:val="0"/>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lang w:val="en-US"/>
              </w:rPr>
              <w:t>品牌标志</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品牌标识，是指品牌识别要素中可以被识别，但不能用语言表达的部分。它是由文字、图像、字体、象征物组成，可通过视觉识别的部分。品牌标志是一种“视觉语言”。它通过一定的图案、颜色向消费者传达某种信息，以达到识别品牌、促进销售的目的。</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3</w:t>
            </w:r>
            <w:r>
              <w:rPr>
                <w:rFonts w:hint="eastAsia" w:ascii="宋体" w:hAnsi="宋体" w:cs="Arial"/>
                <w:color w:val="000000"/>
                <w:kern w:val="0"/>
                <w:sz w:val="24"/>
                <w:lang w:eastAsia="zh-CN"/>
              </w:rPr>
              <w:t>）附加识别要素</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企业在策划品牌识别要素时不需要设计所有类型的附加识别要素，可以根据自身品牌传播需要有所取舍。品牌附加识别要素相对于品牌名称、品牌标志这些符号识别要素在稳定性方面要弱一些。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如何才能给企业品牌设计优秀品牌名称</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4.3品牌感官识别</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感官识别的重要性</w:t>
            </w:r>
          </w:p>
          <w:p>
            <w:pPr>
              <w:spacing w:line="360" w:lineRule="auto"/>
              <w:jc w:val="left"/>
              <w:rPr>
                <w:rFonts w:hint="eastAsia" w:eastAsia="宋体"/>
                <w:b/>
                <w:highlight w:val="cyan"/>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品牌感官识别设计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感官识别的重要性</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品牌感官识别设计</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品牌感官识别设计</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能够根据企业实际情况设计</w:t>
            </w:r>
            <w:r>
              <w:rPr>
                <w:rFonts w:hint="eastAsia" w:ascii="宋体" w:hAnsi="宋体" w:cs="Arial"/>
                <w:color w:val="000000"/>
                <w:kern w:val="0"/>
                <w:sz w:val="24"/>
                <w:lang w:val="en-US"/>
              </w:rPr>
              <w:t>品牌感官识别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感官识别的</w:t>
            </w:r>
            <w:r>
              <w:rPr>
                <w:rFonts w:hint="eastAsia" w:ascii="宋体" w:hAnsi="宋体" w:cs="Arial"/>
                <w:color w:val="000000"/>
                <w:kern w:val="0"/>
                <w:sz w:val="24"/>
                <w:lang w:val="en-US" w:eastAsia="zh-CN"/>
              </w:rPr>
              <w:t>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品牌感官识别设计</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1</w:t>
            </w:r>
            <w:r>
              <w:rPr>
                <w:rFonts w:hint="eastAsia" w:ascii="宋体" w:hAnsi="宋体" w:cs="Arial"/>
                <w:color w:val="000000"/>
                <w:kern w:val="0"/>
                <w:sz w:val="24"/>
                <w:lang w:eastAsia="zh-CN"/>
              </w:rPr>
              <w:t>）感官识别的重要性</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消费者对感官的需求日益增加，五种感官是消费者形成品牌资产的窗口</w:t>
            </w:r>
            <w:r>
              <w:rPr>
                <w:rFonts w:hint="eastAsia" w:ascii="宋体" w:hAnsi="宋体" w:cs="Arial"/>
                <w:color w:val="000000"/>
                <w:kern w:val="0"/>
                <w:sz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lang w:val="en-US"/>
              </w:rPr>
              <w:t>品牌感官识别设计</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val="en-US"/>
              </w:rPr>
              <w:t>品牌视觉感</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品牌听觉感</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品牌触觉感</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品牌嗅觉感</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品牌味觉感</w:t>
            </w:r>
            <w:r>
              <w:rPr>
                <w:rFonts w:hint="eastAsia" w:ascii="宋体" w:hAnsi="宋体" w:cs="Arial"/>
                <w:color w:val="000000"/>
                <w:kern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如何开展品牌感官</w:t>
            </w:r>
            <w:r>
              <w:rPr>
                <w:rFonts w:hint="eastAsia" w:ascii="宋体" w:hAnsi="宋体" w:cs="Arial"/>
                <w:color w:val="000000"/>
                <w:kern w:val="0"/>
                <w:sz w:val="24"/>
                <w:lang w:val="en-US"/>
              </w:rPr>
              <w:t>识别设计</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4.4 品牌感知质量</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消费者驱动的质量观</w:t>
            </w:r>
          </w:p>
          <w:p>
            <w:pPr>
              <w:spacing w:line="360" w:lineRule="auto"/>
              <w:jc w:val="left"/>
              <w:rPr>
                <w:rFonts w:hint="eastAsia" w:eastAsia="宋体"/>
                <w:b/>
                <w:highlight w:val="cyan"/>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感知质量提升战略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消费者驱动的质量观</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感知质量提升战略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感知质量提升</w:t>
            </w:r>
            <w:r>
              <w:rPr>
                <w:rFonts w:hint="eastAsia" w:ascii="宋体" w:hAnsi="宋体" w:cs="Arial"/>
                <w:color w:val="000000"/>
                <w:kern w:val="0"/>
                <w:sz w:val="24"/>
                <w:lang w:val="en-US" w:eastAsia="zh-CN"/>
              </w:rPr>
              <w:t>的具体</w:t>
            </w:r>
            <w:r>
              <w:rPr>
                <w:rFonts w:hint="eastAsia" w:ascii="宋体" w:hAnsi="宋体" w:cs="Arial"/>
                <w:color w:val="000000"/>
                <w:kern w:val="0"/>
                <w:sz w:val="24"/>
                <w:lang w:val="en-US"/>
              </w:rPr>
              <w:t>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能够根据企业实际情况制定</w:t>
            </w:r>
            <w:r>
              <w:rPr>
                <w:rFonts w:hint="eastAsia" w:ascii="宋体" w:hAnsi="宋体" w:cs="Arial"/>
                <w:color w:val="000000"/>
                <w:kern w:val="0"/>
                <w:sz w:val="24"/>
                <w:lang w:val="en-US"/>
              </w:rPr>
              <w:t>感知质量提升战略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消费者驱动的质量观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cs="宋体"/>
                <w:sz w:val="28"/>
                <w:szCs w:val="28"/>
              </w:rPr>
            </w:pPr>
            <w:r>
              <w:rPr>
                <w:rFonts w:hint="eastAsia" w:ascii="宋体" w:hAnsi="宋体" w:cs="Arial"/>
                <w:color w:val="000000"/>
                <w:kern w:val="0"/>
                <w:sz w:val="24"/>
                <w:lang w:val="en-US"/>
              </w:rPr>
              <w:t>感知质量提升战略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消费者驱动的质量观</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val="en-US"/>
              </w:rPr>
            </w:pPr>
            <w:r>
              <w:rPr>
                <w:rFonts w:hint="eastAsia" w:ascii="宋体" w:hAnsi="宋体" w:cs="Arial"/>
                <w:color w:val="000000"/>
                <w:kern w:val="0"/>
                <w:sz w:val="24"/>
                <w:lang w:val="en-US"/>
              </w:rPr>
              <w:t>消费者的质量判断很大程度上来源于对企业品牌的识别和认知过程。因此，品牌策划者需要从消费者的视角去理解产品质量，并思考如何引导他们的判断。Keller和Aaker都将感知质量界定为消费者对产品或服务的优越性的感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lang w:val="en-US"/>
              </w:rPr>
              <w:t>感知质量提升战略</w:t>
            </w:r>
          </w:p>
          <w:p>
            <w:pPr>
              <w:spacing w:line="360" w:lineRule="auto"/>
              <w:ind w:firstLine="480" w:firstLineChars="200"/>
              <w:rPr>
                <w:rFonts w:hint="eastAsia" w:ascii="宋体" w:hAnsi="宋体" w:cs="Arial"/>
                <w:color w:val="000000"/>
                <w:kern w:val="0"/>
                <w:sz w:val="24"/>
                <w:lang w:eastAsia="zh-CN"/>
              </w:rPr>
            </w:pPr>
            <w:r>
              <w:rPr>
                <w:rFonts w:hint="eastAsia" w:ascii="宋体" w:hAnsi="宋体" w:cs="Arial"/>
                <w:color w:val="000000"/>
                <w:kern w:val="0"/>
                <w:sz w:val="24"/>
                <w:lang w:val="en-US"/>
              </w:rPr>
              <w:t>设计高感知质量的传递系统</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善用传递高感知质量的信号</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培育注重质量的企业文化</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实施后营销战略</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重建顾客对品牌的认同</w:t>
            </w:r>
            <w:r>
              <w:rPr>
                <w:rFonts w:hint="eastAsia" w:ascii="宋体" w:hAnsi="宋体" w:cs="Arial"/>
                <w:color w:val="000000"/>
                <w:kern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常用的品牌</w:t>
            </w:r>
            <w:r>
              <w:rPr>
                <w:rFonts w:hint="eastAsia" w:ascii="宋体" w:hAnsi="宋体" w:cs="Arial"/>
                <w:color w:val="000000"/>
                <w:kern w:val="0"/>
                <w:sz w:val="24"/>
                <w:lang w:val="en-US"/>
              </w:rPr>
              <w:t>感知质量提升战略</w:t>
            </w:r>
            <w:r>
              <w:rPr>
                <w:rFonts w:hint="eastAsia" w:ascii="宋体" w:hAnsi="宋体" w:cs="Arial"/>
                <w:color w:val="000000"/>
                <w:kern w:val="0"/>
                <w:sz w:val="24"/>
                <w:lang w:val="en-US" w:eastAsia="zh-CN"/>
              </w:rPr>
              <w:t>有哪些</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5.1 品牌组合概述</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品牌组合概念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品牌层次</w:t>
            </w:r>
          </w:p>
          <w:p>
            <w:pPr>
              <w:spacing w:line="360" w:lineRule="auto"/>
              <w:jc w:val="left"/>
              <w:rPr>
                <w:rFonts w:hint="eastAsia" w:eastAsia="宋体"/>
                <w:b/>
                <w:highlight w:val="cyan"/>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品牌组合概念</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理解不同的</w:t>
            </w:r>
            <w:r>
              <w:rPr>
                <w:rFonts w:hint="eastAsia" w:ascii="宋体" w:hAnsi="宋体" w:cs="Arial"/>
                <w:color w:val="000000"/>
                <w:kern w:val="0"/>
                <w:sz w:val="24"/>
                <w:lang w:val="en-US"/>
              </w:rPr>
              <w:t>品牌角色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不同</w:t>
            </w:r>
            <w:r>
              <w:rPr>
                <w:rFonts w:hint="eastAsia" w:ascii="宋体" w:hAnsi="宋体" w:cs="Arial"/>
                <w:color w:val="000000"/>
                <w:kern w:val="0"/>
                <w:sz w:val="24"/>
                <w:lang w:val="en-US"/>
              </w:rPr>
              <w:t>品牌层次</w:t>
            </w:r>
            <w:r>
              <w:rPr>
                <w:rFonts w:hint="eastAsia" w:ascii="宋体" w:hAnsi="宋体" w:cs="Arial"/>
                <w:color w:val="000000"/>
                <w:kern w:val="0"/>
                <w:sz w:val="24"/>
                <w:lang w:val="en-US" w:eastAsia="zh-CN"/>
              </w:rPr>
              <w:t>的概念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能够根据企业实际情况设计品牌层次结构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品牌组合概念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品牌层次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品牌组合概念</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val="en-US"/>
              </w:rPr>
            </w:pPr>
            <w:r>
              <w:rPr>
                <w:rFonts w:hint="eastAsia" w:ascii="宋体" w:hAnsi="宋体" w:cs="Arial"/>
                <w:color w:val="000000"/>
                <w:kern w:val="0"/>
                <w:sz w:val="24"/>
                <w:lang w:val="en-US"/>
              </w:rPr>
              <w:t>品牌组合是指公司出售的每一特定品类所包含的品牌和品牌线的集合。品牌组合战略是指公司运用一套系统方法，对多个品牌进行系统化和精细化管理的过程，它便于公司解决现有的品牌问题。品牌组合战略是品牌策划的核心内容之一，其目的是对有限资源的合理分配，使品牌组合价值最大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Arial"/>
                <w:color w:val="000000"/>
                <w:kern w:val="0"/>
                <w:sz w:val="24"/>
                <w:lang w:eastAsia="zh-CN"/>
              </w:rPr>
            </w:pP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2</w:t>
            </w:r>
            <w:r>
              <w:rPr>
                <w:rFonts w:hint="eastAsia" w:ascii="宋体" w:hAnsi="宋体" w:cs="Arial"/>
                <w:color w:val="000000"/>
                <w:kern w:val="0"/>
                <w:sz w:val="24"/>
                <w:lang w:eastAsia="zh-CN"/>
              </w:rPr>
              <w:t>）</w:t>
            </w:r>
            <w:r>
              <w:rPr>
                <w:rFonts w:hint="eastAsia" w:ascii="宋体" w:hAnsi="宋体" w:cs="Arial"/>
                <w:color w:val="000000"/>
                <w:kern w:val="0"/>
                <w:sz w:val="24"/>
                <w:lang w:val="en-US"/>
              </w:rPr>
              <w:t>品牌层次</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凯文·莱茵·凯勒通过对企业各种形式的品牌分析之后，提出了四层次品牌层次理论，将企业品牌划分为四个层次，自下往上分别是公司品牌、家族品牌、单个品牌和修饰品牌。</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品牌角色</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品牌横向组合指的是在同一品牌层级上不同品牌形成的集合，这些品牌有各自身份和角色。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不同层次品牌的意义是什么</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5.2单一品牌策略</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单一品牌策略概念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单一品牌策略类型</w:t>
            </w:r>
          </w:p>
          <w:p>
            <w:pPr>
              <w:spacing w:line="360" w:lineRule="auto"/>
              <w:outlineLvl w:val="2"/>
              <w:rPr>
                <w:rFonts w:hint="eastAsia" w:eastAsia="宋体"/>
                <w:b/>
                <w:highlight w:val="cyan"/>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单一品牌策略原则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单一品牌策略概念</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单一品牌策略类型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单一品牌策略原则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能够根据企业实际情况选择</w:t>
            </w:r>
            <w:r>
              <w:rPr>
                <w:rFonts w:hint="eastAsia" w:ascii="宋体" w:hAnsi="宋体" w:cs="Arial"/>
                <w:color w:val="000000"/>
                <w:kern w:val="0"/>
                <w:sz w:val="24"/>
                <w:lang w:val="en-US"/>
              </w:rPr>
              <w:t>单一品牌策略类型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单一品牌策略原则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单一品牌策略类型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（1）单一品牌策略概念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单一品牌策略，又称统一品牌策略或同一品牌策略，指企业成功推出一种品牌后，延伸至其他产品，生产的多种产品都使用同一品牌。单一品牌策略典型的特征就是企业所有的产品都共用一个品牌名称、一种核心价值、一套基本品牌识别。</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（2）单一品牌策略类型</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按照单一化程度和范围的不同，可将单一品牌策略分为以下三种类型：线内单一品牌策略、跨类单一品牌策略、完全单一品牌策略。</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单一品牌策略原则</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体现品牌的核心价值、</w:t>
            </w:r>
            <w:r>
              <w:rPr>
                <w:rFonts w:hint="eastAsia" w:ascii="宋体" w:hAnsi="宋体" w:cs="Arial"/>
                <w:color w:val="000000"/>
                <w:kern w:val="0"/>
                <w:sz w:val="24"/>
                <w:lang w:val="en-US"/>
              </w:rPr>
              <w:t>积累品牌资产</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延伸产品与核心产品有关联性</w:t>
            </w:r>
            <w:r>
              <w:rPr>
                <w:rFonts w:hint="eastAsia" w:ascii="宋体" w:hAnsi="宋体" w:cs="Arial"/>
                <w:color w:val="000000"/>
                <w:kern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分析不同单一品牌策略类型的特点</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5.3多品牌策略</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多品牌策略概念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多品牌策略类型</w:t>
            </w:r>
          </w:p>
          <w:p>
            <w:pPr>
              <w:spacing w:line="360" w:lineRule="auto"/>
              <w:outlineLvl w:val="2"/>
              <w:rPr>
                <w:rFonts w:hint="eastAsia" w:eastAsia="宋体"/>
                <w:b/>
                <w:highlight w:val="cyan"/>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多品牌策略实施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多品牌策略概念</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多品牌策略类型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多品牌策略实施</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能够根据企业实际情况选择</w:t>
            </w:r>
            <w:r>
              <w:rPr>
                <w:rFonts w:hint="eastAsia" w:ascii="宋体" w:hAnsi="宋体" w:cs="Arial"/>
                <w:color w:val="000000"/>
                <w:kern w:val="0"/>
                <w:sz w:val="24"/>
                <w:lang w:val="en-US"/>
              </w:rPr>
              <w:t>单一品牌策略类型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单一品牌策略原则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单一品牌策略类型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多品牌策略概念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多品牌策略是指企业根据不同的目标市场分别使用不同品牌的品牌决策策略。多个品牌能较好地定位不同利益的细分市场，强调各品牌的特点，吸引不同的消费者群体，从而占有较多的细分市场。</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多品牌策略类型</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多品牌策略在具体实施过程中又可划分出个别品牌策略、分类品牌策略。</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多品牌策略实施</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企业采取多品牌策略时需要根据细分市场消费者的需求特点、企业自身实力，以及竞争情况进行合理规划，在具体实施过程中要谨慎决策。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分析不同</w:t>
            </w:r>
            <w:r>
              <w:rPr>
                <w:rFonts w:hint="eastAsia" w:ascii="宋体" w:hAnsi="宋体" w:cs="Arial"/>
                <w:color w:val="000000"/>
                <w:kern w:val="0"/>
                <w:sz w:val="24"/>
                <w:lang w:val="en-US"/>
              </w:rPr>
              <w:t>多品牌策略类型</w:t>
            </w:r>
            <w:r>
              <w:rPr>
                <w:rFonts w:hint="eastAsia" w:ascii="宋体" w:hAnsi="宋体" w:cs="Arial"/>
                <w:color w:val="000000"/>
                <w:kern w:val="0"/>
                <w:sz w:val="24"/>
                <w:lang w:val="en-US" w:eastAsia="zh-CN"/>
              </w:rPr>
              <w:t>的特点</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5.4品牌组合管理</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品牌组合管理含义</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品牌数量管理</w:t>
            </w:r>
          </w:p>
          <w:p>
            <w:pPr>
              <w:spacing w:line="360" w:lineRule="auto"/>
              <w:outlineLvl w:val="2"/>
              <w:rPr>
                <w:rFonts w:hint="eastAsia" w:eastAsia="宋体"/>
                <w:b/>
                <w:highlight w:val="cyan"/>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品牌组合意义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品牌组合管理含义</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品牌组合意义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品牌数量管理</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能够根据企业实际情况开展</w:t>
            </w:r>
            <w:r>
              <w:rPr>
                <w:rFonts w:hint="eastAsia" w:ascii="宋体" w:hAnsi="宋体" w:cs="Arial"/>
                <w:color w:val="000000"/>
                <w:kern w:val="0"/>
                <w:sz w:val="24"/>
                <w:lang w:val="en-US"/>
              </w:rPr>
              <w:t>品牌数量管理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品牌组合意义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品牌数量管理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品牌组合管理含义</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品牌组合管理，是指根据企业发展目标和内外部的条件与资源现状，评估品牌在市场上的影响力，对品牌组合进行优化整合，从而实现品牌资源的最优配置和企业竞争力提升的过程。</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品牌数量管理</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品牌组合在“量”上的管理主要包括以下几个方面：品牌组合的增量管理、品牌组合的减量管理。</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品牌组合意义</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Chailan认为品牌组合战略能够保证企业形成强大的竞争优势，使得竞争对手无从模仿。零售商产品陈列中，品牌组合的作用很显著。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企业如何开展</w:t>
            </w:r>
            <w:r>
              <w:rPr>
                <w:rFonts w:hint="eastAsia" w:ascii="宋体" w:hAnsi="宋体" w:cs="Arial"/>
                <w:color w:val="000000"/>
                <w:kern w:val="0"/>
                <w:sz w:val="24"/>
                <w:lang w:val="en-US"/>
              </w:rPr>
              <w:t>品牌数量管理</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6.1品牌延伸概述</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品牌延伸概念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品牌延伸积极作用</w:t>
            </w:r>
          </w:p>
          <w:p>
            <w:pPr>
              <w:spacing w:line="360" w:lineRule="auto"/>
              <w:outlineLvl w:val="2"/>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不当延伸负面效果</w:t>
            </w:r>
          </w:p>
          <w:p>
            <w:pPr>
              <w:spacing w:line="360" w:lineRule="auto"/>
              <w:outlineLvl w:val="2"/>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（4）品牌延伸原则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品牌延伸概念</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品牌延伸积极作用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品牌不当延伸负面</w:t>
            </w:r>
            <w:r>
              <w:rPr>
                <w:rFonts w:hint="eastAsia" w:ascii="宋体" w:hAnsi="宋体" w:cs="Arial"/>
                <w:color w:val="000000"/>
                <w:kern w:val="0"/>
                <w:sz w:val="24"/>
                <w:lang w:val="en-US"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能够根据企业实际情况开展品牌延伸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品牌延伸概念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eastAsia="zh-CN"/>
              </w:rPr>
              <w:t>品牌延伸原则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品牌延伸概念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品牌延伸是指利用现有品牌名称进入新的产品类别，推出新产品的做法。品牌延伸能够让企业以较低的成本推出新产品，因而它成为企业推出新产品的主要手段。</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品牌延伸积极作用</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品牌延伸的基础性作用；品牌延伸对市场的拓宽作用；品牌延伸对母品牌的反哺作用。</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（3）不当延伸负面效果</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延伸的新产品不成功；延伸产品对母品牌形成伤害。</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（4）品牌延伸原则</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eastAsia="zh-CN"/>
              </w:rPr>
              <w:t>成功品牌延伸的前提是，母品牌先要具备较高的知名度，以及清晰和丰富的品牌联想。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不当品牌延伸可能给企业带来哪些负面影响</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6.2品牌延伸策略</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垂直品牌延伸</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横向品牌延伸</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品牌延伸步骤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垂直品牌延伸</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横向品牌延伸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品牌延伸步骤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能够根据企业实际情况开展品牌延伸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垂直品牌延伸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品牌延伸步骤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垂直品牌延伸</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垂直品牌延伸是指向上延伸至高端市场，或向下延伸至低端市场。垂直延伸的主要目的在于通过延伸产品扩大市场覆盖面。通过垂直延伸，品牌可以进入更低端或更高端的市场。而水平延伸主要用于覆盖不同的业务领域。</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（2）横向品牌延伸</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品牌横向延伸是指在同一业务领域推出新的产品或服务，例如：一家手机品牌推出平板电脑或耳机等产品。品牌横向延伸涉及母品牌和子品牌。</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（3）品牌延伸步骤</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eastAsia="zh-CN"/>
              </w:rPr>
              <w:t>明确品牌定位，识别延伸机会，设计营销方案推广延伸产品，评估延伸结果。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企业应该如何开展品牌延伸</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6.3 品牌延伸评价</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品牌延伸评价概述</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品牌延伸评价的影响因素</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品牌延伸评价的测量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品牌延伸评价</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品牌延伸评价的影响因素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品牌延伸评价</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能够根据企业品牌延伸情况开展</w:t>
            </w:r>
            <w:r>
              <w:rPr>
                <w:rFonts w:hint="eastAsia" w:ascii="宋体" w:hAnsi="宋体" w:cs="Arial"/>
                <w:color w:val="000000"/>
                <w:kern w:val="0"/>
                <w:sz w:val="24"/>
                <w:lang w:val="en-US"/>
              </w:rPr>
              <w:t>品牌延伸评价测量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品牌延伸评价的影响因素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品牌延伸评价的测量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品牌延伸评价概述</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Aaker &amp; Keller (1990)提出品牌延伸评价是顾客基于对品牌及其延伸产品有了解或认知的情况下，对其延伸产品的态度评价</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品牌延伸评价的影响因素</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 xml:space="preserve">学者们在Aaker </w:t>
            </w:r>
            <w:r>
              <w:rPr>
                <w:rFonts w:hint="eastAsia" w:ascii="宋体" w:hAnsi="宋体" w:cs="Arial"/>
                <w:color w:val="000000"/>
                <w:kern w:val="0"/>
                <w:sz w:val="24"/>
                <w:lang w:val="en-US" w:eastAsia="zh-CN"/>
              </w:rPr>
              <w:t>和</w:t>
            </w:r>
            <w:r>
              <w:rPr>
                <w:rFonts w:hint="eastAsia" w:ascii="宋体" w:hAnsi="宋体" w:cs="Arial"/>
                <w:color w:val="000000"/>
                <w:kern w:val="0"/>
                <w:sz w:val="24"/>
                <w:lang w:val="en-US"/>
              </w:rPr>
              <w:t xml:space="preserve"> Keller(1990)的研究基础上，广泛探讨了影响品牌延伸评价的因素。总体来说，现有研究主要是围绕产品和品牌、消费者、传播策略这三个层面的因素展开的。</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品牌延伸评价的测量</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eastAsia="zh-CN"/>
              </w:rPr>
              <w:t>许亚磊和丁志远（2007）对延伸产品的评价有特殊的维度：延伸产品感知质量，消费者是否同意该产品是市场上最好的三种产品之一，以及延伸产品的感知质量与竞争产品质量之间的差异。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rPr>
              <w:t>影响</w:t>
            </w:r>
            <w:r>
              <w:rPr>
                <w:rFonts w:hint="eastAsia" w:ascii="宋体" w:hAnsi="宋体" w:cs="Arial"/>
                <w:color w:val="000000"/>
                <w:kern w:val="0"/>
                <w:sz w:val="24"/>
                <w:lang w:val="en-US" w:eastAsia="zh-CN"/>
              </w:rPr>
              <w:t>顾客对企业品牌延伸评价的因素有哪些</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7.1 品牌传播概述</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品牌传播的内涵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品牌传播的作用</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品牌传播的原则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品牌延伸评价</w:t>
            </w:r>
          </w:p>
          <w:p>
            <w:pPr>
              <w:spacing w:line="460" w:lineRule="exac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品牌延伸评价的影响因素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品牌延伸评价</w:t>
            </w:r>
            <w:r>
              <w:rPr>
                <w:rFonts w:hint="eastAsia" w:ascii="宋体" w:hAnsi="宋体" w:cs="Arial"/>
                <w:color w:val="000000"/>
                <w:kern w:val="0"/>
                <w:sz w:val="24"/>
                <w:lang w:val="en-US" w:eastAsia="zh-CN"/>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能够根据企业品牌延伸情况开展</w:t>
            </w:r>
            <w:r>
              <w:rPr>
                <w:rFonts w:hint="eastAsia" w:ascii="宋体" w:hAnsi="宋体" w:cs="Arial"/>
                <w:color w:val="000000"/>
                <w:kern w:val="0"/>
                <w:sz w:val="24"/>
                <w:lang w:val="en-US"/>
              </w:rPr>
              <w:t>品牌延伸评价测量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品牌延伸评价的影响因素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品牌延伸评价的测量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（1）品牌传播的内涵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品牌传播是指在品牌管理的过程中，将品牌信息内容（品牌资讯）通过传播载体、营销组合、品牌体验等活动方式，让有关各方理解、认同并建立共同价值的过程。</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（2）品牌传播的作用</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通过有效传播可以使品牌被广大消费者和社会公众认知，使品牌创建得以落实发展。同时，品牌的有效传播，还可以实现品牌与目标市场的有效对接，为品牌产品进入市场、拓展市场奠定宣传基础。品牌传播是诉求品牌个性,建立品牌立体形象,形成品牌价值的重要手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品牌传播的原则</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eastAsia="zh-CN"/>
              </w:rPr>
              <w:t>品牌传播是一项具有战略价值的活动，对建立品牌资产具有驱动意义。为了保证品牌传播活动目标的实现，品牌传播应遵循一定的原则。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rPr>
              <w:t>品牌传播</w:t>
            </w:r>
            <w:r>
              <w:rPr>
                <w:rFonts w:hint="eastAsia" w:ascii="宋体" w:hAnsi="宋体" w:cs="Arial"/>
                <w:color w:val="000000"/>
                <w:kern w:val="0"/>
                <w:sz w:val="24"/>
                <w:lang w:val="en-US" w:eastAsia="zh-CN"/>
              </w:rPr>
              <w:t>对企业品牌建设有哪些作用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7.2 非媒体品牌传播</w:t>
            </w:r>
            <w:r>
              <w:rPr>
                <w:rFonts w:hint="eastAsia" w:ascii="宋体" w:hAnsi="宋体" w:cs="Arial"/>
                <w:color w:val="000000"/>
                <w:kern w:val="0"/>
                <w:sz w:val="24"/>
                <w:lang w:val="en-US" w:eastAsia="zh-CN"/>
              </w:rPr>
              <w:t>（1）</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品牌接触点</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企业家</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员工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品牌接触点</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企业家</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员工对品牌传播的影响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能够根据企业实际情况设计品牌接触点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企业家</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eastAsia="zh-CN"/>
              </w:rPr>
              <w:t>品牌接触点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品牌接触点</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凡是能够将品牌、产品类别和任何与市场有关的信息和资讯传递给消费者或潜在顾客的过程或经验，都可称之为品牌接触点。换句话说，每一个与品牌有关的，以及顾客或潜在顾客与一个品牌之间承载信息的互动都可以称为品牌接触点</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企业家</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企业家的仪容仪表、言行举止、个性、道德水平等个人特征都会通过各种社会活动表现出来，形成企业家的个人形象。对于品牌而言，企业家也是品牌传播媒体，消费者会不自觉地对企业家个人形象与品牌形象进行关联</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员工</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rPr>
              <w:t>员工是与企业存在劳动关系的各种工作人员。员工品牌是在消费者脑海中对企业员工形成的整体性认知，员工品牌能影响企业品牌。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企业应该开展品牌接触点管理</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7.2 非媒体品牌传播</w:t>
            </w:r>
            <w:r>
              <w:rPr>
                <w:rFonts w:hint="eastAsia" w:ascii="宋体" w:hAnsi="宋体" w:cs="Arial"/>
                <w:color w:val="000000"/>
                <w:kern w:val="0"/>
                <w:sz w:val="24"/>
                <w:lang w:val="en-US" w:eastAsia="zh-CN"/>
              </w:rPr>
              <w:t>（2）</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办公设备</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企业内刊</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官方网站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办公设备</w:t>
            </w:r>
            <w:r>
              <w:rPr>
                <w:rFonts w:hint="eastAsia" w:ascii="宋体" w:hAnsi="宋体" w:cs="Arial"/>
                <w:color w:val="000000"/>
                <w:kern w:val="0"/>
                <w:sz w:val="24"/>
                <w:lang w:val="en-US" w:eastAsia="zh-CN"/>
              </w:rPr>
              <w:t>对品牌传播的作用</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官方网站</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企业内刊</w:t>
            </w:r>
            <w:r>
              <w:rPr>
                <w:rFonts w:hint="eastAsia" w:ascii="宋体" w:hAnsi="宋体" w:cs="Arial"/>
                <w:color w:val="000000"/>
                <w:kern w:val="0"/>
                <w:sz w:val="24"/>
                <w:lang w:val="en-US" w:eastAsia="zh-CN"/>
              </w:rPr>
              <w:t>对品牌传播的影响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能够根据品牌传播需要设计</w:t>
            </w:r>
            <w:r>
              <w:rPr>
                <w:rFonts w:hint="eastAsia" w:ascii="宋体" w:hAnsi="宋体" w:cs="Arial"/>
                <w:color w:val="000000"/>
                <w:kern w:val="0"/>
                <w:sz w:val="24"/>
                <w:lang w:val="en-US"/>
              </w:rPr>
              <w:t>办公设备</w:t>
            </w:r>
            <w:r>
              <w:rPr>
                <w:rFonts w:hint="eastAsia" w:ascii="宋体" w:hAnsi="宋体" w:cs="Arial"/>
                <w:color w:val="000000"/>
                <w:kern w:val="0"/>
                <w:sz w:val="24"/>
                <w:lang w:val="en-US" w:eastAsia="zh-CN"/>
              </w:rPr>
              <w:t>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官方网站</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办公设备</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办公设备</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在消费者与品牌互动的过程中消费者有机会接触到企业的办公设备，比如许多超市安排免费大巴为购物者提供接送服务，消费者到快递公司门店投递邮件，到饭店用餐等，这时办公设备就可以成为承载品牌信息的载体，发挥品牌传播的作用</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企业内刊</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企业内刊是企业自办的供内部员工和外部特定受众群体阅读的沟通和推广工具，它能为企业内部员工的沟通提供平台，增进企业凝聚力，能加强品牌与外部受众的沟通，增加品牌的知名度和美誉度，有助于树立良好企业形象</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官方网站</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rPr>
              <w:t>消费者浏览品牌网站时将接触到各种信息，这些信息可能会激发浏览者积极或消极的情绪，并将其附加在品牌之上。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w:t>
            </w:r>
            <w:r>
              <w:rPr>
                <w:rFonts w:hint="eastAsia" w:ascii="宋体" w:hAnsi="宋体" w:cs="Arial"/>
                <w:color w:val="000000"/>
                <w:kern w:val="0"/>
                <w:sz w:val="24"/>
                <w:lang w:val="en-US"/>
              </w:rPr>
              <w:t>官方网站</w:t>
            </w:r>
            <w:r>
              <w:rPr>
                <w:rFonts w:hint="eastAsia" w:ascii="宋体" w:hAnsi="宋体" w:cs="Arial"/>
                <w:color w:val="000000"/>
                <w:kern w:val="0"/>
                <w:sz w:val="24"/>
                <w:lang w:val="en-US" w:eastAsia="zh-CN"/>
              </w:rPr>
              <w:t>对品牌传播有哪些作用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7.2 非媒体品牌传播</w:t>
            </w:r>
            <w:r>
              <w:rPr>
                <w:rFonts w:hint="eastAsia" w:ascii="宋体" w:hAnsi="宋体" w:cs="Arial"/>
                <w:color w:val="000000"/>
                <w:kern w:val="0"/>
                <w:sz w:val="24"/>
                <w:lang w:val="en-US" w:eastAsia="zh-CN"/>
              </w:rPr>
              <w:t>（3）</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产品包装</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品牌背书</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口碑传播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办公设备</w:t>
            </w:r>
            <w:r>
              <w:rPr>
                <w:rFonts w:hint="eastAsia" w:ascii="宋体" w:hAnsi="宋体" w:cs="Arial"/>
                <w:color w:val="000000"/>
                <w:kern w:val="0"/>
                <w:sz w:val="24"/>
                <w:lang w:val="en-US" w:eastAsia="zh-CN"/>
              </w:rPr>
              <w:t>对品牌传播的作用</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官方网站</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企业内刊</w:t>
            </w:r>
            <w:r>
              <w:rPr>
                <w:rFonts w:hint="eastAsia" w:ascii="宋体" w:hAnsi="宋体" w:cs="Arial"/>
                <w:color w:val="000000"/>
                <w:kern w:val="0"/>
                <w:sz w:val="24"/>
                <w:lang w:val="en-US" w:eastAsia="zh-CN"/>
              </w:rPr>
              <w:t>对品牌传播的影响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能够根据品牌传播需要设计</w:t>
            </w:r>
            <w:r>
              <w:rPr>
                <w:rFonts w:hint="eastAsia" w:ascii="宋体" w:hAnsi="宋体" w:cs="Arial"/>
                <w:color w:val="000000"/>
                <w:kern w:val="0"/>
                <w:sz w:val="24"/>
                <w:lang w:val="en-US"/>
              </w:rPr>
              <w:t>办公设备</w:t>
            </w:r>
            <w:r>
              <w:rPr>
                <w:rFonts w:hint="eastAsia" w:ascii="宋体" w:hAnsi="宋体" w:cs="Arial"/>
                <w:color w:val="000000"/>
                <w:kern w:val="0"/>
                <w:sz w:val="24"/>
                <w:lang w:val="en-US" w:eastAsia="zh-CN"/>
              </w:rPr>
              <w:t>风格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官方网站</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办公设备</w:t>
            </w:r>
            <w:r>
              <w:rPr>
                <w:rFonts w:hint="eastAsia" w:ascii="宋体" w:hAnsi="宋体" w:cs="Arial"/>
                <w:color w:val="000000"/>
                <w:kern w:val="0"/>
                <w:sz w:val="24"/>
                <w:lang w:val="en-US" w:eastAsia="zh-CN"/>
              </w:rPr>
              <w:t>对品牌传播的作用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产品包装</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产品包装是对在流通过程中保护产品，方便储运，促进销售的辅助物的总称。对品牌而言，它是品牌提供给消费者的视觉体验，能让消费者对品牌“一见钟情”，产生良好的第一印象，能帮助消费者建立品牌联想，是一种不可忽视的品牌传播媒介</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品牌背书</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品牌背书是品牌借助第三方的知名度、美誉度、专业度、权威度做出对品牌确定和肯定的行为，促使消费者对品牌建立起一种信任认知，即为品牌背书</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口碑传播</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rPr>
              <w:t>口碑传播是指一个具备感知信息（或使用经验）的非商业传播者与接收者关于一个产品、品牌、组织和服务的非正式的人际传播。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企业可以如何开展品牌口碑传播</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7.3媒体传播</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品牌广告传播</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社会化媒体传播</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品牌整合传播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品牌整合传播</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社会化媒体传播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eastAsia="zh-CN"/>
              </w:rPr>
              <w:t>不同</w:t>
            </w:r>
            <w:r>
              <w:rPr>
                <w:rFonts w:hint="eastAsia" w:ascii="宋体" w:hAnsi="宋体" w:cs="Arial"/>
                <w:color w:val="000000"/>
                <w:kern w:val="0"/>
                <w:sz w:val="24"/>
                <w:lang w:val="en-US"/>
              </w:rPr>
              <w:t>品牌广告</w:t>
            </w:r>
            <w:r>
              <w:rPr>
                <w:rFonts w:hint="eastAsia" w:ascii="宋体" w:hAnsi="宋体" w:cs="Arial"/>
                <w:color w:val="000000"/>
                <w:kern w:val="0"/>
                <w:sz w:val="24"/>
                <w:lang w:val="en-US" w:eastAsia="zh-CN"/>
              </w:rPr>
              <w:t>的</w:t>
            </w:r>
            <w:r>
              <w:rPr>
                <w:rFonts w:hint="eastAsia" w:ascii="宋体" w:hAnsi="宋体" w:cs="Arial"/>
                <w:color w:val="000000"/>
                <w:kern w:val="0"/>
                <w:sz w:val="24"/>
                <w:lang w:val="en-US"/>
              </w:rPr>
              <w:t>传播</w:t>
            </w:r>
            <w:r>
              <w:rPr>
                <w:rFonts w:hint="eastAsia" w:ascii="宋体" w:hAnsi="宋体" w:cs="Arial"/>
                <w:color w:val="000000"/>
                <w:kern w:val="0"/>
                <w:sz w:val="24"/>
                <w:lang w:val="en-US" w:eastAsia="zh-CN"/>
              </w:rPr>
              <w:t>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能够根据品牌传播要求制定</w:t>
            </w:r>
            <w:r>
              <w:rPr>
                <w:rFonts w:hint="eastAsia" w:ascii="宋体" w:hAnsi="宋体" w:cs="Arial"/>
                <w:color w:val="000000"/>
                <w:kern w:val="0"/>
                <w:sz w:val="24"/>
                <w:lang w:val="en-US"/>
              </w:rPr>
              <w:t>品牌整合传播</w:t>
            </w:r>
            <w:r>
              <w:rPr>
                <w:rFonts w:hint="eastAsia" w:ascii="宋体" w:hAnsi="宋体" w:cs="Arial"/>
                <w:color w:val="000000"/>
                <w:kern w:val="0"/>
                <w:sz w:val="24"/>
                <w:lang w:val="en-US" w:eastAsia="zh-CN"/>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eastAsia="zh-CN"/>
              </w:rPr>
              <w:t>不同</w:t>
            </w:r>
            <w:r>
              <w:rPr>
                <w:rFonts w:hint="eastAsia" w:ascii="宋体" w:hAnsi="宋体" w:cs="Arial"/>
                <w:color w:val="000000"/>
                <w:kern w:val="0"/>
                <w:sz w:val="24"/>
                <w:lang w:val="en-US"/>
              </w:rPr>
              <w:t>品牌广告</w:t>
            </w:r>
            <w:r>
              <w:rPr>
                <w:rFonts w:hint="eastAsia" w:ascii="宋体" w:hAnsi="宋体" w:cs="Arial"/>
                <w:color w:val="000000"/>
                <w:kern w:val="0"/>
                <w:sz w:val="24"/>
                <w:lang w:val="en-US" w:eastAsia="zh-CN"/>
              </w:rPr>
              <w:t>的</w:t>
            </w:r>
            <w:r>
              <w:rPr>
                <w:rFonts w:hint="eastAsia" w:ascii="宋体" w:hAnsi="宋体" w:cs="Arial"/>
                <w:color w:val="000000"/>
                <w:kern w:val="0"/>
                <w:sz w:val="24"/>
                <w:lang w:val="en-US"/>
              </w:rPr>
              <w:t>传播</w:t>
            </w:r>
            <w:r>
              <w:rPr>
                <w:rFonts w:hint="eastAsia" w:ascii="宋体" w:hAnsi="宋体" w:cs="Arial"/>
                <w:color w:val="000000"/>
                <w:kern w:val="0"/>
                <w:sz w:val="24"/>
                <w:lang w:val="en-US" w:eastAsia="zh-CN"/>
              </w:rPr>
              <w:t>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品牌整合传播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品牌广告传播</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品牌广告传播，是指品牌管理者以付费方式委托广告经营者通过广告媒介，经由策划和创意设计，对目标受众所进行的以品牌名称、品牌标志、品牌理念、品牌定位、品牌个性等为主要内容的宣传活动</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社会化媒体传播</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社会化媒体又称社会媒体、社群媒体、社会化媒介，它是人们用来分享意见、经验和观点的工具和平台。社会化媒体和一般的社会大众媒体最显著的不同是：让用户享有更多的选择权利和编辑能力，自行集结成某种阅听社群</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品牌整合传播</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rPr>
              <w:t>品牌整合传播是指将品牌视为企业的战略资源，协同各种传播载体的传播功能，以品牌核心价值为内在统一诉求，通过持续的互动沟通及品牌接触，致力于品牌价值的建立与提升，谋求建立品牌与顾客之间更为稳固的联系，以维持并促进品牌发展的传播形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如何制定</w:t>
            </w:r>
            <w:r>
              <w:rPr>
                <w:rFonts w:hint="eastAsia" w:ascii="宋体" w:hAnsi="宋体" w:cs="Arial"/>
                <w:color w:val="000000"/>
                <w:kern w:val="0"/>
                <w:sz w:val="24"/>
                <w:lang w:val="en-US"/>
              </w:rPr>
              <w:t>品牌整合传播</w:t>
            </w:r>
            <w:r>
              <w:rPr>
                <w:rFonts w:hint="eastAsia" w:ascii="宋体" w:hAnsi="宋体" w:cs="Arial"/>
                <w:color w:val="000000"/>
                <w:kern w:val="0"/>
                <w:sz w:val="24"/>
                <w:lang w:val="en-US" w:eastAsia="zh-CN"/>
              </w:rPr>
              <w:t>方案</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8.1促销活动推广品牌</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促销活动推广品牌的内涵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促销活动的方式</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促销活动推广品牌的步骤</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（4）促销活动推广品牌</w:t>
            </w:r>
            <w:r>
              <w:rPr>
                <w:rFonts w:hint="eastAsia" w:ascii="宋体" w:hAnsi="宋体" w:cs="Arial"/>
                <w:color w:val="000000"/>
                <w:kern w:val="0"/>
                <w:sz w:val="24"/>
                <w:lang w:val="en-US"/>
              </w:rPr>
              <w:t>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促销活动推广品牌的内涵</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促销活动的方式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促销活动推广品牌的步骤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能够根据企业实际情况开展</w:t>
            </w:r>
            <w:r>
              <w:rPr>
                <w:rFonts w:hint="eastAsia" w:ascii="宋体" w:hAnsi="宋体" w:cs="Arial"/>
                <w:color w:val="000000"/>
                <w:kern w:val="0"/>
                <w:sz w:val="24"/>
                <w:lang w:val="en-US"/>
              </w:rPr>
              <w:t>促销活动推广品牌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促销活动的方式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促销活动推广品牌的步骤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促销活动推广品牌的内涵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促销活动推广品牌是指企业通过赠券、赠品、抽奖等鼓励手段和活动，使目标受众直接接触和使用品牌产品，从而亲身感受和领略品牌特征所进行的一种品牌</w:t>
            </w:r>
            <w:r>
              <w:rPr>
                <w:rFonts w:hint="eastAsia" w:ascii="宋体" w:hAnsi="宋体" w:cs="Arial"/>
                <w:color w:val="000000"/>
                <w:kern w:val="0"/>
                <w:sz w:val="24"/>
                <w:lang w:val="en-US" w:eastAsia="zh-CN"/>
              </w:rPr>
              <w:t>推广</w:t>
            </w:r>
            <w:r>
              <w:rPr>
                <w:rFonts w:hint="eastAsia" w:ascii="宋体" w:hAnsi="宋体" w:cs="Arial"/>
                <w:color w:val="000000"/>
                <w:kern w:val="0"/>
                <w:sz w:val="24"/>
                <w:lang w:val="en-US"/>
              </w:rPr>
              <w:t>方式</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促销活动的方式</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由于载体和信息接触点不同，因此，不同的促销工具对品牌产生的作用不同，也就形成了不同的推广方式</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促销活动推广品牌的步骤</w:t>
            </w:r>
          </w:p>
          <w:p>
            <w:pPr>
              <w:spacing w:line="360" w:lineRule="auto"/>
              <w:ind w:firstLine="480" w:firstLineChars="200"/>
              <w:rPr>
                <w:rFonts w:hint="eastAsia"/>
                <w:b/>
                <w:highlight w:val="cyan"/>
                <w:lang w:val="en-US" w:eastAsia="zh-CN"/>
              </w:rPr>
            </w:pPr>
            <w:bookmarkStart w:id="0" w:name="_Toc24227"/>
            <w:bookmarkStart w:id="1" w:name="_Toc25346"/>
            <w:r>
              <w:rPr>
                <w:rFonts w:hint="eastAsia" w:ascii="宋体" w:hAnsi="宋体" w:cs="Arial"/>
                <w:color w:val="000000"/>
                <w:kern w:val="0"/>
                <w:sz w:val="24"/>
                <w:lang w:val="en-US"/>
              </w:rPr>
              <w:t>明确</w:t>
            </w:r>
            <w:r>
              <w:rPr>
                <w:rFonts w:hint="eastAsia" w:ascii="宋体" w:hAnsi="宋体" w:cs="Arial"/>
                <w:color w:val="000000"/>
                <w:kern w:val="0"/>
                <w:sz w:val="24"/>
                <w:lang w:val="en-US" w:eastAsia="zh-CN"/>
              </w:rPr>
              <w:t>促销活动</w:t>
            </w:r>
            <w:r>
              <w:rPr>
                <w:rFonts w:hint="eastAsia" w:ascii="宋体" w:hAnsi="宋体" w:cs="Arial"/>
                <w:color w:val="000000"/>
                <w:kern w:val="0"/>
                <w:sz w:val="24"/>
                <w:lang w:val="en-US"/>
              </w:rPr>
              <w:t>的目的</w:t>
            </w:r>
            <w:bookmarkEnd w:id="0"/>
            <w:bookmarkEnd w:id="1"/>
            <w:r>
              <w:rPr>
                <w:rFonts w:hint="eastAsia" w:ascii="宋体" w:hAnsi="宋体" w:cs="Arial"/>
                <w:color w:val="000000"/>
                <w:kern w:val="0"/>
                <w:sz w:val="24"/>
                <w:lang w:val="en-US" w:eastAsia="zh-CN"/>
              </w:rPr>
              <w:t>，</w:t>
            </w:r>
            <w:bookmarkStart w:id="2" w:name="_Toc27779"/>
            <w:bookmarkStart w:id="3" w:name="_Toc28567"/>
            <w:r>
              <w:rPr>
                <w:rFonts w:hint="eastAsia" w:ascii="宋体" w:hAnsi="宋体" w:cs="Arial"/>
                <w:color w:val="000000"/>
                <w:kern w:val="0"/>
                <w:sz w:val="24"/>
                <w:lang w:val="en-US"/>
              </w:rPr>
              <w:t>选择</w:t>
            </w:r>
            <w:r>
              <w:rPr>
                <w:rFonts w:hint="eastAsia" w:ascii="宋体" w:hAnsi="宋体" w:cs="Arial"/>
                <w:color w:val="000000"/>
                <w:kern w:val="0"/>
                <w:sz w:val="24"/>
                <w:lang w:val="en-US" w:eastAsia="zh-CN"/>
              </w:rPr>
              <w:t>促销活动</w:t>
            </w:r>
            <w:r>
              <w:rPr>
                <w:rFonts w:hint="eastAsia" w:ascii="宋体" w:hAnsi="宋体" w:cs="Arial"/>
                <w:color w:val="000000"/>
                <w:kern w:val="0"/>
                <w:sz w:val="24"/>
                <w:lang w:val="en-US"/>
              </w:rPr>
              <w:t>的方式</w:t>
            </w:r>
            <w:bookmarkEnd w:id="2"/>
            <w:bookmarkEnd w:id="3"/>
            <w:r>
              <w:rPr>
                <w:rFonts w:hint="eastAsia" w:ascii="宋体" w:hAnsi="宋体" w:cs="Arial"/>
                <w:color w:val="000000"/>
                <w:kern w:val="0"/>
                <w:sz w:val="24"/>
                <w:lang w:val="en-US" w:eastAsia="zh-CN"/>
              </w:rPr>
              <w:t>，</w:t>
            </w:r>
            <w:r>
              <w:rPr>
                <w:rFonts w:hint="eastAsia" w:ascii="宋体" w:hAnsi="宋体" w:cs="Arial"/>
                <w:color w:val="000000"/>
                <w:kern w:val="0"/>
                <w:sz w:val="24"/>
                <w:lang w:val="en-US"/>
              </w:rPr>
              <w:t>制订</w:t>
            </w:r>
            <w:r>
              <w:rPr>
                <w:rFonts w:hint="eastAsia" w:ascii="宋体" w:hAnsi="宋体" w:cs="Arial"/>
                <w:color w:val="000000"/>
                <w:kern w:val="0"/>
                <w:sz w:val="24"/>
                <w:lang w:val="en-US" w:eastAsia="zh-CN"/>
              </w:rPr>
              <w:t>促销活动</w:t>
            </w:r>
            <w:r>
              <w:rPr>
                <w:rFonts w:hint="eastAsia" w:ascii="宋体" w:hAnsi="宋体" w:cs="Arial"/>
                <w:color w:val="000000"/>
                <w:kern w:val="0"/>
                <w:sz w:val="24"/>
                <w:lang w:val="en-US"/>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企业如何通过</w:t>
            </w:r>
            <w:r>
              <w:rPr>
                <w:rFonts w:hint="eastAsia" w:ascii="宋体" w:hAnsi="宋体" w:cs="Arial"/>
                <w:color w:val="000000"/>
                <w:kern w:val="0"/>
                <w:sz w:val="24"/>
                <w:lang w:val="en-US"/>
              </w:rPr>
              <w:t>促销活动</w:t>
            </w:r>
            <w:r>
              <w:rPr>
                <w:rFonts w:hint="eastAsia" w:ascii="宋体" w:hAnsi="宋体" w:cs="Arial"/>
                <w:color w:val="000000"/>
                <w:kern w:val="0"/>
                <w:sz w:val="24"/>
                <w:lang w:val="en-US" w:eastAsia="zh-CN"/>
              </w:rPr>
              <w:t>进行品牌推广</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8.2 公共关系推广品牌</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公共关系推广品牌的内涵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公共关系推广品牌的策略</w:t>
            </w:r>
          </w:p>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公共关系推广品牌的建议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公共关系推广品牌的内涵</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公共关系推广品牌的建议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公共关系推广品牌的策略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能够根据企业实际情况制定</w:t>
            </w:r>
            <w:r>
              <w:rPr>
                <w:rFonts w:hint="eastAsia" w:ascii="宋体" w:hAnsi="宋体" w:cs="Arial"/>
                <w:color w:val="000000"/>
                <w:kern w:val="0"/>
                <w:sz w:val="24"/>
                <w:lang w:val="en-US"/>
              </w:rPr>
              <w:t>公共关系推广品牌的策略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公共关系推广品牌的内涵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公共关系推广品牌的策略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公共关系推广品牌的内涵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公共关系推广品牌是指企业在品牌推广过程中，为促进公众对品牌的认识、理解及支持，提高品牌信任度和美誉度，达到树立良好品牌形象、构建良好品牌关系而有计划地针对利益相关各方及社会公众所进行的一系列非付费、非营利性的活动</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公共关系推广品牌的策略</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公共关系推广品牌的策略，是指以一定的公关目标和任务为核心，有计划地将若干种公关媒介与方法有机地结合起来，形成一套具有推广品牌信息功能的特定方法</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公共关系推广品牌的建议</w:t>
            </w:r>
          </w:p>
          <w:p>
            <w:pPr>
              <w:spacing w:line="360" w:lineRule="auto"/>
              <w:ind w:firstLine="480" w:firstLineChars="200"/>
              <w:rPr>
                <w:rFonts w:hint="eastAsia"/>
                <w:b/>
                <w:highlight w:val="cyan"/>
                <w:lang w:val="en-US" w:eastAsia="zh-CN"/>
              </w:rPr>
            </w:pPr>
            <w:r>
              <w:rPr>
                <w:rFonts w:hint="eastAsia" w:ascii="宋体" w:hAnsi="宋体" w:cs="Arial"/>
                <w:color w:val="000000"/>
                <w:kern w:val="0"/>
                <w:sz w:val="24"/>
                <w:lang w:val="en-US"/>
              </w:rPr>
              <w:t>公关活动应与广告、促销等品牌建设活动进行整合，在新产品上市或新市场开拓时，宣传和推广品牌，以提高品牌知名度；在品牌已有一定知名度时，拉近与消费者的距离，以提高品牌的亲和力和美誉度。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rPr>
              <w:t>公共关系推广品牌的策略</w:t>
            </w:r>
            <w:r>
              <w:rPr>
                <w:rFonts w:hint="eastAsia" w:ascii="宋体" w:hAnsi="宋体" w:cs="Arial"/>
                <w:color w:val="000000"/>
                <w:kern w:val="0"/>
                <w:sz w:val="24"/>
                <w:lang w:val="en-US" w:eastAsia="zh-CN"/>
              </w:rPr>
              <w:t>有哪些</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240" w:lineRule="exact"/>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8.3 体验活动推广品牌</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品牌体验的内涵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品牌体验的类型</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品牌体验的媒介</w:t>
            </w:r>
          </w:p>
          <w:p>
            <w:pPr>
              <w:spacing w:line="360" w:lineRule="auto"/>
              <w:jc w:val="left"/>
              <w:rPr>
                <w:rFonts w:hint="eastAsia" w:eastAsia="宋体"/>
                <w:b/>
                <w:highlight w:val="yellow"/>
                <w:lang w:val="en-US" w:eastAsia="zh-CN"/>
              </w:rPr>
            </w:pPr>
            <w:r>
              <w:rPr>
                <w:rFonts w:hint="eastAsia" w:ascii="宋体" w:hAnsi="宋体" w:cs="Arial"/>
                <w:color w:val="000000"/>
                <w:kern w:val="0"/>
                <w:sz w:val="24"/>
                <w:lang w:val="en-US" w:eastAsia="zh-CN"/>
              </w:rPr>
              <w:t>（4）</w:t>
            </w:r>
            <w:r>
              <w:rPr>
                <w:rFonts w:hint="eastAsia" w:ascii="宋体" w:hAnsi="宋体" w:cs="Arial"/>
                <w:color w:val="000000"/>
                <w:kern w:val="0"/>
                <w:sz w:val="24"/>
                <w:lang w:val="en-US"/>
              </w:rPr>
              <w:t>品牌体验设计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品牌体验的内涵</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品牌体验的类型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default"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品牌体验</w:t>
            </w:r>
            <w:r>
              <w:rPr>
                <w:rFonts w:hint="eastAsia" w:ascii="宋体" w:hAnsi="宋体" w:cs="Arial"/>
                <w:color w:val="000000"/>
                <w:kern w:val="0"/>
                <w:sz w:val="24"/>
                <w:lang w:val="en-US" w:eastAsia="zh-CN"/>
              </w:rPr>
              <w:t>不同</w:t>
            </w:r>
            <w:r>
              <w:rPr>
                <w:rFonts w:hint="eastAsia" w:ascii="宋体" w:hAnsi="宋体" w:cs="Arial"/>
                <w:color w:val="000000"/>
                <w:kern w:val="0"/>
                <w:sz w:val="24"/>
                <w:lang w:val="en-US"/>
              </w:rPr>
              <w:t>媒介</w:t>
            </w:r>
            <w:r>
              <w:rPr>
                <w:rFonts w:hint="eastAsia" w:ascii="宋体" w:hAnsi="宋体" w:cs="Arial"/>
                <w:color w:val="000000"/>
                <w:kern w:val="0"/>
                <w:sz w:val="24"/>
                <w:lang w:val="en-US" w:eastAsia="zh-CN"/>
              </w:rPr>
              <w:t>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w:t>
            </w:r>
            <w:r>
              <w:rPr>
                <w:rFonts w:hint="eastAsia" w:ascii="宋体" w:hAnsi="宋体" w:cs="Arial"/>
                <w:color w:val="000000"/>
                <w:kern w:val="0"/>
                <w:sz w:val="24"/>
                <w:lang w:val="en-US"/>
              </w:rPr>
              <w:t>设计品牌体验</w:t>
            </w:r>
            <w:r>
              <w:rPr>
                <w:rFonts w:hint="eastAsia" w:ascii="宋体" w:hAnsi="宋体" w:cs="Arial"/>
                <w:color w:val="000000"/>
                <w:kern w:val="0"/>
                <w:sz w:val="24"/>
                <w:lang w:val="en-US" w:eastAsia="zh-CN"/>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品牌体验的类型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品牌体验设计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品牌体验的内涵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体验是品牌的消费者体验，指以“为顾客提供使其身在其中并且获得难以忘怀的体验”为主要目标，设计实施品牌推广活动，强调消费者的主体角色，使顾客在与品牌亲身接触的全过程中，感受品牌各层面的价值诉求，形成更为全面、生动的品牌印象</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品牌体验的类型</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施密特（Schmitt）提出的战略体验模块从人的心理结构出发，以心理结构的分化与组合过程及人的精神追求的阶段作为划分标准，把与心理体验相关的体验系统分为五个方面：感官体验、情感体验、思考体验、行动体验和关联体验</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品牌体验的媒介</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rPr>
              <w:t>体验类型是体验的内容，但内容需要载体传递，施密特将其称为“体验媒介”，即品牌管理者为顾客创建体验时的实施工具，包括品牌传播、品牌识别、品牌标定产品、联合品牌塑造、空间环境、网站及电子媒介和工作人员。</w:t>
            </w:r>
          </w:p>
          <w:p>
            <w:pPr>
              <w:spacing w:line="360" w:lineRule="auto"/>
              <w:ind w:firstLine="480" w:firstLineChars="20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w:t>
            </w:r>
            <w:r>
              <w:rPr>
                <w:rFonts w:hint="eastAsia" w:ascii="宋体" w:hAnsi="宋体" w:cs="Arial"/>
                <w:color w:val="000000"/>
                <w:kern w:val="0"/>
                <w:sz w:val="24"/>
                <w:lang w:val="en-US"/>
              </w:rPr>
              <w:t>品牌体验设计</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品牌体验是经由设计、规划、实施的价值体验活动，以一定手段促使顾客变成活动中的一个角色而产生深刻难忘的亲身体验，从而加深品牌印象，最终达到吸引和保留顾客、获取利润的目的。科学合理的体验规划、设计，是吸引顾客参与体验活动，达到体验效果的关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企业应该如何设计</w:t>
            </w:r>
            <w:r>
              <w:rPr>
                <w:rFonts w:hint="eastAsia" w:ascii="宋体" w:hAnsi="宋体" w:cs="Arial"/>
                <w:color w:val="000000"/>
                <w:kern w:val="0"/>
                <w:sz w:val="24"/>
                <w:lang w:val="en-US"/>
              </w:rPr>
              <w:t>品牌体验</w:t>
            </w:r>
            <w:r>
              <w:rPr>
                <w:rFonts w:hint="eastAsia" w:ascii="宋体" w:hAnsi="宋体" w:cs="Arial"/>
                <w:color w:val="000000"/>
                <w:kern w:val="0"/>
                <w:sz w:val="24"/>
                <w:lang w:val="en-US" w:eastAsia="zh-CN"/>
              </w:rPr>
              <w:t>活动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360" w:lineRule="auto"/>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9.1 品牌保护</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品牌保护内涵</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品牌法律保护</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品牌自我保护</w:t>
            </w:r>
          </w:p>
          <w:p>
            <w:pPr>
              <w:spacing w:line="360" w:lineRule="auto"/>
              <w:jc w:val="left"/>
              <w:rPr>
                <w:rFonts w:hint="eastAsia" w:eastAsia="宋体"/>
                <w:b/>
                <w:highlight w:val="yellow"/>
                <w:lang w:val="en-US" w:eastAsia="zh-CN"/>
              </w:rPr>
            </w:pPr>
            <w:r>
              <w:rPr>
                <w:rFonts w:hint="eastAsia" w:ascii="宋体" w:hAnsi="宋体" w:cs="Arial"/>
                <w:color w:val="000000"/>
                <w:kern w:val="0"/>
                <w:sz w:val="24"/>
                <w:lang w:val="en-US" w:eastAsia="zh-CN"/>
              </w:rPr>
              <w:t>（4）</w:t>
            </w:r>
            <w:r>
              <w:rPr>
                <w:rFonts w:hint="eastAsia" w:ascii="宋体" w:hAnsi="宋体" w:cs="Arial"/>
                <w:color w:val="000000"/>
                <w:kern w:val="0"/>
                <w:sz w:val="24"/>
                <w:lang w:val="en-US"/>
              </w:rPr>
              <w:t>完善品牌管理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品牌保护内涵</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品牌法律保护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品牌自我保护</w:t>
            </w:r>
            <w:r>
              <w:rPr>
                <w:rFonts w:hint="eastAsia" w:ascii="宋体" w:hAnsi="宋体" w:cs="Arial"/>
                <w:color w:val="000000"/>
                <w:kern w:val="0"/>
                <w:sz w:val="24"/>
                <w:lang w:val="en-US" w:eastAsia="zh-CN"/>
              </w:rPr>
              <w:t>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能够根据企业实际情况开展</w:t>
            </w:r>
            <w:r>
              <w:rPr>
                <w:rFonts w:hint="eastAsia" w:ascii="宋体" w:hAnsi="宋体" w:cs="Arial"/>
                <w:color w:val="000000"/>
                <w:kern w:val="0"/>
                <w:sz w:val="24"/>
                <w:lang w:val="en-US"/>
              </w:rPr>
              <w:t>品牌管理</w:t>
            </w:r>
            <w:r>
              <w:rPr>
                <w:rFonts w:hint="eastAsia" w:ascii="宋体" w:hAnsi="宋体" w:cs="Arial"/>
                <w:color w:val="000000"/>
                <w:kern w:val="0"/>
                <w:sz w:val="24"/>
                <w:lang w:val="en-US" w:eastAsia="zh-CN"/>
              </w:rPr>
              <w:t>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品牌法律保护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rPr>
              <w:t>品牌自我保护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品牌保护内涵</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保护是指对品牌的所有人、合法使用人的资格采取保护措施，以防范来自各方面的侵害和侵权行为。品牌保护的实质是对品牌包含的知识产权进行保护，即对品牌的商标、专利、商业机密、域名等知识产权进行保护。维护品牌就必须追加品牌投入，实施品牌推广战略</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品牌法律保护</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法律保护是指运用法律、法规对企业经营者的品牌资产进行保护，保障其合法权益。品牌的法律维护包括商标权的及时获得，驰名商标的法律保护，证明商标与原产地名称的法律保护，以及品牌受窘时的反保护</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w:t>
            </w:r>
            <w:r>
              <w:rPr>
                <w:rFonts w:hint="eastAsia" w:ascii="宋体" w:hAnsi="宋体" w:cs="Arial"/>
                <w:color w:val="000000"/>
                <w:kern w:val="0"/>
                <w:sz w:val="24"/>
                <w:lang w:val="en-US"/>
              </w:rPr>
              <w:t>品牌自我保护</w:t>
            </w:r>
          </w:p>
          <w:p>
            <w:pPr>
              <w:spacing w:line="360" w:lineRule="auto"/>
              <w:ind w:firstLine="480" w:firstLineChars="200"/>
              <w:rPr>
                <w:rFonts w:hint="eastAsia" w:ascii="宋体" w:hAnsi="宋体" w:cs="Arial"/>
                <w:color w:val="000000"/>
                <w:kern w:val="0"/>
                <w:sz w:val="24"/>
                <w:lang w:val="en-US"/>
              </w:rPr>
            </w:pPr>
            <w:r>
              <w:rPr>
                <w:rFonts w:hint="eastAsia" w:ascii="宋体" w:hAnsi="宋体" w:cs="Arial"/>
                <w:color w:val="000000"/>
                <w:kern w:val="0"/>
                <w:sz w:val="24"/>
                <w:lang w:val="en-US"/>
              </w:rPr>
              <w:t>所谓品牌的自我保护，就是品牌的所有人、合法使用人主动对品牌实行资格保护措施。企业品牌的经营者们不能完全依靠法律提供保护，而应该主动出击，做好防范工作，保护自身品牌。</w:t>
            </w:r>
          </w:p>
          <w:p>
            <w:pPr>
              <w:spacing w:line="360" w:lineRule="auto"/>
              <w:ind w:firstLine="480" w:firstLineChars="200"/>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（4）</w:t>
            </w:r>
            <w:r>
              <w:rPr>
                <w:rFonts w:hint="eastAsia" w:ascii="宋体" w:hAnsi="宋体" w:cs="Arial"/>
                <w:color w:val="000000"/>
                <w:kern w:val="0"/>
                <w:sz w:val="24"/>
                <w:lang w:val="en-US"/>
              </w:rPr>
              <w:t>完善品牌管理</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公司内部对履行品牌管理相关职责的岗位设置及其人员配备，以及履行品牌管理职责应该遵循的相关规章制度、执行品牌活动需要遵照的工作流程或细则的总称。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企业应该如何根据实际情况开展</w:t>
            </w:r>
            <w:r>
              <w:rPr>
                <w:rFonts w:hint="eastAsia" w:ascii="宋体" w:hAnsi="宋体" w:cs="Arial"/>
                <w:color w:val="000000"/>
                <w:kern w:val="0"/>
                <w:sz w:val="24"/>
                <w:lang w:val="en-US"/>
              </w:rPr>
              <w:t>品牌管理</w:t>
            </w:r>
            <w:r>
              <w:rPr>
                <w:rFonts w:hint="eastAsia" w:ascii="宋体" w:hAnsi="宋体" w:cs="Arial"/>
                <w:color w:val="000000"/>
                <w:kern w:val="0"/>
                <w:sz w:val="24"/>
                <w:lang w:val="en-US" w:eastAsia="zh-CN"/>
              </w:rPr>
              <w:t>活动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360" w:lineRule="auto"/>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9.2 品牌危机管理</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品牌危机概述</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品牌危机的成因</w:t>
            </w:r>
          </w:p>
          <w:p>
            <w:pPr>
              <w:spacing w:line="360" w:lineRule="auto"/>
              <w:jc w:val="left"/>
              <w:rPr>
                <w:rFonts w:hint="eastAsia" w:eastAsia="宋体"/>
                <w:b/>
                <w:highlight w:val="yellow"/>
                <w:lang w:val="en-US" w:eastAsia="zh-CN"/>
              </w:rPr>
            </w:pPr>
            <w:r>
              <w:rPr>
                <w:rFonts w:hint="eastAsia" w:ascii="宋体" w:hAnsi="宋体" w:cs="Arial"/>
                <w:color w:val="000000"/>
                <w:kern w:val="0"/>
                <w:sz w:val="24"/>
                <w:lang w:val="en-US" w:eastAsia="zh-CN"/>
              </w:rPr>
              <w:t>（3）品牌危机管理策略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品牌危机的概念</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品牌危机的成因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品牌危机的</w:t>
            </w:r>
            <w:r>
              <w:rPr>
                <w:rFonts w:hint="eastAsia" w:ascii="宋体" w:hAnsi="宋体" w:cs="Arial"/>
                <w:color w:val="000000"/>
                <w:kern w:val="0"/>
                <w:sz w:val="24"/>
                <w:lang w:val="en-US" w:eastAsia="zh-CN"/>
              </w:rPr>
              <w:t>产生</w:t>
            </w:r>
            <w:r>
              <w:rPr>
                <w:rFonts w:hint="eastAsia" w:ascii="宋体" w:hAnsi="宋体" w:cs="Arial"/>
                <w:color w:val="000000"/>
                <w:kern w:val="0"/>
                <w:sz w:val="24"/>
                <w:lang w:val="en-US"/>
              </w:rPr>
              <w:t>成因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能够根据企业实际情况制定品牌危机管理策略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品牌危机的成因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eastAsia="zh-CN"/>
              </w:rPr>
              <w:t>品牌危机管理策略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品牌危机概述</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品牌危机是指因组织内外部因素造成的突发性的损害品牌形象和降低品牌价值的事件，以及由此导致组织陷入困难和危险的状态</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品牌危机的成因</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按照品牌与外部环境的关系，品牌危机成因可以分为品牌自身、品牌管理环境跟品牌外部环境。从哲学的内外因结构分析法看，品牌危机成因可以细分为内因层、中因层、外因层</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（3）品牌危机管理策略</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企业解决品牌危机的最好办法是防范于未然。因此，企业首先要在平时的品牌管理活动中做好防范措施，其次才是等品牌危机出现时采取正确的方法及时处理</w:t>
            </w:r>
            <w:r>
              <w:rPr>
                <w:rFonts w:hint="eastAsia" w:ascii="宋体" w:hAnsi="宋体" w:cs="Arial"/>
                <w:color w:val="000000"/>
                <w:kern w:val="0"/>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企业应该如何进行品牌危机处理</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pStyle w:val="2"/>
        <w:spacing w:line="360" w:lineRule="auto"/>
        <w:rPr>
          <w:rFonts w:hint="eastAsia"/>
          <w:lang w:val="en-US" w:eastAsia="zh-CN"/>
        </w:rPr>
      </w:pPr>
      <w:r>
        <w:rPr>
          <w:rFonts w:hint="eastAsia"/>
          <w:lang w:val="en-US" w:eastAsia="zh-CN"/>
        </w:rPr>
        <w:t>XXXXX学院教案</w:t>
      </w:r>
    </w:p>
    <w:p>
      <w:pPr>
        <w:spacing w:line="360" w:lineRule="auto"/>
        <w:rPr>
          <w:rFonts w:hint="default" w:ascii="宋体" w:hAnsi="宋体" w:eastAsia="宋体" w:cs="宋体"/>
          <w:sz w:val="24"/>
          <w:u w:val="single"/>
          <w:lang w:val="en-US" w:eastAsia="zh-CN"/>
        </w:rPr>
      </w:pPr>
      <w:r>
        <w:rPr>
          <w:rFonts w:hint="eastAsia" w:ascii="宋体" w:hAnsi="宋体" w:cs="宋体"/>
          <w:sz w:val="24"/>
        </w:rPr>
        <w:t>课程名称：</w:t>
      </w:r>
      <w:r>
        <w:rPr>
          <w:rFonts w:hint="eastAsia" w:ascii="宋体" w:hAnsi="宋体" w:cs="宋体"/>
          <w:sz w:val="24"/>
          <w:lang w:val="en-US" w:eastAsia="zh-CN"/>
        </w:rPr>
        <w:t>品牌策划与推广</w:t>
      </w:r>
    </w:p>
    <w:tbl>
      <w:tblPr>
        <w:tblStyle w:val="5"/>
        <w:tblpPr w:leftFromText="180" w:rightFromText="180" w:vertAnchor="text" w:horzAnchor="margin" w:tblpX="-388" w:tblpY="157"/>
        <w:tblW w:w="54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5"/>
        <w:gridCol w:w="1776"/>
        <w:gridCol w:w="1782"/>
        <w:gridCol w:w="876"/>
        <w:gridCol w:w="1308"/>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1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课题（项目）</w:t>
            </w:r>
          </w:p>
        </w:tc>
        <w:tc>
          <w:tcPr>
            <w:tcW w:w="2369" w:type="pct"/>
            <w:gridSpan w:val="3"/>
            <w:tcBorders>
              <w:top w:val="single" w:color="auto" w:sz="12" w:space="0"/>
              <w:left w:val="single" w:color="auto" w:sz="2" w:space="0"/>
              <w:bottom w:val="single" w:color="auto" w:sz="2" w:space="0"/>
              <w:right w:val="single" w:color="auto" w:sz="2" w:space="0"/>
            </w:tcBorders>
            <w:noWrap w:val="0"/>
            <w:vAlign w:val="center"/>
          </w:tcPr>
          <w:p>
            <w:pPr>
              <w:spacing w:line="360" w:lineRule="auto"/>
              <w:jc w:val="center"/>
              <w:rPr>
                <w:rFonts w:hint="eastAsia" w:ascii="宋体" w:hAnsi="宋体" w:eastAsia="宋体" w:cs="宋体"/>
                <w:color w:val="000000"/>
                <w:kern w:val="0"/>
                <w:sz w:val="24"/>
                <w:lang w:val="en-US" w:eastAsia="zh-CN"/>
              </w:rPr>
            </w:pPr>
            <w:r>
              <w:rPr>
                <w:rFonts w:hint="default" w:ascii="宋体" w:hAnsi="宋体" w:cs="Arial"/>
                <w:color w:val="000000"/>
                <w:kern w:val="0"/>
                <w:sz w:val="24"/>
                <w:lang w:val="en-US"/>
              </w:rPr>
              <w:t>9.3 品牌创新</w:t>
            </w:r>
          </w:p>
        </w:tc>
        <w:tc>
          <w:tcPr>
            <w:tcW w:w="699" w:type="pct"/>
            <w:tcBorders>
              <w:top w:val="single" w:color="auto" w:sz="12" w:space="0"/>
              <w:left w:val="single" w:color="auto" w:sz="2" w:space="0"/>
              <w:bottom w:val="single" w:color="auto" w:sz="2" w:space="0"/>
              <w:right w:val="single" w:color="auto" w:sz="2" w:space="0"/>
            </w:tcBorders>
            <w:noWrap w:val="0"/>
            <w:vAlign w:val="center"/>
          </w:tcPr>
          <w:p>
            <w:pPr>
              <w:jc w:val="center"/>
              <w:rPr>
                <w:rFonts w:hint="eastAsia" w:ascii="宋体" w:hAnsi="宋体" w:cs="宋体"/>
                <w:color w:val="000000"/>
                <w:kern w:val="0"/>
                <w:sz w:val="24"/>
              </w:rPr>
            </w:pPr>
            <w:r>
              <w:rPr>
                <w:rFonts w:hint="eastAsia" w:ascii="宋体" w:hAnsi="宋体" w:cs="宋体"/>
                <w:color w:val="000000"/>
                <w:kern w:val="0"/>
                <w:sz w:val="24"/>
              </w:rPr>
              <w:t>授课时间</w:t>
            </w:r>
          </w:p>
        </w:tc>
        <w:tc>
          <w:tcPr>
            <w:tcW w:w="1153" w:type="pct"/>
            <w:tcBorders>
              <w:top w:val="single" w:color="auto" w:sz="12" w:space="0"/>
              <w:left w:val="single" w:color="auto" w:sz="2" w:space="0"/>
              <w:bottom w:val="single" w:color="auto" w:sz="2" w:space="0"/>
              <w:right w:val="single" w:color="auto" w:sz="12" w:space="0"/>
            </w:tcBorders>
            <w:noWrap w:val="0"/>
            <w:vAlign w:val="center"/>
          </w:tcPr>
          <w:p>
            <w:pPr>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周次</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授课地点</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default" w:ascii="宋体" w:hAnsi="宋体" w:eastAsia="宋体" w:cs="宋体"/>
                <w:color w:val="000000"/>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exac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班级</w:t>
            </w:r>
          </w:p>
        </w:tc>
        <w:tc>
          <w:tcPr>
            <w:tcW w:w="2369" w:type="pct"/>
            <w:gridSpan w:val="3"/>
            <w:tcBorders>
              <w:top w:val="single" w:color="auto" w:sz="2" w:space="0"/>
              <w:left w:val="single" w:color="auto" w:sz="2" w:space="0"/>
              <w:bottom w:val="single" w:color="auto" w:sz="2" w:space="0"/>
              <w:right w:val="single" w:color="auto" w:sz="2" w:space="0"/>
            </w:tcBorders>
            <w:noWrap w:val="0"/>
            <w:vAlign w:val="center"/>
          </w:tcPr>
          <w:p>
            <w:pPr>
              <w:spacing w:line="384" w:lineRule="auto"/>
              <w:jc w:val="center"/>
              <w:rPr>
                <w:rFonts w:hint="eastAsia" w:ascii="宋体" w:hAnsi="宋体" w:cs="宋体"/>
                <w:color w:val="000000"/>
                <w:kern w:val="0"/>
                <w:sz w:val="24"/>
              </w:rPr>
            </w:pPr>
          </w:p>
        </w:tc>
        <w:tc>
          <w:tcPr>
            <w:tcW w:w="699" w:type="pct"/>
            <w:tcBorders>
              <w:top w:val="single" w:color="auto" w:sz="2" w:space="0"/>
              <w:left w:val="single" w:color="auto" w:sz="2" w:space="0"/>
              <w:bottom w:val="single" w:color="auto" w:sz="2" w:space="0"/>
              <w:right w:val="single" w:color="auto" w:sz="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授课教师</w:t>
            </w:r>
          </w:p>
        </w:tc>
        <w:tc>
          <w:tcPr>
            <w:tcW w:w="1153" w:type="pct"/>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eastAsia="宋体" w:cs="宋体"/>
                <w:color w:val="000000"/>
                <w:kern w:val="0"/>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教学资源</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4"/>
              </w:rPr>
            </w:pPr>
            <w:r>
              <w:rPr>
                <w:rFonts w:hint="eastAsia" w:ascii="宋体" w:hAnsi="宋体" w:cs="宋体"/>
                <w:color w:val="000000"/>
                <w:kern w:val="0"/>
                <w:sz w:val="24"/>
              </w:rPr>
              <w:t>教材、多媒体、课件、教学案例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教学内容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品牌创新的含义</w:t>
            </w:r>
          </w:p>
          <w:p>
            <w:pPr>
              <w:spacing w:line="360" w:lineRule="auto"/>
              <w:jc w:val="left"/>
              <w:rPr>
                <w:rFonts w:hint="eastAsia" w:ascii="宋体" w:hAnsi="宋体" w:cs="Arial"/>
                <w:color w:val="000000"/>
                <w:kern w:val="0"/>
                <w:sz w:val="24"/>
                <w:lang w:val="en-US"/>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品牌创新的准备</w:t>
            </w:r>
          </w:p>
          <w:p>
            <w:pPr>
              <w:spacing w:line="360" w:lineRule="auto"/>
              <w:jc w:val="left"/>
              <w:rPr>
                <w:rFonts w:hint="eastAsia" w:eastAsia="宋体"/>
                <w:b/>
                <w:highlight w:val="yellow"/>
                <w:lang w:val="en-US" w:eastAsia="zh-CN"/>
              </w:rPr>
            </w:pPr>
            <w:r>
              <w:rPr>
                <w:rFonts w:hint="eastAsia" w:ascii="宋体" w:hAnsi="宋体" w:cs="Arial"/>
                <w:color w:val="000000"/>
                <w:kern w:val="0"/>
                <w:sz w:val="24"/>
                <w:lang w:val="en-US" w:eastAsia="zh-CN"/>
              </w:rPr>
              <w:t>（3）品牌创新策略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widowControl/>
              <w:jc w:val="center"/>
              <w:rPr>
                <w:rFonts w:hint="eastAsia" w:ascii="宋体" w:hAnsi="宋体" w:cs="宋体"/>
                <w:color w:val="000000"/>
                <w:kern w:val="0"/>
                <w:sz w:val="28"/>
                <w:szCs w:val="28"/>
              </w:rPr>
            </w:pPr>
            <w:r>
              <w:rPr>
                <w:rFonts w:hint="eastAsia" w:ascii="宋体" w:hAnsi="宋体" w:cs="宋体"/>
                <w:b/>
                <w:bCs/>
                <w:color w:val="000000"/>
                <w:kern w:val="0"/>
                <w:sz w:val="28"/>
                <w:szCs w:val="28"/>
              </w:rPr>
              <w:t>教学目标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知识目标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w:t>
            </w:r>
            <w:r>
              <w:rPr>
                <w:rFonts w:hint="eastAsia" w:ascii="宋体" w:hAnsi="宋体" w:cs="Arial"/>
                <w:color w:val="000000"/>
                <w:kern w:val="0"/>
                <w:sz w:val="24"/>
                <w:lang w:val="en-US"/>
              </w:rPr>
              <w:t>品牌创新的含义</w:t>
            </w:r>
          </w:p>
          <w:p>
            <w:pPr>
              <w:spacing w:line="460" w:lineRule="exact"/>
              <w:rPr>
                <w:rFonts w:hint="default" w:ascii="宋体" w:hAnsi="宋体" w:eastAsia="宋体" w:cs="Arial"/>
                <w:color w:val="000000"/>
                <w:kern w:val="0"/>
                <w:sz w:val="24"/>
                <w:lang w:val="en-US" w:eastAsia="zh-CN"/>
              </w:rPr>
            </w:pPr>
            <w:r>
              <w:rPr>
                <w:rFonts w:hint="eastAsia" w:ascii="宋体" w:hAnsi="宋体" w:cs="Arial"/>
                <w:color w:val="000000"/>
                <w:kern w:val="0"/>
                <w:sz w:val="24"/>
                <w:lang w:val="en-US" w:eastAsia="zh-CN"/>
              </w:rPr>
              <w:t>理解品牌创新策略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能力目标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rPr>
              <w:t>熟悉</w:t>
            </w:r>
            <w:r>
              <w:rPr>
                <w:rFonts w:hint="eastAsia" w:ascii="宋体" w:hAnsi="宋体" w:cs="Arial"/>
                <w:color w:val="000000"/>
                <w:kern w:val="0"/>
                <w:sz w:val="24"/>
                <w:lang w:val="en-US"/>
              </w:rPr>
              <w:t>品牌创新的准备</w:t>
            </w:r>
            <w:r>
              <w:rPr>
                <w:rFonts w:hint="eastAsia" w:ascii="宋体" w:hAnsi="宋体" w:cs="Arial"/>
                <w:color w:val="000000"/>
                <w:kern w:val="0"/>
                <w:sz w:val="24"/>
                <w:lang w:val="en-US" w:eastAsia="zh-CN"/>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素质目标</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eastAsia="宋体" w:cs="Arial"/>
                <w:color w:val="000000"/>
                <w:kern w:val="0"/>
                <w:sz w:val="24"/>
                <w:lang w:val="en-US" w:eastAsia="zh-CN"/>
              </w:rPr>
            </w:pPr>
            <w:r>
              <w:rPr>
                <w:rFonts w:hint="eastAsia" w:ascii="宋体" w:hAnsi="宋体" w:cs="Arial"/>
                <w:color w:val="000000"/>
                <w:kern w:val="0"/>
                <w:sz w:val="24"/>
                <w:lang w:val="en-US" w:eastAsia="zh-CN"/>
              </w:rPr>
              <w:t>能够根据企业实际情况制定品牌创新策略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教学重难点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教学重点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460" w:lineRule="exact"/>
              <w:rPr>
                <w:rFonts w:hint="eastAsia" w:ascii="宋体" w:hAnsi="宋体" w:eastAsia="宋体" w:cs="宋体"/>
                <w:sz w:val="28"/>
                <w:szCs w:val="28"/>
                <w:lang w:val="en-US" w:eastAsia="zh-CN"/>
              </w:rPr>
            </w:pPr>
            <w:r>
              <w:rPr>
                <w:rFonts w:hint="eastAsia" w:ascii="宋体" w:hAnsi="宋体" w:cs="Arial"/>
                <w:color w:val="000000"/>
                <w:kern w:val="0"/>
                <w:sz w:val="24"/>
                <w:lang w:val="en-US"/>
              </w:rPr>
              <w:t>品牌创新的准备</w:t>
            </w:r>
            <w:r>
              <w:rPr>
                <w:rFonts w:hint="eastAsia" w:ascii="宋体" w:hAnsi="宋体" w:cs="Arial"/>
                <w:color w:val="000000"/>
                <w:kern w:val="0"/>
                <w:sz w:val="24"/>
                <w:lang w:val="en-US" w:eastAsia="zh-CN"/>
              </w:rPr>
              <w:t>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教学难点</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spacing w:line="360" w:lineRule="auto"/>
              <w:jc w:val="left"/>
              <w:rPr>
                <w:rFonts w:hint="eastAsia" w:ascii="宋体" w:hAnsi="宋体" w:cs="宋体"/>
                <w:sz w:val="28"/>
                <w:szCs w:val="28"/>
              </w:rPr>
            </w:pPr>
            <w:r>
              <w:rPr>
                <w:rFonts w:hint="eastAsia" w:ascii="宋体" w:hAnsi="宋体" w:cs="Arial"/>
                <w:color w:val="000000"/>
                <w:kern w:val="0"/>
                <w:sz w:val="24"/>
                <w:lang w:val="en-US" w:eastAsia="zh-CN"/>
              </w:rPr>
              <w:t>品牌创新策略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cs="宋体"/>
                <w:sz w:val="28"/>
                <w:szCs w:val="28"/>
              </w:rPr>
            </w:pPr>
            <w:r>
              <w:rPr>
                <w:rFonts w:hint="eastAsia" w:ascii="宋体" w:hAnsi="宋体" w:cs="宋体"/>
                <w:b/>
                <w:bCs/>
                <w:sz w:val="28"/>
                <w:szCs w:val="28"/>
              </w:rPr>
              <w:t>教法学法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教法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default" w:ascii="宋体" w:hAnsi="宋体" w:eastAsia="宋体" w:cs="宋体"/>
                <w:sz w:val="28"/>
                <w:szCs w:val="28"/>
                <w:lang w:val="en-US" w:eastAsia="zh-CN"/>
              </w:rPr>
            </w:pPr>
            <w:r>
              <w:rPr>
                <w:rFonts w:hint="eastAsia" w:ascii="宋体" w:hAnsi="宋体" w:cs="Arial"/>
                <w:color w:val="000000"/>
                <w:kern w:val="0"/>
                <w:sz w:val="24"/>
              </w:rPr>
              <w:t>讲授</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案例教学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宋体"/>
                <w:color w:val="000000"/>
                <w:kern w:val="0"/>
                <w:sz w:val="24"/>
              </w:rPr>
            </w:pPr>
            <w:r>
              <w:rPr>
                <w:rFonts w:hint="eastAsia" w:ascii="宋体" w:hAnsi="宋体" w:cs="宋体"/>
                <w:color w:val="000000"/>
                <w:kern w:val="0"/>
                <w:sz w:val="24"/>
              </w:rPr>
              <w:t>学法</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rPr>
                <w:rFonts w:hint="eastAsia" w:ascii="宋体" w:hAnsi="宋体" w:cs="宋体"/>
                <w:sz w:val="28"/>
                <w:szCs w:val="28"/>
              </w:rPr>
            </w:pPr>
            <w:r>
              <w:rPr>
                <w:rFonts w:hint="eastAsia" w:ascii="宋体" w:hAnsi="宋体" w:cs="Arial"/>
                <w:color w:val="000000"/>
                <w:kern w:val="0"/>
                <w:sz w:val="24"/>
              </w:rPr>
              <w:t>小组讨论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5000" w:type="pct"/>
            <w:gridSpan w:val="6"/>
            <w:tcBorders>
              <w:top w:val="single" w:color="auto" w:sz="2" w:space="0"/>
              <w:left w:val="single" w:color="auto" w:sz="12" w:space="0"/>
              <w:bottom w:val="single" w:color="auto" w:sz="2" w:space="0"/>
              <w:right w:val="single" w:color="auto" w:sz="12" w:space="0"/>
            </w:tcBorders>
            <w:noWrap w:val="0"/>
            <w:vAlign w:val="center"/>
          </w:tcPr>
          <w:p>
            <w:pPr>
              <w:jc w:val="center"/>
              <w:rPr>
                <w:rFonts w:hint="eastAsia" w:ascii="宋体" w:hAnsi="宋体"/>
                <w:b/>
                <w:bCs/>
                <w:color w:val="000000"/>
                <w:kern w:val="0"/>
                <w:sz w:val="24"/>
              </w:rPr>
            </w:pPr>
            <w:r>
              <w:rPr>
                <w:rFonts w:hint="eastAsia" w:ascii="宋体" w:hAnsi="宋体"/>
                <w:b/>
                <w:bCs/>
                <w:color w:val="000000"/>
                <w:kern w:val="0"/>
                <w:sz w:val="28"/>
                <w:szCs w:val="28"/>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序号</w:t>
            </w:r>
          </w:p>
        </w:tc>
        <w:tc>
          <w:tcPr>
            <w:tcW w:w="949"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教学起止时间</w:t>
            </w:r>
          </w:p>
        </w:tc>
        <w:tc>
          <w:tcPr>
            <w:tcW w:w="952" w:type="pct"/>
            <w:tcBorders>
              <w:top w:val="single" w:color="auto" w:sz="2" w:space="0"/>
              <w:left w:val="single" w:color="auto" w:sz="4" w:space="0"/>
              <w:bottom w:val="single" w:color="auto" w:sz="4" w:space="0"/>
              <w:right w:val="single" w:color="auto" w:sz="4"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活动类型</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jc w:val="center"/>
              <w:rPr>
                <w:rFonts w:hint="eastAsia" w:ascii="宋体" w:hAnsi="宋体" w:cs="Arial"/>
                <w:color w:val="000000"/>
                <w:kern w:val="0"/>
                <w:sz w:val="24"/>
              </w:rPr>
            </w:pPr>
            <w:r>
              <w:rPr>
                <w:rFonts w:hint="eastAsia" w:ascii="宋体" w:hAnsi="宋体" w:cs="Arial"/>
                <w:color w:val="000000"/>
                <w:kern w:val="0"/>
                <w:sz w:val="24"/>
              </w:rPr>
              <w:t>活动描述（每个活动描述不少于150字）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777" w:type="pct"/>
            <w:tcBorders>
              <w:top w:val="single" w:color="auto" w:sz="2" w:space="0"/>
              <w:left w:val="single" w:color="auto" w:sz="12" w:space="0"/>
              <w:bottom w:val="single" w:color="auto" w:sz="4"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1</w:t>
            </w:r>
          </w:p>
        </w:tc>
        <w:tc>
          <w:tcPr>
            <w:tcW w:w="949"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1-15分钟</w:t>
            </w:r>
          </w:p>
        </w:tc>
        <w:tc>
          <w:tcPr>
            <w:tcW w:w="952" w:type="pct"/>
            <w:tcBorders>
              <w:top w:val="single" w:color="auto" w:sz="2" w:space="0"/>
              <w:left w:val="single" w:color="auto" w:sz="4" w:space="0"/>
              <w:bottom w:val="single" w:color="auto" w:sz="4"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课程导入</w:t>
            </w:r>
          </w:p>
        </w:tc>
        <w:tc>
          <w:tcPr>
            <w:tcW w:w="2319" w:type="pct"/>
            <w:gridSpan w:val="3"/>
            <w:tcBorders>
              <w:top w:val="single" w:color="auto" w:sz="2" w:space="0"/>
              <w:left w:val="single" w:color="auto" w:sz="4" w:space="0"/>
              <w:bottom w:val="single" w:color="auto" w:sz="4"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利用教材导入案例引导学生讨论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ascii="宋体" w:hAnsi="宋体" w:cs="Arial"/>
                <w:color w:val="000000"/>
                <w:kern w:val="0"/>
                <w:sz w:val="24"/>
              </w:rPr>
            </w:pPr>
            <w:r>
              <w:rPr>
                <w:rFonts w:hint="eastAsia" w:ascii="宋体" w:hAnsi="宋体" w:cs="Arial"/>
                <w:color w:val="000000"/>
                <w:kern w:val="0"/>
                <w:sz w:val="24"/>
              </w:rPr>
              <w:t>2</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ascii="宋体" w:hAnsi="宋体" w:cs="Arial"/>
                <w:color w:val="000000"/>
                <w:kern w:val="0"/>
                <w:sz w:val="24"/>
              </w:rPr>
            </w:pPr>
            <w:r>
              <w:rPr>
                <w:rFonts w:hint="eastAsia" w:ascii="宋体" w:hAnsi="宋体" w:cs="Arial"/>
                <w:color w:val="000000"/>
                <w:kern w:val="0"/>
                <w:sz w:val="24"/>
              </w:rPr>
              <w:t>16-70分钟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课程内容讲授</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（1）</w:t>
            </w:r>
            <w:r>
              <w:rPr>
                <w:rFonts w:hint="eastAsia" w:ascii="宋体" w:hAnsi="宋体" w:cs="Arial"/>
                <w:color w:val="000000"/>
                <w:kern w:val="0"/>
                <w:sz w:val="24"/>
                <w:lang w:val="en-US"/>
              </w:rPr>
              <w:t>品牌创新的含义</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品牌创新，实质上就是赋予品牌要素以创造价值的新能力的行为，即通过技术、质量、商业模式和企业文化创新，增强品牌生命力</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（2）</w:t>
            </w:r>
            <w:r>
              <w:rPr>
                <w:rFonts w:hint="eastAsia" w:ascii="宋体" w:hAnsi="宋体" w:cs="Arial"/>
                <w:color w:val="000000"/>
                <w:kern w:val="0"/>
                <w:sz w:val="24"/>
                <w:lang w:val="en-US"/>
              </w:rPr>
              <w:t>品牌创新的准备</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rPr>
              <w:t>企业进行品牌创新，需要做好调研分析，具体要进行以下几个方面的工作：梳理品牌历史</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审视现状</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把握品牌发展的机会</w:t>
            </w:r>
            <w:r>
              <w:rPr>
                <w:rFonts w:hint="eastAsia" w:ascii="宋体" w:hAnsi="宋体" w:cs="Arial"/>
                <w:color w:val="000000"/>
                <w:kern w:val="0"/>
                <w:sz w:val="24"/>
                <w:lang w:val="en-US" w:eastAsia="zh-CN"/>
              </w:rPr>
              <w:t>，</w:t>
            </w:r>
            <w:r>
              <w:rPr>
                <w:rFonts w:hint="eastAsia" w:ascii="宋体" w:hAnsi="宋体" w:cs="Arial"/>
                <w:color w:val="000000"/>
                <w:kern w:val="0"/>
                <w:sz w:val="24"/>
                <w:lang w:val="en-US"/>
              </w:rPr>
              <w:t>勾勒品牌创新平台</w:t>
            </w:r>
            <w:r>
              <w:rPr>
                <w:rFonts w:hint="eastAsia" w:ascii="宋体" w:hAnsi="宋体" w:cs="Arial"/>
                <w:color w:val="000000"/>
                <w:kern w:val="0"/>
                <w:sz w:val="24"/>
                <w:lang w:val="en-US" w:eastAsia="zh-CN"/>
              </w:rPr>
              <w:t>。</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（3）品牌创新策略</w:t>
            </w:r>
          </w:p>
          <w:p>
            <w:pPr>
              <w:spacing w:line="360" w:lineRule="auto"/>
              <w:ind w:firstLine="480" w:firstLineChars="200"/>
              <w:rPr>
                <w:rFonts w:hint="eastAsia" w:ascii="宋体" w:hAnsi="宋体" w:cs="Arial"/>
                <w:color w:val="000000"/>
                <w:kern w:val="0"/>
                <w:sz w:val="24"/>
                <w:lang w:val="en-US" w:eastAsia="zh-CN"/>
              </w:rPr>
            </w:pPr>
            <w:r>
              <w:rPr>
                <w:rFonts w:hint="eastAsia" w:ascii="宋体" w:hAnsi="宋体" w:cs="Arial"/>
                <w:color w:val="000000"/>
                <w:kern w:val="0"/>
                <w:sz w:val="24"/>
                <w:lang w:val="en-US" w:eastAsia="zh-CN"/>
              </w:rPr>
              <w:t>企业需要根据市场情况对现有品牌开展创新活动，既可以从产品创新入手，也可以从新市场开拓方面进行，还可以通过改变品牌形象使企业现有品牌焕发新生。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pct"/>
            <w:tcBorders>
              <w:top w:val="single" w:color="auto" w:sz="4" w:space="0"/>
              <w:left w:val="single" w:color="auto" w:sz="12" w:space="0"/>
              <w:bottom w:val="single" w:color="auto" w:sz="2" w:space="0"/>
              <w:right w:val="single" w:color="auto" w:sz="4" w:space="0"/>
            </w:tcBorders>
            <w:noWrap w:val="0"/>
            <w:vAlign w:val="center"/>
          </w:tcPr>
          <w:p>
            <w:pPr>
              <w:spacing w:line="460" w:lineRule="exact"/>
              <w:jc w:val="center"/>
              <w:rPr>
                <w:rFonts w:hint="eastAsia" w:ascii="宋体" w:hAnsi="宋体" w:cs="Arial"/>
                <w:color w:val="000000"/>
                <w:kern w:val="0"/>
                <w:sz w:val="24"/>
              </w:rPr>
            </w:pPr>
            <w:r>
              <w:rPr>
                <w:rFonts w:hint="eastAsia" w:ascii="宋体" w:hAnsi="宋体" w:cs="Arial"/>
                <w:color w:val="000000"/>
                <w:kern w:val="0"/>
                <w:sz w:val="24"/>
              </w:rPr>
              <w:t>3</w:t>
            </w:r>
          </w:p>
        </w:tc>
        <w:tc>
          <w:tcPr>
            <w:tcW w:w="949"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71-80分钟</w:t>
            </w:r>
          </w:p>
        </w:tc>
        <w:tc>
          <w:tcPr>
            <w:tcW w:w="952" w:type="pct"/>
            <w:tcBorders>
              <w:top w:val="single" w:color="auto" w:sz="4" w:space="0"/>
              <w:left w:val="single" w:color="auto" w:sz="4" w:space="0"/>
              <w:bottom w:val="single" w:color="auto" w:sz="2" w:space="0"/>
              <w:right w:val="single" w:color="auto" w:sz="4"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课程总结</w:t>
            </w:r>
          </w:p>
        </w:tc>
        <w:tc>
          <w:tcPr>
            <w:tcW w:w="2319" w:type="pct"/>
            <w:gridSpan w:val="3"/>
            <w:tcBorders>
              <w:top w:val="single" w:color="auto" w:sz="4" w:space="0"/>
              <w:left w:val="single" w:color="auto" w:sz="4" w:space="0"/>
              <w:bottom w:val="single" w:color="auto" w:sz="2" w:space="0"/>
              <w:right w:val="single" w:color="auto" w:sz="12" w:space="0"/>
            </w:tcBorders>
            <w:noWrap w:val="0"/>
            <w:vAlign w:val="center"/>
          </w:tcPr>
          <w:p>
            <w:pPr>
              <w:spacing w:line="460" w:lineRule="exact"/>
              <w:rPr>
                <w:rFonts w:hint="eastAsia" w:ascii="宋体" w:hAnsi="宋体" w:cs="Arial"/>
                <w:color w:val="000000"/>
                <w:kern w:val="0"/>
                <w:sz w:val="24"/>
              </w:rPr>
            </w:pPr>
            <w:r>
              <w:rPr>
                <w:rFonts w:hint="eastAsia" w:ascii="宋体" w:hAnsi="宋体" w:cs="Arial"/>
                <w:color w:val="000000"/>
                <w:kern w:val="0"/>
                <w:sz w:val="24"/>
              </w:rPr>
              <w:t>引导学生总结本次教学内容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作业布置</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jc w:val="left"/>
              <w:rPr>
                <w:rFonts w:ascii="宋体" w:hAnsi="宋体" w:cs="Arial"/>
                <w:color w:val="000000"/>
                <w:kern w:val="0"/>
                <w:szCs w:val="21"/>
              </w:rPr>
            </w:pPr>
          </w:p>
          <w:p>
            <w:pPr>
              <w:jc w:val="left"/>
              <w:rPr>
                <w:rFonts w:ascii="宋体" w:hAnsi="宋体" w:cs="Arial"/>
                <w:color w:val="000000"/>
                <w:kern w:val="0"/>
                <w:szCs w:val="21"/>
              </w:rPr>
            </w:pPr>
            <w:r>
              <w:rPr>
                <w:rFonts w:hint="eastAsia" w:ascii="宋体" w:hAnsi="宋体" w:cs="Arial"/>
                <w:color w:val="000000"/>
                <w:kern w:val="0"/>
                <w:sz w:val="24"/>
                <w:lang w:val="en-US" w:eastAsia="zh-CN"/>
              </w:rPr>
              <w:t>企业应该可以如何开展品牌创新活动</w:t>
            </w:r>
            <w:r>
              <w:rPr>
                <w:rFonts w:hint="eastAsia" w:ascii="宋体" w:hAnsi="宋体" w:cs="Arial"/>
                <w:color w:val="000000"/>
                <w:kern w:val="0"/>
                <w:sz w:val="24"/>
              </w:rPr>
              <w:t>？</w:t>
            </w:r>
          </w:p>
          <w:p>
            <w:pPr>
              <w:jc w:val="left"/>
              <w:rPr>
                <w:rFonts w:ascii="宋体" w:hAnsi="宋体" w:cs="Arial"/>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777" w:type="pct"/>
            <w:tcBorders>
              <w:top w:val="single" w:color="auto" w:sz="2" w:space="0"/>
              <w:left w:val="single" w:color="auto" w:sz="12" w:space="0"/>
              <w:bottom w:val="single" w:color="auto" w:sz="2" w:space="0"/>
              <w:right w:val="single" w:color="auto" w:sz="2" w:space="0"/>
            </w:tcBorders>
            <w:noWrap w:val="0"/>
            <w:vAlign w:val="center"/>
          </w:tcPr>
          <w:p>
            <w:pPr>
              <w:widowControl/>
              <w:spacing w:before="100" w:beforeAutospacing="1" w:after="100" w:afterAutospacing="1"/>
              <w:jc w:val="center"/>
              <w:rPr>
                <w:rFonts w:hint="eastAsia" w:ascii="宋体" w:hAnsi="宋体" w:cs="Arial"/>
                <w:color w:val="000000"/>
                <w:kern w:val="0"/>
                <w:sz w:val="24"/>
              </w:rPr>
            </w:pPr>
            <w:r>
              <w:rPr>
                <w:rFonts w:hint="eastAsia" w:ascii="宋体" w:hAnsi="宋体" w:cs="Arial"/>
                <w:color w:val="000000"/>
                <w:kern w:val="0"/>
                <w:sz w:val="24"/>
              </w:rPr>
              <w:t>教学诊改</w:t>
            </w:r>
          </w:p>
          <w:p>
            <w:pPr>
              <w:widowControl/>
              <w:spacing w:before="100" w:beforeAutospacing="1" w:after="100" w:afterAutospacing="1"/>
              <w:jc w:val="left"/>
              <w:rPr>
                <w:rFonts w:hint="eastAsia" w:ascii="宋体" w:hAnsi="宋体" w:cs="Arial"/>
                <w:color w:val="000000"/>
                <w:kern w:val="0"/>
                <w:sz w:val="24"/>
              </w:rPr>
            </w:pPr>
            <w:r>
              <w:rPr>
                <w:rFonts w:hint="eastAsia" w:ascii="宋体" w:hAnsi="宋体" w:cs="Arial"/>
                <w:color w:val="000000"/>
                <w:kern w:val="0"/>
                <w:sz w:val="24"/>
              </w:rPr>
              <w:t>(实施情况、发现问题及改进意见)</w:t>
            </w:r>
          </w:p>
        </w:tc>
        <w:tc>
          <w:tcPr>
            <w:tcW w:w="4222" w:type="pct"/>
            <w:gridSpan w:val="5"/>
            <w:tcBorders>
              <w:top w:val="single" w:color="auto" w:sz="2" w:space="0"/>
              <w:left w:val="single" w:color="auto" w:sz="2" w:space="0"/>
              <w:bottom w:val="single" w:color="auto" w:sz="2" w:space="0"/>
              <w:right w:val="single" w:color="auto" w:sz="12" w:space="0"/>
            </w:tcBorders>
            <w:noWrap w:val="0"/>
            <w:vAlign w:val="center"/>
          </w:tcPr>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p>
            <w:pPr>
              <w:keepNext/>
              <w:widowControl/>
              <w:jc w:val="left"/>
              <w:rPr>
                <w:rFonts w:hint="eastAsia" w:ascii="宋体" w:hAnsi="宋体" w:cs="Arial"/>
                <w:color w:val="000000"/>
                <w:kern w:val="0"/>
                <w:szCs w:val="21"/>
              </w:rPr>
            </w:pPr>
          </w:p>
        </w:tc>
      </w:tr>
    </w:tbl>
    <w:p>
      <w:pPr>
        <w:rPr>
          <w:rFonts w:hint="eastAsia"/>
        </w:rPr>
      </w:pPr>
      <w:r>
        <w:rPr>
          <w:rFonts w:hint="eastAsia"/>
        </w:rPr>
        <w:t>备注：1.每次课一份，教学环节部分自行增加表格。</w:t>
      </w:r>
    </w:p>
    <w:p>
      <w:pPr>
        <w:ind w:firstLine="630" w:firstLineChars="300"/>
        <w:rPr>
          <w:rFonts w:hint="eastAsia"/>
        </w:rPr>
      </w:pPr>
      <w:r>
        <w:rPr>
          <w:rFonts w:hint="eastAsia"/>
        </w:rPr>
        <w:t>2.教学起止时间填写为“1-15分钟”“16-25分钟”，以此类推。</w:t>
      </w:r>
    </w:p>
    <w:p>
      <w:pPr>
        <w:ind w:firstLine="630" w:firstLineChars="300"/>
        <w:rPr>
          <w:rFonts w:hint="eastAsia"/>
        </w:rPr>
      </w:pPr>
      <w:r>
        <w:rPr>
          <w:rFonts w:hint="eastAsia"/>
        </w:rPr>
        <w:t>3.活动类型填写为“教学活动”“学生活动”。</w:t>
      </w: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舒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B0FAB7"/>
    <w:multiLevelType w:val="singleLevel"/>
    <w:tmpl w:val="D0B0FAB7"/>
    <w:lvl w:ilvl="0" w:tentative="0">
      <w:start w:val="1"/>
      <w:numFmt w:val="decimal"/>
      <w:suff w:val="nothing"/>
      <w:lvlText w:val="（%1）"/>
      <w:lvlJc w:val="left"/>
    </w:lvl>
  </w:abstractNum>
  <w:abstractNum w:abstractNumId="1">
    <w:nsid w:val="223BCF4C"/>
    <w:multiLevelType w:val="singleLevel"/>
    <w:tmpl w:val="223BCF4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zZDcxZjNhY2FiMzczNDQ3NjI1MTFhY2UwMjA4OTAifQ=="/>
  </w:docVars>
  <w:rsids>
    <w:rsidRoot w:val="02C25BED"/>
    <w:rsid w:val="003826C7"/>
    <w:rsid w:val="01B12E58"/>
    <w:rsid w:val="023250AD"/>
    <w:rsid w:val="028503CB"/>
    <w:rsid w:val="02AC173F"/>
    <w:rsid w:val="02C25BED"/>
    <w:rsid w:val="038B270C"/>
    <w:rsid w:val="03B66504"/>
    <w:rsid w:val="04330ADF"/>
    <w:rsid w:val="0516351E"/>
    <w:rsid w:val="054803DF"/>
    <w:rsid w:val="05B31348"/>
    <w:rsid w:val="062C1E12"/>
    <w:rsid w:val="065A14B4"/>
    <w:rsid w:val="07350087"/>
    <w:rsid w:val="07590EA5"/>
    <w:rsid w:val="07DC5276"/>
    <w:rsid w:val="08AD4AD7"/>
    <w:rsid w:val="08AE2807"/>
    <w:rsid w:val="08D32E15"/>
    <w:rsid w:val="09C474A0"/>
    <w:rsid w:val="0A382B1E"/>
    <w:rsid w:val="0B2C45D0"/>
    <w:rsid w:val="0B3568A8"/>
    <w:rsid w:val="0B490A9F"/>
    <w:rsid w:val="0C5631CA"/>
    <w:rsid w:val="0C9B098C"/>
    <w:rsid w:val="0D1F7434"/>
    <w:rsid w:val="0D4F196D"/>
    <w:rsid w:val="0D883FB7"/>
    <w:rsid w:val="0DB67D34"/>
    <w:rsid w:val="0E07204F"/>
    <w:rsid w:val="0E29027C"/>
    <w:rsid w:val="0EDD23CC"/>
    <w:rsid w:val="0F184516"/>
    <w:rsid w:val="0F1A64E0"/>
    <w:rsid w:val="0F481E8C"/>
    <w:rsid w:val="0F512094"/>
    <w:rsid w:val="109E72A2"/>
    <w:rsid w:val="11C05FAD"/>
    <w:rsid w:val="11DC4155"/>
    <w:rsid w:val="121C60CC"/>
    <w:rsid w:val="124F46F3"/>
    <w:rsid w:val="12851EC3"/>
    <w:rsid w:val="12B72E06"/>
    <w:rsid w:val="13196AAF"/>
    <w:rsid w:val="131B1B39"/>
    <w:rsid w:val="135C02D5"/>
    <w:rsid w:val="141A37C3"/>
    <w:rsid w:val="142B51B1"/>
    <w:rsid w:val="14696D92"/>
    <w:rsid w:val="146E696A"/>
    <w:rsid w:val="14B940A6"/>
    <w:rsid w:val="14C34F24"/>
    <w:rsid w:val="150F0169"/>
    <w:rsid w:val="159A3ED7"/>
    <w:rsid w:val="15A14737"/>
    <w:rsid w:val="16934620"/>
    <w:rsid w:val="16DF0711"/>
    <w:rsid w:val="16EA2594"/>
    <w:rsid w:val="18B50B53"/>
    <w:rsid w:val="195502A4"/>
    <w:rsid w:val="19A30E80"/>
    <w:rsid w:val="1ADD23F0"/>
    <w:rsid w:val="1B146593"/>
    <w:rsid w:val="1C2C1601"/>
    <w:rsid w:val="1C536B8E"/>
    <w:rsid w:val="1CFC3B98"/>
    <w:rsid w:val="1D3544E5"/>
    <w:rsid w:val="1D5F596B"/>
    <w:rsid w:val="1FBC7140"/>
    <w:rsid w:val="20203A83"/>
    <w:rsid w:val="203B62B7"/>
    <w:rsid w:val="2127683B"/>
    <w:rsid w:val="2158294E"/>
    <w:rsid w:val="21683CE9"/>
    <w:rsid w:val="220A1391"/>
    <w:rsid w:val="223E316F"/>
    <w:rsid w:val="226F5E0B"/>
    <w:rsid w:val="22F511C5"/>
    <w:rsid w:val="23360FB7"/>
    <w:rsid w:val="23CF20D2"/>
    <w:rsid w:val="23E746D1"/>
    <w:rsid w:val="24013373"/>
    <w:rsid w:val="284954A2"/>
    <w:rsid w:val="28C01A4F"/>
    <w:rsid w:val="28CC0141"/>
    <w:rsid w:val="28E427C3"/>
    <w:rsid w:val="2958623C"/>
    <w:rsid w:val="29802F8C"/>
    <w:rsid w:val="2A7B61DD"/>
    <w:rsid w:val="2CB75C99"/>
    <w:rsid w:val="2CF00429"/>
    <w:rsid w:val="2E0873DE"/>
    <w:rsid w:val="2E586286"/>
    <w:rsid w:val="2E9F3EB4"/>
    <w:rsid w:val="2F7F1724"/>
    <w:rsid w:val="2FB67B51"/>
    <w:rsid w:val="2FF34AC2"/>
    <w:rsid w:val="30455008"/>
    <w:rsid w:val="31C12394"/>
    <w:rsid w:val="32F01183"/>
    <w:rsid w:val="33552D94"/>
    <w:rsid w:val="34A73AC3"/>
    <w:rsid w:val="35215623"/>
    <w:rsid w:val="35EB14BB"/>
    <w:rsid w:val="36A02D6A"/>
    <w:rsid w:val="36B97FA2"/>
    <w:rsid w:val="37551408"/>
    <w:rsid w:val="391334D5"/>
    <w:rsid w:val="39B43202"/>
    <w:rsid w:val="39C766D8"/>
    <w:rsid w:val="3A687A97"/>
    <w:rsid w:val="3AEF1045"/>
    <w:rsid w:val="3CC36CD0"/>
    <w:rsid w:val="3CD236A7"/>
    <w:rsid w:val="3D5A57F0"/>
    <w:rsid w:val="3D8611EF"/>
    <w:rsid w:val="3DD6347F"/>
    <w:rsid w:val="3E19763A"/>
    <w:rsid w:val="3EE0451C"/>
    <w:rsid w:val="3EF73899"/>
    <w:rsid w:val="40A66D54"/>
    <w:rsid w:val="425A5251"/>
    <w:rsid w:val="430F5C85"/>
    <w:rsid w:val="43364990"/>
    <w:rsid w:val="43606F76"/>
    <w:rsid w:val="43CA0BBE"/>
    <w:rsid w:val="44031621"/>
    <w:rsid w:val="44DD12BC"/>
    <w:rsid w:val="47046C8D"/>
    <w:rsid w:val="4926399C"/>
    <w:rsid w:val="4978166E"/>
    <w:rsid w:val="4A6022F2"/>
    <w:rsid w:val="4A62606A"/>
    <w:rsid w:val="4B0E61F2"/>
    <w:rsid w:val="4B616322"/>
    <w:rsid w:val="4C003613"/>
    <w:rsid w:val="4C4D2D4A"/>
    <w:rsid w:val="4CA169F8"/>
    <w:rsid w:val="4CAA7962"/>
    <w:rsid w:val="4CDF0FD6"/>
    <w:rsid w:val="4D950F0C"/>
    <w:rsid w:val="4DA7511F"/>
    <w:rsid w:val="4DC21271"/>
    <w:rsid w:val="4E4A3C73"/>
    <w:rsid w:val="4E901B8C"/>
    <w:rsid w:val="4EA10495"/>
    <w:rsid w:val="4F4D7447"/>
    <w:rsid w:val="4FB56E1C"/>
    <w:rsid w:val="50016325"/>
    <w:rsid w:val="50523AF0"/>
    <w:rsid w:val="50C078BE"/>
    <w:rsid w:val="511365F6"/>
    <w:rsid w:val="51293CB3"/>
    <w:rsid w:val="51321695"/>
    <w:rsid w:val="51B85EB9"/>
    <w:rsid w:val="52141782"/>
    <w:rsid w:val="529362A7"/>
    <w:rsid w:val="54F77CF7"/>
    <w:rsid w:val="566E4168"/>
    <w:rsid w:val="567A0CD4"/>
    <w:rsid w:val="56D46032"/>
    <w:rsid w:val="57135A77"/>
    <w:rsid w:val="573D2FE1"/>
    <w:rsid w:val="576B1EAB"/>
    <w:rsid w:val="57D0295B"/>
    <w:rsid w:val="57D63BF4"/>
    <w:rsid w:val="598633F7"/>
    <w:rsid w:val="59B824E5"/>
    <w:rsid w:val="59E10823"/>
    <w:rsid w:val="5A1B4488"/>
    <w:rsid w:val="5A615ED6"/>
    <w:rsid w:val="5BB75007"/>
    <w:rsid w:val="5BFD216E"/>
    <w:rsid w:val="5C161238"/>
    <w:rsid w:val="5C7A507F"/>
    <w:rsid w:val="5CE80FF0"/>
    <w:rsid w:val="5CEA221F"/>
    <w:rsid w:val="5EA25AC4"/>
    <w:rsid w:val="5F1F1927"/>
    <w:rsid w:val="5F661D01"/>
    <w:rsid w:val="5F853DB6"/>
    <w:rsid w:val="6000092E"/>
    <w:rsid w:val="60455C80"/>
    <w:rsid w:val="605325BC"/>
    <w:rsid w:val="605B6893"/>
    <w:rsid w:val="608A69F8"/>
    <w:rsid w:val="60AF52E5"/>
    <w:rsid w:val="60F61F37"/>
    <w:rsid w:val="61BF6E9A"/>
    <w:rsid w:val="62376267"/>
    <w:rsid w:val="63414523"/>
    <w:rsid w:val="634D18BA"/>
    <w:rsid w:val="64104931"/>
    <w:rsid w:val="650848D1"/>
    <w:rsid w:val="6524176C"/>
    <w:rsid w:val="65F44978"/>
    <w:rsid w:val="65FA3454"/>
    <w:rsid w:val="673D77EB"/>
    <w:rsid w:val="67717495"/>
    <w:rsid w:val="6884388C"/>
    <w:rsid w:val="690F2E06"/>
    <w:rsid w:val="69AC7382"/>
    <w:rsid w:val="6A1A5462"/>
    <w:rsid w:val="6AFB1E97"/>
    <w:rsid w:val="6BB51E78"/>
    <w:rsid w:val="6BF15048"/>
    <w:rsid w:val="6C0C1E82"/>
    <w:rsid w:val="6C192FB9"/>
    <w:rsid w:val="6C353260"/>
    <w:rsid w:val="6C3C3865"/>
    <w:rsid w:val="6C5A1502"/>
    <w:rsid w:val="6C611966"/>
    <w:rsid w:val="6C9B1AEE"/>
    <w:rsid w:val="6CA31EB3"/>
    <w:rsid w:val="6CD429A0"/>
    <w:rsid w:val="6DEE7A91"/>
    <w:rsid w:val="6E197C5D"/>
    <w:rsid w:val="6EC9062B"/>
    <w:rsid w:val="6EF016FB"/>
    <w:rsid w:val="70123A8C"/>
    <w:rsid w:val="707F0850"/>
    <w:rsid w:val="70D50D1D"/>
    <w:rsid w:val="714B3F5C"/>
    <w:rsid w:val="71593474"/>
    <w:rsid w:val="724E2A56"/>
    <w:rsid w:val="727D7636"/>
    <w:rsid w:val="729B7ABC"/>
    <w:rsid w:val="732F1D1E"/>
    <w:rsid w:val="74116E13"/>
    <w:rsid w:val="747C1E3B"/>
    <w:rsid w:val="74E979D2"/>
    <w:rsid w:val="75172A1C"/>
    <w:rsid w:val="75AD00FA"/>
    <w:rsid w:val="75FA7687"/>
    <w:rsid w:val="75FC2F67"/>
    <w:rsid w:val="768B6B92"/>
    <w:rsid w:val="770E0A86"/>
    <w:rsid w:val="771A4A02"/>
    <w:rsid w:val="77BD7EA5"/>
    <w:rsid w:val="78204235"/>
    <w:rsid w:val="78663DD9"/>
    <w:rsid w:val="7880578A"/>
    <w:rsid w:val="78D81962"/>
    <w:rsid w:val="78E81581"/>
    <w:rsid w:val="79FA77BE"/>
    <w:rsid w:val="7D0C165D"/>
    <w:rsid w:val="7D562F5D"/>
    <w:rsid w:val="7E530DD0"/>
    <w:rsid w:val="7ED2166A"/>
    <w:rsid w:val="7EF23477"/>
    <w:rsid w:val="7F226846"/>
    <w:rsid w:val="7F2D7AC2"/>
    <w:rsid w:val="7FE743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jc w:val="center"/>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22585</Words>
  <Characters>23670</Characters>
  <Lines>0</Lines>
  <Paragraphs>0</Paragraphs>
  <TotalTime>1</TotalTime>
  <ScaleCrop>false</ScaleCrop>
  <LinksUpToDate>false</LinksUpToDate>
  <CharactersWithSpaces>23735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2023-06-15T14:58:00Z</dcterms:created>
  <dc:creator>vf1120</dc:creator>
  <cp:lastModifiedBy>C</cp:lastModifiedBy>
  <dcterms:modified xsi:type="dcterms:W3CDTF">2023-10-30T06:58:15Z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57658D575BE94AA5AA9398828AFA1B37_11</vt:lpwstr>
  </property>
</Properties>
</file>