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560" w:firstLineChars="200"/>
        <w:jc w:val="center"/>
        <w:rPr>
          <w:rFonts w:ascii="Times New Roman" w:hAnsi="Times New Roman" w:eastAsia="微软雅黑"/>
          <w:b/>
          <w:sz w:val="28"/>
          <w:szCs w:val="28"/>
        </w:rPr>
      </w:pPr>
      <w:r>
        <w:rPr>
          <w:rFonts w:ascii="Times New Roman" w:hAnsi="微软雅黑" w:eastAsia="微软雅黑"/>
          <w:b/>
          <w:sz w:val="28"/>
          <w:szCs w:val="28"/>
        </w:rPr>
        <w:t>《现代教育技术》教学大纲</w:t>
      </w:r>
    </w:p>
    <w:p>
      <w:pPr>
        <w:spacing w:line="360" w:lineRule="auto"/>
        <w:ind w:firstLine="480" w:firstLineChars="200"/>
        <w:rPr>
          <w:rFonts w:ascii="Times New Roman" w:hAnsi="Times New Roman" w:eastAsia="楷体_GB2312"/>
          <w:sz w:val="24"/>
          <w:szCs w:val="24"/>
        </w:rPr>
      </w:pPr>
      <w:r>
        <w:rPr>
          <w:rFonts w:hint="eastAsia" w:ascii="Times New Roman" w:hAnsi="Times New Roman" w:eastAsia="楷体_GB2312"/>
          <w:sz w:val="24"/>
          <w:szCs w:val="24"/>
        </w:rPr>
        <w:t>近五年来，在以互联网技术为核心的众多新技术推动下，我国的教育信息化驶入了快速发展的新阶段。在“互联网 +”的背景下，教育的环境、课堂教学模式、学生学习方式、教师信息化素养要求等都发生着深层次的变革。</w:t>
      </w:r>
      <w:r>
        <w:rPr>
          <w:rFonts w:ascii="Times New Roman" w:hAnsi="Times New Roman" w:eastAsia="楷体_GB2312"/>
          <w:sz w:val="24"/>
          <w:szCs w:val="24"/>
        </w:rPr>
        <w:t>随着教育信息化快速推进，现代教育技术已经成为教师必备的基本能力。作为未来的教师，师范学生应该掌握现代教育技术的基本能力</w:t>
      </w:r>
      <w:r>
        <w:rPr>
          <w:rFonts w:hint="eastAsia" w:ascii="Times New Roman" w:hAnsi="Times New Roman" w:eastAsia="楷体_GB2312"/>
          <w:sz w:val="24"/>
          <w:szCs w:val="24"/>
          <w:lang w:eastAsia="zh-CN"/>
        </w:rPr>
        <w:t>，适应教育信息化发展的需求</w:t>
      </w:r>
      <w:r>
        <w:rPr>
          <w:rFonts w:ascii="Times New Roman" w:hAnsi="Times New Roman" w:eastAsia="楷体_GB2312"/>
          <w:sz w:val="24"/>
          <w:szCs w:val="24"/>
        </w:rPr>
        <w:t>。《现代教育技术》是面向师范本</w:t>
      </w:r>
      <w:r>
        <w:rPr>
          <w:rFonts w:hint="eastAsia" w:ascii="Times New Roman" w:hAnsi="Times New Roman" w:eastAsia="楷体_GB2312"/>
          <w:sz w:val="24"/>
          <w:szCs w:val="24"/>
          <w:lang w:val="en-US" w:eastAsia="zh-CN"/>
        </w:rPr>
        <w:t>学</w:t>
      </w:r>
      <w:r>
        <w:rPr>
          <w:rFonts w:ascii="Times New Roman" w:hAnsi="Times New Roman" w:eastAsia="楷体_GB2312"/>
          <w:sz w:val="24"/>
          <w:szCs w:val="24"/>
        </w:rPr>
        <w:t>生开设的一门公共基础课程。</w:t>
      </w:r>
    </w:p>
    <w:p>
      <w:pPr>
        <w:spacing w:line="360" w:lineRule="auto"/>
        <w:rPr>
          <w:rFonts w:ascii="Times New Roman" w:hAnsi="Times New Roman" w:eastAsia="楷体_GB2312"/>
          <w:b/>
          <w:sz w:val="28"/>
          <w:szCs w:val="28"/>
        </w:rPr>
      </w:pPr>
      <w:r>
        <w:rPr>
          <w:rFonts w:ascii="Times New Roman" w:hAnsi="Times New Roman" w:eastAsia="楷体_GB2312"/>
          <w:b/>
          <w:sz w:val="28"/>
          <w:szCs w:val="28"/>
        </w:rPr>
        <w:t>（一）课程目标</w:t>
      </w:r>
    </w:p>
    <w:p>
      <w:pPr>
        <w:spacing w:line="360" w:lineRule="auto"/>
        <w:ind w:firstLine="482" w:firstLineChars="200"/>
        <w:rPr>
          <w:rFonts w:ascii="Times New Roman" w:hAnsi="Times New Roman" w:eastAsia="楷体_GB2312"/>
          <w:sz w:val="24"/>
          <w:szCs w:val="24"/>
        </w:rPr>
      </w:pPr>
      <w:r>
        <w:rPr>
          <w:rFonts w:ascii="Times New Roman" w:hAnsi="Times New Roman" w:eastAsia="楷体_GB2312"/>
          <w:b/>
          <w:sz w:val="24"/>
          <w:szCs w:val="24"/>
        </w:rPr>
        <w:t>1.意识与态度：</w:t>
      </w:r>
      <w:r>
        <w:rPr>
          <w:rFonts w:ascii="Times New Roman" w:hAnsi="Times New Roman" w:eastAsia="楷体_GB2312"/>
          <w:sz w:val="24"/>
          <w:szCs w:val="24"/>
        </w:rPr>
        <w:t>了解现代教育技术对教育改革与发展的重大作用，形成对现代教育技术应用的意识，能够积极主动探索现代教育技术在教学中的应用。</w:t>
      </w:r>
    </w:p>
    <w:p>
      <w:pPr>
        <w:spacing w:line="360" w:lineRule="auto"/>
        <w:ind w:firstLine="482" w:firstLineChars="200"/>
        <w:rPr>
          <w:rFonts w:ascii="Times New Roman" w:hAnsi="Times New Roman" w:eastAsia="楷体_GB2312"/>
          <w:sz w:val="24"/>
          <w:szCs w:val="24"/>
        </w:rPr>
      </w:pPr>
      <w:r>
        <w:rPr>
          <w:rFonts w:ascii="Times New Roman" w:hAnsi="Times New Roman" w:eastAsia="楷体_GB2312"/>
          <w:b/>
          <w:sz w:val="24"/>
          <w:szCs w:val="24"/>
        </w:rPr>
        <w:t>2.知识与技能：</w:t>
      </w:r>
      <w:r>
        <w:rPr>
          <w:rFonts w:ascii="Times New Roman" w:hAnsi="Times New Roman" w:eastAsia="楷体_GB2312"/>
          <w:sz w:val="24"/>
          <w:szCs w:val="24"/>
        </w:rPr>
        <w:t>掌握现代教育技术的基础知识、基本理论和基本技能。</w:t>
      </w:r>
    </w:p>
    <w:p>
      <w:pPr>
        <w:spacing w:line="360" w:lineRule="auto"/>
        <w:ind w:firstLine="482" w:firstLineChars="200"/>
        <w:rPr>
          <w:rFonts w:ascii="Times New Roman" w:hAnsi="Times New Roman" w:eastAsia="楷体_GB2312"/>
          <w:sz w:val="24"/>
          <w:szCs w:val="24"/>
        </w:rPr>
      </w:pPr>
      <w:r>
        <w:rPr>
          <w:rFonts w:ascii="Times New Roman" w:hAnsi="Times New Roman" w:eastAsia="楷体_GB2312"/>
          <w:b/>
          <w:sz w:val="24"/>
          <w:szCs w:val="24"/>
        </w:rPr>
        <w:t>3.应用与创新：</w:t>
      </w:r>
      <w:r>
        <w:rPr>
          <w:rFonts w:ascii="Times New Roman" w:hAnsi="Times New Roman" w:eastAsia="楷体_GB2312"/>
          <w:sz w:val="24"/>
          <w:szCs w:val="24"/>
        </w:rPr>
        <w:t>能够结合自己的学科，设计和实施基于技术的教学；能够根据技术的功能和学科教学的需要，创造性利用技术开展教学活动。</w:t>
      </w:r>
    </w:p>
    <w:p>
      <w:pPr>
        <w:spacing w:line="360" w:lineRule="auto"/>
        <w:ind w:firstLine="482" w:firstLineChars="200"/>
        <w:rPr>
          <w:rFonts w:ascii="Times New Roman" w:hAnsi="Times New Roman" w:eastAsia="楷体_GB2312"/>
          <w:sz w:val="24"/>
          <w:szCs w:val="24"/>
        </w:rPr>
      </w:pPr>
      <w:r>
        <w:rPr>
          <w:rFonts w:ascii="Times New Roman" w:hAnsi="Times New Roman" w:eastAsia="楷体_GB2312"/>
          <w:b/>
          <w:sz w:val="24"/>
          <w:szCs w:val="24"/>
        </w:rPr>
        <w:t>4.社会责任：</w:t>
      </w:r>
      <w:r>
        <w:rPr>
          <w:rFonts w:ascii="Times New Roman" w:hAnsi="Times New Roman" w:eastAsia="楷体_GB2312"/>
          <w:sz w:val="24"/>
          <w:szCs w:val="24"/>
        </w:rPr>
        <w:t>能够符合规范地应用信息技术和相关的资源。</w:t>
      </w:r>
    </w:p>
    <w:p>
      <w:pPr>
        <w:spacing w:line="360" w:lineRule="auto"/>
        <w:rPr>
          <w:rFonts w:ascii="Times New Roman" w:hAnsi="Times New Roman" w:eastAsia="楷体_GB2312"/>
          <w:b/>
          <w:sz w:val="28"/>
          <w:szCs w:val="28"/>
        </w:rPr>
      </w:pPr>
      <w:r>
        <w:rPr>
          <w:rFonts w:ascii="Times New Roman" w:hAnsi="Times New Roman" w:eastAsia="楷体_GB2312"/>
          <w:b/>
          <w:sz w:val="28"/>
          <w:szCs w:val="28"/>
        </w:rPr>
        <w:t>（二）课程活动与方法</w:t>
      </w:r>
    </w:p>
    <w:p>
      <w:pPr>
        <w:spacing w:line="360" w:lineRule="auto"/>
        <w:ind w:firstLine="480" w:firstLineChars="200"/>
        <w:rPr>
          <w:rFonts w:ascii="Times New Roman" w:hAnsi="Times New Roman" w:eastAsia="楷体_GB2312"/>
          <w:sz w:val="24"/>
          <w:szCs w:val="24"/>
        </w:rPr>
      </w:pPr>
      <w:r>
        <w:rPr>
          <w:rFonts w:ascii="Times New Roman" w:hAnsi="Times New Roman" w:eastAsia="楷体_GB2312"/>
          <w:sz w:val="24"/>
          <w:szCs w:val="24"/>
        </w:rPr>
        <w:t>本课程坚持现代教学理念，在课程实施过程中，充分尊重学生的自主性，在教师精讲的基础上积极开展“自主”、“合作”与“探究”等学习活动，培养学生的技术创新应用能力。本课程的活动主要有教师的课堂讲授、课堂讨论、实践项目学习、课后</w:t>
      </w:r>
      <w:r>
        <w:rPr>
          <w:rFonts w:hint="eastAsia" w:ascii="Times New Roman" w:hAnsi="Times New Roman" w:eastAsia="楷体_GB2312"/>
          <w:sz w:val="24"/>
          <w:szCs w:val="24"/>
          <w:lang w:val="en-US" w:eastAsia="zh-CN"/>
        </w:rPr>
        <w:t>练习</w:t>
      </w:r>
      <w:r>
        <w:rPr>
          <w:rFonts w:ascii="Times New Roman" w:hAnsi="Times New Roman" w:eastAsia="楷体_GB2312"/>
          <w:sz w:val="24"/>
          <w:szCs w:val="24"/>
        </w:rPr>
        <w:t>活动。</w:t>
      </w:r>
    </w:p>
    <w:p>
      <w:pPr>
        <w:spacing w:line="360" w:lineRule="auto"/>
        <w:rPr>
          <w:rFonts w:ascii="Times New Roman" w:hAnsi="Times New Roman" w:eastAsia="楷体_GB2312"/>
          <w:b/>
          <w:color w:val="FF0000"/>
          <w:sz w:val="28"/>
          <w:szCs w:val="28"/>
        </w:rPr>
      </w:pPr>
      <w:r>
        <w:rPr>
          <w:rFonts w:ascii="Times New Roman" w:hAnsi="Times New Roman" w:eastAsia="楷体_GB2312"/>
          <w:b/>
          <w:sz w:val="28"/>
          <w:szCs w:val="28"/>
        </w:rPr>
        <w:t>（三）课程内容与学时（总课时48）</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7"/>
        <w:gridCol w:w="2945"/>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3967" w:type="dxa"/>
            <w:shd w:val="clear" w:color="auto" w:fill="auto"/>
          </w:tcPr>
          <w:p>
            <w:pPr>
              <w:jc w:val="center"/>
              <w:rPr>
                <w:rFonts w:ascii="Times New Roman" w:hAnsi="Times New Roman" w:eastAsia="楷体"/>
                <w:b/>
                <w:sz w:val="24"/>
                <w:szCs w:val="24"/>
              </w:rPr>
            </w:pPr>
            <w:r>
              <w:rPr>
                <w:rFonts w:ascii="Times New Roman" w:hAnsi="楷体" w:eastAsia="楷体"/>
                <w:b/>
                <w:sz w:val="24"/>
                <w:szCs w:val="24"/>
              </w:rPr>
              <w:t>授课内容</w:t>
            </w:r>
          </w:p>
        </w:tc>
        <w:tc>
          <w:tcPr>
            <w:tcW w:w="2945" w:type="dxa"/>
            <w:shd w:val="clear" w:color="auto" w:fill="auto"/>
          </w:tcPr>
          <w:p>
            <w:pPr>
              <w:jc w:val="center"/>
              <w:rPr>
                <w:rFonts w:ascii="Times New Roman" w:hAnsi="Times New Roman" w:eastAsia="楷体"/>
                <w:b/>
                <w:sz w:val="24"/>
                <w:szCs w:val="24"/>
              </w:rPr>
            </w:pPr>
            <w:r>
              <w:rPr>
                <w:rFonts w:ascii="Times New Roman" w:hAnsi="楷体" w:eastAsia="楷体"/>
                <w:b/>
                <w:sz w:val="24"/>
                <w:szCs w:val="24"/>
              </w:rPr>
              <w:t>教学方法</w:t>
            </w:r>
          </w:p>
        </w:tc>
        <w:tc>
          <w:tcPr>
            <w:tcW w:w="846" w:type="dxa"/>
            <w:shd w:val="clear" w:color="auto" w:fill="auto"/>
          </w:tcPr>
          <w:p>
            <w:pPr>
              <w:jc w:val="center"/>
              <w:rPr>
                <w:rFonts w:ascii="Times New Roman" w:hAnsi="Times New Roman" w:eastAsia="楷体"/>
                <w:b/>
                <w:sz w:val="24"/>
                <w:szCs w:val="24"/>
              </w:rPr>
            </w:pPr>
            <w:r>
              <w:rPr>
                <w:rFonts w:ascii="Times New Roman" w:hAnsi="楷体" w:eastAsia="楷体"/>
                <w:b/>
                <w:sz w:val="24"/>
                <w:szCs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967" w:type="dxa"/>
            <w:shd w:val="clear" w:color="auto" w:fill="auto"/>
          </w:tcPr>
          <w:p>
            <w:pPr>
              <w:rPr>
                <w:rFonts w:ascii="Times New Roman" w:hAnsi="Times New Roman"/>
              </w:rPr>
            </w:pPr>
            <w:r>
              <w:rPr>
                <w:rFonts w:hint="eastAsia" w:ascii="Times New Roman" w:hAnsi="Times New Roman"/>
              </w:rPr>
              <w:t>模块 1　认识现代教育技术</w:t>
            </w:r>
          </w:p>
        </w:tc>
        <w:tc>
          <w:tcPr>
            <w:tcW w:w="2945" w:type="dxa"/>
            <w:shd w:val="clear" w:color="auto" w:fill="auto"/>
          </w:tcPr>
          <w:p>
            <w:pPr>
              <w:rPr>
                <w:rFonts w:hint="eastAsia" w:ascii="Times New Roman" w:hAnsi="Times New Roman" w:eastAsia="宋体"/>
                <w:lang w:val="en-US" w:eastAsia="zh-CN"/>
              </w:rPr>
            </w:pPr>
            <w:r>
              <w:rPr>
                <w:rFonts w:ascii="Times New Roman"/>
              </w:rPr>
              <w:t>讲授</w:t>
            </w:r>
            <w:r>
              <w:rPr>
                <w:rFonts w:ascii="Times New Roman" w:hAnsi="Times New Roman"/>
              </w:rPr>
              <w:t>/</w:t>
            </w:r>
            <w:r>
              <w:rPr>
                <w:rFonts w:ascii="Times New Roman"/>
              </w:rPr>
              <w:t>讨论</w:t>
            </w:r>
            <w:r>
              <w:rPr>
                <w:rFonts w:ascii="Times New Roman" w:hAnsi="Times New Roman"/>
              </w:rPr>
              <w:t>/</w:t>
            </w:r>
            <w:r>
              <w:rPr>
                <w:rFonts w:hint="eastAsia" w:ascii="Times New Roman" w:hAnsi="Times New Roman"/>
                <w:lang w:val="en-US" w:eastAsia="zh-CN"/>
              </w:rPr>
              <w:t>活动</w:t>
            </w:r>
            <w:r>
              <w:rPr>
                <w:rFonts w:hint="eastAsia" w:ascii="Times New Roman"/>
                <w:lang w:val="en-US" w:eastAsia="zh-CN"/>
              </w:rPr>
              <w:t>实践</w:t>
            </w:r>
            <w:r>
              <w:rPr>
                <w:rFonts w:ascii="Times New Roman" w:hAnsi="Times New Roman"/>
              </w:rPr>
              <w:t>/</w:t>
            </w:r>
            <w:r>
              <w:rPr>
                <w:rFonts w:hint="eastAsia" w:ascii="Times New Roman" w:hAnsi="Times New Roman"/>
                <w:lang w:val="en-US" w:eastAsia="zh-CN"/>
              </w:rPr>
              <w:t>练习</w:t>
            </w:r>
          </w:p>
        </w:tc>
        <w:tc>
          <w:tcPr>
            <w:tcW w:w="846" w:type="dxa"/>
            <w:shd w:val="clear" w:color="auto" w:fill="auto"/>
          </w:tcPr>
          <w:p>
            <w:pPr>
              <w:rPr>
                <w:rFonts w:hint="eastAsia" w:ascii="Times New Roman" w:hAnsi="Times New Roman" w:eastAsia="宋体"/>
                <w:lang w:eastAsia="zh-CN"/>
              </w:rPr>
            </w:pPr>
            <w:r>
              <w:rPr>
                <w:rFonts w:hint="eastAsia" w:ascii="Times New Roman" w:hAnsi="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967" w:type="dxa"/>
            <w:shd w:val="clear" w:color="auto" w:fill="auto"/>
          </w:tcPr>
          <w:p>
            <w:pPr>
              <w:rPr>
                <w:rFonts w:ascii="Times New Roman" w:hAnsi="Times New Roman"/>
              </w:rPr>
            </w:pPr>
            <w:r>
              <w:rPr>
                <w:rFonts w:hint="eastAsia" w:ascii="Times New Roman" w:hAnsi="Times New Roman"/>
              </w:rPr>
              <w:t>模块 2　教育信息化与中小学教育</w:t>
            </w:r>
          </w:p>
        </w:tc>
        <w:tc>
          <w:tcPr>
            <w:tcW w:w="2945" w:type="dxa"/>
            <w:shd w:val="clear" w:color="auto" w:fill="auto"/>
          </w:tcPr>
          <w:p>
            <w:pPr>
              <w:rPr>
                <w:rFonts w:ascii="Times New Roman" w:hAnsi="Times New Roman"/>
              </w:rPr>
            </w:pPr>
            <w:r>
              <w:rPr>
                <w:rFonts w:ascii="Times New Roman"/>
              </w:rPr>
              <w:t>讲授</w:t>
            </w:r>
            <w:r>
              <w:rPr>
                <w:rFonts w:ascii="Times New Roman" w:hAnsi="Times New Roman"/>
              </w:rPr>
              <w:t>/</w:t>
            </w:r>
            <w:r>
              <w:rPr>
                <w:rFonts w:ascii="Times New Roman"/>
              </w:rPr>
              <w:t>讨论</w:t>
            </w:r>
            <w:r>
              <w:rPr>
                <w:rFonts w:ascii="Times New Roman" w:hAnsi="Times New Roman"/>
              </w:rPr>
              <w:t>/</w:t>
            </w:r>
            <w:r>
              <w:rPr>
                <w:rFonts w:hint="eastAsia" w:ascii="Times New Roman" w:hAnsi="Times New Roman"/>
                <w:lang w:val="en-US" w:eastAsia="zh-CN"/>
              </w:rPr>
              <w:t>活动</w:t>
            </w:r>
            <w:r>
              <w:rPr>
                <w:rFonts w:hint="eastAsia" w:ascii="Times New Roman"/>
                <w:lang w:val="en-US" w:eastAsia="zh-CN"/>
              </w:rPr>
              <w:t>实践</w:t>
            </w:r>
            <w:r>
              <w:rPr>
                <w:rFonts w:ascii="Times New Roman" w:hAnsi="Times New Roman"/>
              </w:rPr>
              <w:t>/</w:t>
            </w:r>
            <w:r>
              <w:rPr>
                <w:rFonts w:hint="eastAsia" w:ascii="Times New Roman" w:hAnsi="Times New Roman"/>
                <w:lang w:val="en-US" w:eastAsia="zh-CN"/>
              </w:rPr>
              <w:t>练习</w:t>
            </w:r>
          </w:p>
        </w:tc>
        <w:tc>
          <w:tcPr>
            <w:tcW w:w="846" w:type="dxa"/>
            <w:shd w:val="clear" w:color="auto" w:fill="auto"/>
          </w:tcPr>
          <w:p>
            <w:pPr>
              <w:rPr>
                <w:rFonts w:hint="eastAsia" w:ascii="Times New Roman" w:hAnsi="Times New Roman" w:eastAsia="宋体"/>
                <w:lang w:eastAsia="zh-CN"/>
              </w:rPr>
            </w:pPr>
            <w:r>
              <w:rPr>
                <w:rFonts w:hint="eastAsia" w:ascii="Times New Roman" w:hAnsi="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967" w:type="dxa"/>
            <w:shd w:val="clear" w:color="auto" w:fill="auto"/>
          </w:tcPr>
          <w:p>
            <w:pPr>
              <w:rPr>
                <w:rFonts w:ascii="Times New Roman" w:hAnsi="Times New Roman"/>
              </w:rPr>
            </w:pPr>
            <w:r>
              <w:rPr>
                <w:rFonts w:hint="eastAsia" w:ascii="Times New Roman" w:hAnsi="Times New Roman"/>
              </w:rPr>
              <w:t>模块 3　教学设计和教学评价</w:t>
            </w:r>
          </w:p>
        </w:tc>
        <w:tc>
          <w:tcPr>
            <w:tcW w:w="2945" w:type="dxa"/>
            <w:shd w:val="clear" w:color="auto" w:fill="auto"/>
          </w:tcPr>
          <w:p>
            <w:pPr>
              <w:rPr>
                <w:rFonts w:ascii="Times New Roman" w:hAnsi="Times New Roman"/>
              </w:rPr>
            </w:pPr>
            <w:r>
              <w:rPr>
                <w:rFonts w:ascii="Times New Roman"/>
              </w:rPr>
              <w:t>讲授</w:t>
            </w:r>
            <w:r>
              <w:rPr>
                <w:rFonts w:ascii="Times New Roman" w:hAnsi="Times New Roman"/>
              </w:rPr>
              <w:t>/</w:t>
            </w:r>
            <w:r>
              <w:rPr>
                <w:rFonts w:ascii="Times New Roman"/>
              </w:rPr>
              <w:t>讨论</w:t>
            </w:r>
            <w:r>
              <w:rPr>
                <w:rFonts w:ascii="Times New Roman" w:hAnsi="Times New Roman"/>
              </w:rPr>
              <w:t>/</w:t>
            </w:r>
            <w:r>
              <w:rPr>
                <w:rFonts w:hint="eastAsia" w:ascii="Times New Roman" w:hAnsi="Times New Roman"/>
                <w:lang w:val="en-US" w:eastAsia="zh-CN"/>
              </w:rPr>
              <w:t>活动</w:t>
            </w:r>
            <w:r>
              <w:rPr>
                <w:rFonts w:hint="eastAsia" w:ascii="Times New Roman"/>
                <w:lang w:val="en-US" w:eastAsia="zh-CN"/>
              </w:rPr>
              <w:t>实践</w:t>
            </w:r>
            <w:r>
              <w:rPr>
                <w:rFonts w:ascii="Times New Roman" w:hAnsi="Times New Roman"/>
              </w:rPr>
              <w:t>/</w:t>
            </w:r>
            <w:r>
              <w:rPr>
                <w:rFonts w:hint="eastAsia" w:ascii="Times New Roman" w:hAnsi="Times New Roman"/>
                <w:lang w:val="en-US" w:eastAsia="zh-CN"/>
              </w:rPr>
              <w:t>练习</w:t>
            </w:r>
          </w:p>
        </w:tc>
        <w:tc>
          <w:tcPr>
            <w:tcW w:w="846" w:type="dxa"/>
            <w:shd w:val="clear" w:color="auto" w:fill="auto"/>
          </w:tcPr>
          <w:p>
            <w:pPr>
              <w:rPr>
                <w:rFonts w:hint="eastAsia" w:ascii="Times New Roman" w:hAnsi="Times New Roman" w:eastAsia="宋体"/>
                <w:lang w:eastAsia="zh-CN"/>
              </w:rPr>
            </w:pPr>
            <w:r>
              <w:rPr>
                <w:rFonts w:hint="eastAsia" w:ascii="Times New Roman" w:hAnsi="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967" w:type="dxa"/>
            <w:shd w:val="clear" w:color="auto" w:fill="auto"/>
          </w:tcPr>
          <w:p>
            <w:pPr>
              <w:rPr>
                <w:rFonts w:ascii="Times New Roman" w:hAnsi="Times New Roman"/>
              </w:rPr>
            </w:pPr>
            <w:r>
              <w:rPr>
                <w:rFonts w:hint="eastAsia" w:ascii="Times New Roman" w:hAnsi="Times New Roman"/>
              </w:rPr>
              <w:t>模块 4　中小学课堂教学信息化工具</w:t>
            </w:r>
          </w:p>
        </w:tc>
        <w:tc>
          <w:tcPr>
            <w:tcW w:w="2945" w:type="dxa"/>
            <w:shd w:val="clear" w:color="auto" w:fill="auto"/>
          </w:tcPr>
          <w:p>
            <w:pPr>
              <w:rPr>
                <w:rFonts w:ascii="Times New Roman" w:hAnsi="Times New Roman"/>
              </w:rPr>
            </w:pPr>
            <w:r>
              <w:rPr>
                <w:rFonts w:ascii="Times New Roman"/>
              </w:rPr>
              <w:t>讲授</w:t>
            </w:r>
            <w:r>
              <w:rPr>
                <w:rFonts w:ascii="Times New Roman" w:hAnsi="Times New Roman"/>
              </w:rPr>
              <w:t>/</w:t>
            </w:r>
            <w:r>
              <w:rPr>
                <w:rFonts w:ascii="Times New Roman"/>
              </w:rPr>
              <w:t>讨论</w:t>
            </w:r>
            <w:r>
              <w:rPr>
                <w:rFonts w:ascii="Times New Roman" w:hAnsi="Times New Roman"/>
              </w:rPr>
              <w:t>/</w:t>
            </w:r>
            <w:r>
              <w:rPr>
                <w:rFonts w:hint="eastAsia" w:ascii="Times New Roman" w:hAnsi="Times New Roman"/>
                <w:lang w:val="en-US" w:eastAsia="zh-CN"/>
              </w:rPr>
              <w:t>活动</w:t>
            </w:r>
            <w:r>
              <w:rPr>
                <w:rFonts w:hint="eastAsia" w:ascii="Times New Roman"/>
                <w:lang w:val="en-US" w:eastAsia="zh-CN"/>
              </w:rPr>
              <w:t>实践</w:t>
            </w:r>
            <w:r>
              <w:rPr>
                <w:rFonts w:ascii="Times New Roman" w:hAnsi="Times New Roman"/>
              </w:rPr>
              <w:t>/</w:t>
            </w:r>
            <w:r>
              <w:rPr>
                <w:rFonts w:hint="eastAsia" w:ascii="Times New Roman" w:hAnsi="Times New Roman"/>
                <w:lang w:val="en-US" w:eastAsia="zh-CN"/>
              </w:rPr>
              <w:t>练习</w:t>
            </w:r>
          </w:p>
        </w:tc>
        <w:tc>
          <w:tcPr>
            <w:tcW w:w="846" w:type="dxa"/>
            <w:shd w:val="clear" w:color="auto" w:fill="auto"/>
          </w:tcPr>
          <w:p>
            <w:pPr>
              <w:rPr>
                <w:rFonts w:hint="eastAsia" w:ascii="Times New Roman" w:hAnsi="Times New Roman" w:eastAsia="宋体"/>
                <w:lang w:eastAsia="zh-CN"/>
              </w:rPr>
            </w:pPr>
            <w:r>
              <w:rPr>
                <w:rFonts w:hint="eastAsia" w:ascii="Times New Roman" w:hAnsi="Times New Roman"/>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967" w:type="dxa"/>
            <w:shd w:val="clear" w:color="auto" w:fill="auto"/>
          </w:tcPr>
          <w:p>
            <w:pPr>
              <w:rPr>
                <w:rFonts w:ascii="Times New Roman" w:hAnsi="Times New Roman"/>
              </w:rPr>
            </w:pPr>
            <w:r>
              <w:rPr>
                <w:rFonts w:hint="eastAsia" w:ascii="Times New Roman" w:hAnsi="Times New Roman"/>
              </w:rPr>
              <w:t>模块 5　中小学多媒体课件设计与制作</w:t>
            </w:r>
          </w:p>
        </w:tc>
        <w:tc>
          <w:tcPr>
            <w:tcW w:w="2945" w:type="dxa"/>
            <w:shd w:val="clear" w:color="auto" w:fill="auto"/>
          </w:tcPr>
          <w:p>
            <w:pPr>
              <w:rPr>
                <w:rFonts w:ascii="Times New Roman" w:hAnsi="Times New Roman"/>
              </w:rPr>
            </w:pPr>
            <w:r>
              <w:rPr>
                <w:rFonts w:ascii="Times New Roman"/>
              </w:rPr>
              <w:t>讲授</w:t>
            </w:r>
            <w:r>
              <w:rPr>
                <w:rFonts w:ascii="Times New Roman" w:hAnsi="Times New Roman"/>
              </w:rPr>
              <w:t>/</w:t>
            </w:r>
            <w:r>
              <w:rPr>
                <w:rFonts w:ascii="Times New Roman"/>
              </w:rPr>
              <w:t>讨论</w:t>
            </w:r>
            <w:r>
              <w:rPr>
                <w:rFonts w:ascii="Times New Roman" w:hAnsi="Times New Roman"/>
              </w:rPr>
              <w:t>/</w:t>
            </w:r>
            <w:r>
              <w:rPr>
                <w:rFonts w:hint="eastAsia" w:ascii="Times New Roman" w:hAnsi="Times New Roman"/>
                <w:lang w:val="en-US" w:eastAsia="zh-CN"/>
              </w:rPr>
              <w:t>活动</w:t>
            </w:r>
            <w:r>
              <w:rPr>
                <w:rFonts w:hint="eastAsia" w:ascii="Times New Roman"/>
                <w:lang w:val="en-US" w:eastAsia="zh-CN"/>
              </w:rPr>
              <w:t>实践</w:t>
            </w:r>
            <w:r>
              <w:rPr>
                <w:rFonts w:ascii="Times New Roman" w:hAnsi="Times New Roman"/>
              </w:rPr>
              <w:t>/</w:t>
            </w:r>
            <w:r>
              <w:rPr>
                <w:rFonts w:hint="eastAsia" w:ascii="Times New Roman" w:hAnsi="Times New Roman"/>
                <w:lang w:val="en-US" w:eastAsia="zh-CN"/>
              </w:rPr>
              <w:t>练习</w:t>
            </w:r>
          </w:p>
        </w:tc>
        <w:tc>
          <w:tcPr>
            <w:tcW w:w="846" w:type="dxa"/>
            <w:shd w:val="clear" w:color="auto" w:fill="auto"/>
          </w:tcPr>
          <w:p>
            <w:pPr>
              <w:rPr>
                <w:rFonts w:hint="eastAsia" w:ascii="Times New Roman" w:hAnsi="Times New Roman" w:eastAsia="宋体"/>
                <w:lang w:eastAsia="zh-CN"/>
              </w:rPr>
            </w:pPr>
            <w:r>
              <w:rPr>
                <w:rFonts w:hint="eastAsia" w:ascii="Times New Roman" w:hAnsi="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967" w:type="dxa"/>
            <w:shd w:val="clear" w:color="auto" w:fill="auto"/>
          </w:tcPr>
          <w:p>
            <w:pPr>
              <w:rPr>
                <w:rFonts w:ascii="Times New Roman" w:hAnsi="Times New Roman"/>
              </w:rPr>
            </w:pPr>
            <w:r>
              <w:rPr>
                <w:rFonts w:hint="eastAsia" w:ascii="Times New Roman" w:hAnsi="Times New Roman"/>
              </w:rPr>
              <w:t>模块 6　图片素材的制作与应用</w:t>
            </w:r>
          </w:p>
        </w:tc>
        <w:tc>
          <w:tcPr>
            <w:tcW w:w="2945" w:type="dxa"/>
            <w:shd w:val="clear" w:color="auto" w:fill="auto"/>
          </w:tcPr>
          <w:p>
            <w:pPr>
              <w:rPr>
                <w:rFonts w:ascii="Times New Roman" w:hAnsi="Times New Roman"/>
              </w:rPr>
            </w:pPr>
            <w:r>
              <w:rPr>
                <w:rFonts w:ascii="Times New Roman"/>
              </w:rPr>
              <w:t>讲授</w:t>
            </w:r>
            <w:r>
              <w:rPr>
                <w:rFonts w:ascii="Times New Roman" w:hAnsi="Times New Roman"/>
              </w:rPr>
              <w:t>/</w:t>
            </w:r>
            <w:r>
              <w:rPr>
                <w:rFonts w:ascii="Times New Roman"/>
              </w:rPr>
              <w:t>讨论</w:t>
            </w:r>
            <w:r>
              <w:rPr>
                <w:rFonts w:ascii="Times New Roman" w:hAnsi="Times New Roman"/>
              </w:rPr>
              <w:t>/</w:t>
            </w:r>
            <w:r>
              <w:rPr>
                <w:rFonts w:hint="eastAsia" w:ascii="Times New Roman" w:hAnsi="Times New Roman"/>
                <w:lang w:val="en-US" w:eastAsia="zh-CN"/>
              </w:rPr>
              <w:t>活动</w:t>
            </w:r>
            <w:r>
              <w:rPr>
                <w:rFonts w:hint="eastAsia" w:ascii="Times New Roman"/>
                <w:lang w:val="en-US" w:eastAsia="zh-CN"/>
              </w:rPr>
              <w:t>实践</w:t>
            </w:r>
            <w:r>
              <w:rPr>
                <w:rFonts w:ascii="Times New Roman" w:hAnsi="Times New Roman"/>
              </w:rPr>
              <w:t>/</w:t>
            </w:r>
            <w:r>
              <w:rPr>
                <w:rFonts w:hint="eastAsia" w:ascii="Times New Roman" w:hAnsi="Times New Roman"/>
                <w:lang w:val="en-US" w:eastAsia="zh-CN"/>
              </w:rPr>
              <w:t>练习</w:t>
            </w:r>
          </w:p>
        </w:tc>
        <w:tc>
          <w:tcPr>
            <w:tcW w:w="846" w:type="dxa"/>
            <w:shd w:val="clear" w:color="auto" w:fill="auto"/>
          </w:tcPr>
          <w:p>
            <w:pPr>
              <w:rPr>
                <w:rFonts w:hint="eastAsia" w:ascii="Times New Roman" w:hAnsi="Times New Roman" w:eastAsia="宋体"/>
                <w:lang w:eastAsia="zh-CN"/>
              </w:rPr>
            </w:pPr>
            <w:r>
              <w:rPr>
                <w:rFonts w:hint="eastAsia" w:ascii="Times New Roman" w:hAnsi="Times New Roman"/>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967" w:type="dxa"/>
            <w:shd w:val="clear" w:color="auto" w:fill="auto"/>
          </w:tcPr>
          <w:p>
            <w:pPr>
              <w:rPr>
                <w:rFonts w:ascii="Times New Roman" w:hAnsi="Times New Roman"/>
              </w:rPr>
            </w:pPr>
            <w:r>
              <w:rPr>
                <w:rFonts w:hint="eastAsia" w:ascii="Times New Roman" w:hAnsi="Times New Roman"/>
              </w:rPr>
              <w:t>模块 7　动画素材的制作与应用</w:t>
            </w:r>
          </w:p>
        </w:tc>
        <w:tc>
          <w:tcPr>
            <w:tcW w:w="2945" w:type="dxa"/>
            <w:shd w:val="clear" w:color="auto" w:fill="auto"/>
          </w:tcPr>
          <w:p>
            <w:pPr>
              <w:rPr>
                <w:rFonts w:ascii="Times New Roman" w:hAnsi="Times New Roman"/>
              </w:rPr>
            </w:pPr>
            <w:r>
              <w:rPr>
                <w:rFonts w:ascii="Times New Roman"/>
              </w:rPr>
              <w:t>讲授</w:t>
            </w:r>
            <w:r>
              <w:rPr>
                <w:rFonts w:ascii="Times New Roman" w:hAnsi="Times New Roman"/>
              </w:rPr>
              <w:t>/</w:t>
            </w:r>
            <w:r>
              <w:rPr>
                <w:rFonts w:ascii="Times New Roman"/>
              </w:rPr>
              <w:t>讨论</w:t>
            </w:r>
            <w:r>
              <w:rPr>
                <w:rFonts w:ascii="Times New Roman" w:hAnsi="Times New Roman"/>
              </w:rPr>
              <w:t>/</w:t>
            </w:r>
            <w:r>
              <w:rPr>
                <w:rFonts w:hint="eastAsia" w:ascii="Times New Roman" w:hAnsi="Times New Roman"/>
                <w:lang w:val="en-US" w:eastAsia="zh-CN"/>
              </w:rPr>
              <w:t>活动</w:t>
            </w:r>
            <w:r>
              <w:rPr>
                <w:rFonts w:hint="eastAsia" w:ascii="Times New Roman"/>
                <w:lang w:val="en-US" w:eastAsia="zh-CN"/>
              </w:rPr>
              <w:t>实践</w:t>
            </w:r>
            <w:r>
              <w:rPr>
                <w:rFonts w:ascii="Times New Roman" w:hAnsi="Times New Roman"/>
              </w:rPr>
              <w:t>/</w:t>
            </w:r>
            <w:r>
              <w:rPr>
                <w:rFonts w:hint="eastAsia" w:ascii="Times New Roman" w:hAnsi="Times New Roman"/>
                <w:lang w:val="en-US" w:eastAsia="zh-CN"/>
              </w:rPr>
              <w:t>练习</w:t>
            </w:r>
          </w:p>
        </w:tc>
        <w:tc>
          <w:tcPr>
            <w:tcW w:w="846" w:type="dxa"/>
            <w:shd w:val="clear" w:color="auto" w:fill="auto"/>
          </w:tcPr>
          <w:p>
            <w:pPr>
              <w:rPr>
                <w:rFonts w:hint="eastAsia" w:ascii="Times New Roman" w:hAnsi="Times New Roman" w:eastAsia="宋体"/>
                <w:lang w:eastAsia="zh-CN"/>
              </w:rPr>
            </w:pPr>
            <w:r>
              <w:rPr>
                <w:rFonts w:hint="eastAsia" w:ascii="Times New Roman" w:hAnsi="Times New Roman"/>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967" w:type="dxa"/>
            <w:shd w:val="clear" w:color="auto" w:fill="auto"/>
          </w:tcPr>
          <w:p>
            <w:pPr>
              <w:rPr>
                <w:rFonts w:ascii="Times New Roman" w:hAnsi="Times New Roman"/>
              </w:rPr>
            </w:pPr>
            <w:r>
              <w:rPr>
                <w:rFonts w:hint="eastAsia" w:ascii="Times New Roman" w:hAnsi="Times New Roman"/>
              </w:rPr>
              <w:t>模块 8　视频、音频素材的制作与应用</w:t>
            </w:r>
          </w:p>
        </w:tc>
        <w:tc>
          <w:tcPr>
            <w:tcW w:w="2945" w:type="dxa"/>
            <w:shd w:val="clear" w:color="auto" w:fill="auto"/>
          </w:tcPr>
          <w:p>
            <w:pPr>
              <w:rPr>
                <w:rFonts w:ascii="Times New Roman" w:hAnsi="Times New Roman"/>
              </w:rPr>
            </w:pPr>
            <w:r>
              <w:rPr>
                <w:rFonts w:ascii="Times New Roman"/>
              </w:rPr>
              <w:t>讲授</w:t>
            </w:r>
            <w:r>
              <w:rPr>
                <w:rFonts w:ascii="Times New Roman" w:hAnsi="Times New Roman"/>
              </w:rPr>
              <w:t>/</w:t>
            </w:r>
            <w:r>
              <w:rPr>
                <w:rFonts w:ascii="Times New Roman"/>
              </w:rPr>
              <w:t>讨论</w:t>
            </w:r>
            <w:r>
              <w:rPr>
                <w:rFonts w:ascii="Times New Roman" w:hAnsi="Times New Roman"/>
              </w:rPr>
              <w:t>/</w:t>
            </w:r>
            <w:r>
              <w:rPr>
                <w:rFonts w:hint="eastAsia" w:ascii="Times New Roman" w:hAnsi="Times New Roman"/>
                <w:lang w:val="en-US" w:eastAsia="zh-CN"/>
              </w:rPr>
              <w:t>活动</w:t>
            </w:r>
            <w:r>
              <w:rPr>
                <w:rFonts w:hint="eastAsia" w:ascii="Times New Roman"/>
                <w:lang w:val="en-US" w:eastAsia="zh-CN"/>
              </w:rPr>
              <w:t>实践</w:t>
            </w:r>
            <w:r>
              <w:rPr>
                <w:rFonts w:ascii="Times New Roman" w:hAnsi="Times New Roman"/>
              </w:rPr>
              <w:t>/</w:t>
            </w:r>
            <w:r>
              <w:rPr>
                <w:rFonts w:hint="eastAsia" w:ascii="Times New Roman" w:hAnsi="Times New Roman"/>
                <w:lang w:val="en-US" w:eastAsia="zh-CN"/>
              </w:rPr>
              <w:t>练习</w:t>
            </w:r>
          </w:p>
        </w:tc>
        <w:tc>
          <w:tcPr>
            <w:tcW w:w="846" w:type="dxa"/>
            <w:shd w:val="clear" w:color="auto" w:fill="auto"/>
          </w:tcPr>
          <w:p>
            <w:pPr>
              <w:rPr>
                <w:rFonts w:hint="eastAsia" w:ascii="Times New Roman" w:hAnsi="Times New Roman" w:eastAsia="宋体"/>
                <w:lang w:eastAsia="zh-CN"/>
              </w:rPr>
            </w:pPr>
            <w:r>
              <w:rPr>
                <w:rFonts w:hint="eastAsia" w:ascii="Times New Roman" w:hAnsi="Times New Roman"/>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967" w:type="dxa"/>
            <w:shd w:val="clear" w:color="auto" w:fill="auto"/>
          </w:tcPr>
          <w:p>
            <w:pPr>
              <w:rPr>
                <w:rFonts w:ascii="Times New Roman" w:hAnsi="Times New Roman"/>
              </w:rPr>
            </w:pPr>
            <w:r>
              <w:rPr>
                <w:rFonts w:hint="eastAsia" w:ascii="Times New Roman" w:hAnsi="Times New Roman"/>
              </w:rPr>
              <w:t>模块 9　中小学信息化环境应用与管理</w:t>
            </w:r>
          </w:p>
        </w:tc>
        <w:tc>
          <w:tcPr>
            <w:tcW w:w="2945" w:type="dxa"/>
            <w:shd w:val="clear" w:color="auto" w:fill="auto"/>
          </w:tcPr>
          <w:p>
            <w:pPr>
              <w:rPr>
                <w:rFonts w:ascii="Times New Roman" w:hAnsi="Times New Roman"/>
              </w:rPr>
            </w:pPr>
            <w:r>
              <w:rPr>
                <w:rFonts w:ascii="Times New Roman"/>
              </w:rPr>
              <w:t>讲授</w:t>
            </w:r>
            <w:r>
              <w:rPr>
                <w:rFonts w:ascii="Times New Roman" w:hAnsi="Times New Roman"/>
              </w:rPr>
              <w:t>/</w:t>
            </w:r>
            <w:r>
              <w:rPr>
                <w:rFonts w:ascii="Times New Roman"/>
              </w:rPr>
              <w:t>讨论</w:t>
            </w:r>
            <w:r>
              <w:rPr>
                <w:rFonts w:ascii="Times New Roman" w:hAnsi="Times New Roman"/>
              </w:rPr>
              <w:t>/</w:t>
            </w:r>
            <w:r>
              <w:rPr>
                <w:rFonts w:hint="eastAsia" w:ascii="Times New Roman" w:hAnsi="Times New Roman"/>
                <w:lang w:val="en-US" w:eastAsia="zh-CN"/>
              </w:rPr>
              <w:t>活动</w:t>
            </w:r>
            <w:r>
              <w:rPr>
                <w:rFonts w:hint="eastAsia" w:ascii="Times New Roman"/>
                <w:lang w:val="en-US" w:eastAsia="zh-CN"/>
              </w:rPr>
              <w:t>实践</w:t>
            </w:r>
            <w:r>
              <w:rPr>
                <w:rFonts w:ascii="Times New Roman" w:hAnsi="Times New Roman"/>
              </w:rPr>
              <w:t>/</w:t>
            </w:r>
            <w:r>
              <w:rPr>
                <w:rFonts w:hint="eastAsia" w:ascii="Times New Roman" w:hAnsi="Times New Roman"/>
                <w:lang w:val="en-US" w:eastAsia="zh-CN"/>
              </w:rPr>
              <w:t>练习</w:t>
            </w:r>
          </w:p>
        </w:tc>
        <w:tc>
          <w:tcPr>
            <w:tcW w:w="846" w:type="dxa"/>
            <w:shd w:val="clear" w:color="auto" w:fill="auto"/>
          </w:tcPr>
          <w:p>
            <w:pPr>
              <w:rPr>
                <w:rFonts w:ascii="Times New Roman" w:hAnsi="Times New Roman"/>
              </w:rPr>
            </w:pPr>
            <w:r>
              <w:rPr>
                <w:rFonts w:ascii="Times New Roman" w:hAnsi="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967" w:type="dxa"/>
            <w:shd w:val="clear" w:color="auto" w:fill="auto"/>
          </w:tcPr>
          <w:p>
            <w:pPr>
              <w:rPr>
                <w:rFonts w:ascii="Times New Roman" w:hAnsi="Times New Roman"/>
              </w:rPr>
            </w:pPr>
            <w:r>
              <w:rPr>
                <w:rFonts w:hint="eastAsia" w:ascii="Times New Roman" w:hAnsi="Times New Roman"/>
              </w:rPr>
              <w:t>模块 10　中小学教育信息化发展展望</w:t>
            </w:r>
          </w:p>
        </w:tc>
        <w:tc>
          <w:tcPr>
            <w:tcW w:w="2945" w:type="dxa"/>
            <w:shd w:val="clear" w:color="auto" w:fill="auto"/>
          </w:tcPr>
          <w:p>
            <w:pPr>
              <w:rPr>
                <w:rFonts w:ascii="Times New Roman" w:hAnsi="Times New Roman"/>
              </w:rPr>
            </w:pPr>
            <w:r>
              <w:rPr>
                <w:rFonts w:ascii="Times New Roman"/>
              </w:rPr>
              <w:t>讲授</w:t>
            </w:r>
            <w:r>
              <w:rPr>
                <w:rFonts w:ascii="Times New Roman" w:hAnsi="Times New Roman"/>
              </w:rPr>
              <w:t>/</w:t>
            </w:r>
            <w:r>
              <w:rPr>
                <w:rFonts w:ascii="Times New Roman"/>
              </w:rPr>
              <w:t>讨论</w:t>
            </w:r>
            <w:r>
              <w:rPr>
                <w:rFonts w:ascii="Times New Roman" w:hAnsi="Times New Roman"/>
              </w:rPr>
              <w:t>/</w:t>
            </w:r>
            <w:r>
              <w:rPr>
                <w:rFonts w:hint="eastAsia" w:ascii="Times New Roman" w:hAnsi="Times New Roman"/>
                <w:lang w:val="en-US" w:eastAsia="zh-CN"/>
              </w:rPr>
              <w:t>活动</w:t>
            </w:r>
            <w:r>
              <w:rPr>
                <w:rFonts w:hint="eastAsia" w:ascii="Times New Roman"/>
                <w:lang w:val="en-US" w:eastAsia="zh-CN"/>
              </w:rPr>
              <w:t>实践</w:t>
            </w:r>
            <w:r>
              <w:rPr>
                <w:rFonts w:ascii="Times New Roman" w:hAnsi="Times New Roman"/>
              </w:rPr>
              <w:t>/</w:t>
            </w:r>
            <w:r>
              <w:rPr>
                <w:rFonts w:hint="eastAsia" w:ascii="Times New Roman" w:hAnsi="Times New Roman"/>
                <w:lang w:val="en-US" w:eastAsia="zh-CN"/>
              </w:rPr>
              <w:t>练习</w:t>
            </w:r>
          </w:p>
        </w:tc>
        <w:tc>
          <w:tcPr>
            <w:tcW w:w="846" w:type="dxa"/>
            <w:shd w:val="clear" w:color="auto" w:fill="auto"/>
          </w:tcPr>
          <w:p>
            <w:pPr>
              <w:rPr>
                <w:rFonts w:hint="eastAsia" w:ascii="Times New Roman" w:hAnsi="Times New Roman" w:eastAsia="宋体"/>
                <w:lang w:eastAsia="zh-CN"/>
              </w:rPr>
            </w:pPr>
            <w:r>
              <w:rPr>
                <w:rFonts w:hint="eastAsia" w:ascii="Times New Roman" w:hAnsi="Times New Roman"/>
                <w:lang w:val="en-US" w:eastAsia="zh-CN"/>
              </w:rPr>
              <w:t>5</w:t>
            </w:r>
          </w:p>
        </w:tc>
      </w:tr>
    </w:tbl>
    <w:p>
      <w:pPr>
        <w:rPr>
          <w:rFonts w:hint="default" w:ascii="Times New Roman" w:hAnsi="Times New Roman" w:eastAsia="楷体_GB2312"/>
          <w:b/>
          <w:sz w:val="28"/>
          <w:szCs w:val="28"/>
          <w:lang w:val="en-US" w:eastAsia="zh-CN"/>
        </w:rPr>
      </w:pPr>
      <w:r>
        <w:rPr>
          <w:rFonts w:hint="eastAsia" w:ascii="Times New Roman" w:hAnsi="Times New Roman" w:eastAsia="楷体_GB2312"/>
          <w:b/>
          <w:sz w:val="28"/>
          <w:szCs w:val="28"/>
          <w:lang w:eastAsia="zh-CN"/>
        </w:rPr>
        <w:t>（</w:t>
      </w:r>
      <w:r>
        <w:rPr>
          <w:rFonts w:hint="eastAsia" w:ascii="Times New Roman" w:hAnsi="Times New Roman" w:eastAsia="楷体_GB2312"/>
          <w:b/>
          <w:sz w:val="28"/>
          <w:szCs w:val="28"/>
          <w:lang w:val="en-US" w:eastAsia="zh-CN"/>
        </w:rPr>
        <w:t>四</w:t>
      </w:r>
      <w:r>
        <w:rPr>
          <w:rFonts w:hint="eastAsia" w:ascii="Times New Roman" w:hAnsi="Times New Roman" w:eastAsia="楷体_GB2312"/>
          <w:b/>
          <w:sz w:val="28"/>
          <w:szCs w:val="28"/>
          <w:lang w:eastAsia="zh-CN"/>
        </w:rPr>
        <w:t>）</w:t>
      </w:r>
      <w:r>
        <w:rPr>
          <w:rFonts w:hint="eastAsia" w:ascii="Times New Roman" w:hAnsi="Times New Roman" w:eastAsia="楷体_GB2312"/>
          <w:b/>
          <w:sz w:val="28"/>
          <w:szCs w:val="28"/>
          <w:lang w:val="en-US" w:eastAsia="zh-CN"/>
        </w:rPr>
        <w:t>教学内容与教学目的</w:t>
      </w:r>
    </w:p>
    <w:p>
      <w:pPr>
        <w:rPr>
          <w:rFonts w:ascii="Times New Roman" w:hAnsi="Times New Roman"/>
        </w:rPr>
      </w:pPr>
      <w:r>
        <w:rPr>
          <w:rFonts w:hint="eastAsia" w:ascii="Times New Roman" w:hAnsi="Times New Roman" w:eastAsia="隶书"/>
          <w:sz w:val="30"/>
          <w:szCs w:val="30"/>
        </w:rPr>
        <w:t>模块 1　认识现代教育技术</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trPr>
        <w:tc>
          <w:tcPr>
            <w:tcW w:w="1485" w:type="dxa"/>
            <w:shd w:val="clear" w:color="auto" w:fill="auto"/>
            <w:vAlign w:val="center"/>
          </w:tcPr>
          <w:p>
            <w:pPr>
              <w:ind w:left="-30"/>
              <w:rPr>
                <w:rFonts w:hint="eastAsia" w:ascii="Times New Roman" w:hAnsi="Times New Roman" w:eastAsia="微软雅黑"/>
                <w:b/>
                <w:szCs w:val="21"/>
                <w:lang w:eastAsia="zh-CN"/>
              </w:rPr>
            </w:pPr>
            <w:r>
              <w:rPr>
                <w:rFonts w:hint="eastAsia" w:ascii="Times New Roman" w:hAnsi="微软雅黑" w:eastAsia="微软雅黑"/>
                <w:b/>
                <w:szCs w:val="21"/>
                <w:lang w:val="en-US" w:eastAsia="zh-CN"/>
              </w:rPr>
              <w:t>教学内容</w:t>
            </w:r>
          </w:p>
        </w:tc>
        <w:tc>
          <w:tcPr>
            <w:tcW w:w="6795" w:type="dxa"/>
            <w:shd w:val="clear" w:color="auto" w:fill="auto"/>
            <w:vAlign w:val="center"/>
          </w:tcPr>
          <w:p>
            <w:pPr>
              <w:rPr>
                <w:rFonts w:hint="eastAsia" w:ascii="Times New Roman" w:hAnsi="Times New Roman"/>
              </w:rPr>
            </w:pPr>
            <w:r>
              <w:rPr>
                <w:rFonts w:hint="eastAsia" w:ascii="Times New Roman" w:hAnsi="Times New Roman"/>
              </w:rPr>
              <w:t>活动 1　组建课程学习小组</w:t>
            </w:r>
          </w:p>
          <w:p>
            <w:pPr>
              <w:rPr>
                <w:rFonts w:hint="eastAsia" w:ascii="Times New Roman" w:hAnsi="Times New Roman"/>
              </w:rPr>
            </w:pPr>
            <w:r>
              <w:rPr>
                <w:rFonts w:hint="eastAsia" w:ascii="Times New Roman" w:hAnsi="Times New Roman"/>
              </w:rPr>
              <w:t>活动 2　认识教育技术及现代教育技术</w:t>
            </w:r>
          </w:p>
          <w:p>
            <w:pPr>
              <w:rPr>
                <w:rFonts w:hint="eastAsia" w:ascii="Times New Roman" w:hAnsi="Times New Roman"/>
              </w:rPr>
            </w:pPr>
            <w:r>
              <w:rPr>
                <w:rFonts w:hint="eastAsia" w:ascii="Times New Roman" w:hAnsi="Times New Roman"/>
              </w:rPr>
              <w:t>活动 3　追述教育技术发展历程</w:t>
            </w:r>
          </w:p>
          <w:p>
            <w:pPr>
              <w:rPr>
                <w:rFonts w:hint="eastAsia" w:ascii="Times New Roman" w:hAnsi="Times New Roman"/>
              </w:rPr>
            </w:pPr>
            <w:r>
              <w:rPr>
                <w:rFonts w:hint="eastAsia" w:ascii="Times New Roman" w:hAnsi="Times New Roman"/>
              </w:rPr>
              <w:t>活动 4　学习教育技术基础理论</w:t>
            </w:r>
          </w:p>
          <w:p>
            <w:pPr>
              <w:rPr>
                <w:rFonts w:ascii="Times New Roman" w:hAnsi="Times New Roman"/>
              </w:rPr>
            </w:pPr>
            <w:r>
              <w:rPr>
                <w:rFonts w:hint="eastAsia" w:ascii="Times New Roman" w:hAnsi="Times New Roman"/>
              </w:rPr>
              <w:t>活动 5　现代教育技术与教师专业发展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485" w:type="dxa"/>
            <w:shd w:val="clear" w:color="auto" w:fill="auto"/>
            <w:vAlign w:val="center"/>
          </w:tcPr>
          <w:p>
            <w:pPr>
              <w:ind w:left="-30"/>
              <w:rPr>
                <w:rFonts w:ascii="Times New Roman" w:hAnsi="Times New Roman" w:eastAsia="微软雅黑"/>
                <w:b/>
                <w:szCs w:val="21"/>
              </w:rPr>
            </w:pPr>
            <w:r>
              <w:rPr>
                <w:rFonts w:hint="eastAsia" w:ascii="Times New Roman" w:hAnsi="微软雅黑" w:eastAsia="微软雅黑"/>
                <w:b/>
                <w:szCs w:val="21"/>
                <w:lang w:val="en-US" w:eastAsia="zh-CN"/>
              </w:rPr>
              <w:t>教学</w:t>
            </w:r>
            <w:r>
              <w:rPr>
                <w:rFonts w:ascii="Times New Roman" w:hAnsi="微软雅黑" w:eastAsia="微软雅黑"/>
                <w:b/>
                <w:szCs w:val="21"/>
              </w:rPr>
              <w:t>目的</w:t>
            </w:r>
          </w:p>
        </w:tc>
        <w:tc>
          <w:tcPr>
            <w:tcW w:w="6795" w:type="dxa"/>
            <w:shd w:val="clear" w:color="auto" w:fill="auto"/>
            <w:vAlign w:val="center"/>
          </w:tcPr>
          <w:p>
            <w:pPr>
              <w:rPr>
                <w:rFonts w:hint="eastAsia" w:ascii="Times New Roman" w:hAnsi="Times New Roman"/>
              </w:rPr>
            </w:pPr>
            <w:r>
              <w:rPr>
                <w:rFonts w:hint="eastAsia" w:ascii="Times New Roman" w:hAnsi="Times New Roman"/>
              </w:rPr>
              <w:t>1. 了解课程的学习内容、课程目标与学习方法。</w:t>
            </w:r>
          </w:p>
          <w:p>
            <w:pPr>
              <w:rPr>
                <w:rFonts w:hint="eastAsia" w:ascii="Times New Roman" w:hAnsi="Times New Roman"/>
              </w:rPr>
            </w:pPr>
            <w:r>
              <w:rPr>
                <w:rFonts w:hint="eastAsia" w:ascii="Times New Roman" w:hAnsi="Times New Roman"/>
              </w:rPr>
              <w:t>2. 理解教育技术的定义、研究内容与任务。</w:t>
            </w:r>
          </w:p>
          <w:p>
            <w:pPr>
              <w:rPr>
                <w:rFonts w:hint="eastAsia" w:ascii="Times New Roman" w:hAnsi="Times New Roman"/>
              </w:rPr>
            </w:pPr>
            <w:r>
              <w:rPr>
                <w:rFonts w:hint="eastAsia" w:ascii="Times New Roman" w:hAnsi="Times New Roman"/>
              </w:rPr>
              <w:t>3. 了解教育技术的产生、发展历程及其趋势。</w:t>
            </w:r>
          </w:p>
          <w:p>
            <w:pPr>
              <w:rPr>
                <w:rFonts w:hint="eastAsia" w:ascii="Times New Roman" w:hAnsi="Times New Roman"/>
              </w:rPr>
            </w:pPr>
            <w:r>
              <w:rPr>
                <w:rFonts w:hint="eastAsia" w:ascii="Times New Roman" w:hAnsi="Times New Roman"/>
              </w:rPr>
              <w:t>4. 掌握教育技术的基础理论及其主要内容概要。</w:t>
            </w:r>
          </w:p>
          <w:p>
            <w:pPr>
              <w:rPr>
                <w:rFonts w:hint="eastAsia" w:ascii="Times New Roman" w:hAnsi="Times New Roman"/>
              </w:rPr>
            </w:pPr>
            <w:r>
              <w:rPr>
                <w:rFonts w:hint="eastAsia" w:ascii="Times New Roman" w:hAnsi="Times New Roman"/>
              </w:rPr>
              <w:t>5. 理解学习现代教育技术与教师专业发展的关系。</w:t>
            </w:r>
          </w:p>
          <w:p>
            <w:pPr>
              <w:rPr>
                <w:rFonts w:ascii="Times New Roman" w:hAnsi="Times New Roman"/>
              </w:rPr>
            </w:pPr>
            <w:r>
              <w:rPr>
                <w:rFonts w:hint="eastAsia" w:ascii="Times New Roman" w:hAnsi="Times New Roman"/>
              </w:rPr>
              <w:t>6. 建构自己对课程的认识以及制订初步的课程学习计划。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485" w:type="dxa"/>
            <w:shd w:val="clear" w:color="auto" w:fill="auto"/>
            <w:vAlign w:val="center"/>
          </w:tcPr>
          <w:p>
            <w:pPr>
              <w:ind w:left="-30"/>
              <w:rPr>
                <w:rFonts w:hint="default" w:ascii="Times New Roman" w:hAnsi="微软雅黑" w:eastAsia="微软雅黑"/>
                <w:b/>
                <w:szCs w:val="21"/>
                <w:lang w:val="en-US" w:eastAsia="zh-CN"/>
              </w:rPr>
            </w:pPr>
            <w:r>
              <w:rPr>
                <w:rFonts w:hint="eastAsia" w:ascii="Times New Roman" w:hAnsi="微软雅黑" w:eastAsia="微软雅黑"/>
                <w:b/>
                <w:szCs w:val="21"/>
                <w:lang w:val="en-US" w:eastAsia="zh-CN"/>
              </w:rPr>
              <w:t>考核标准</w:t>
            </w:r>
          </w:p>
        </w:tc>
        <w:tc>
          <w:tcPr>
            <w:tcW w:w="6795" w:type="dxa"/>
            <w:shd w:val="clear" w:color="auto" w:fill="auto"/>
            <w:vAlign w:val="center"/>
          </w:tcPr>
          <w:p>
            <w:pPr>
              <w:rPr>
                <w:rFonts w:hint="eastAsia" w:ascii="Times New Roman" w:hAnsi="Times New Roman" w:eastAsia="宋体"/>
                <w:lang w:eastAsia="zh-CN"/>
              </w:rPr>
            </w:pPr>
            <w:r>
              <w:rPr>
                <w:rFonts w:hint="eastAsia" w:ascii="Times New Roman" w:hAnsi="Times New Roman"/>
                <w:lang w:val="en-US" w:eastAsia="zh-CN"/>
              </w:rPr>
              <w:t>填写</w:t>
            </w:r>
            <w:r>
              <w:rPr>
                <w:rFonts w:hint="eastAsia" w:ascii="Times New Roman" w:hAnsi="Times New Roman"/>
              </w:rPr>
              <w:t>活动日志</w:t>
            </w:r>
            <w:r>
              <w:rPr>
                <w:rFonts w:hint="eastAsia" w:ascii="Times New Roman" w:hAnsi="Times New Roman"/>
                <w:lang w:eastAsia="zh-CN"/>
              </w:rPr>
              <w:t>，结果形成文字。</w:t>
            </w:r>
          </w:p>
        </w:tc>
      </w:tr>
    </w:tbl>
    <w:p>
      <w:pPr>
        <w:rPr>
          <w:rFonts w:ascii="Times New Roman" w:hAnsi="Times New Roman" w:eastAsia="隶书"/>
          <w:sz w:val="30"/>
          <w:szCs w:val="30"/>
        </w:rPr>
      </w:pPr>
      <w:r>
        <w:rPr>
          <w:rFonts w:hint="eastAsia" w:ascii="Times New Roman" w:hAnsi="Times New Roman" w:eastAsia="隶书"/>
          <w:sz w:val="30"/>
          <w:szCs w:val="30"/>
        </w:rPr>
        <w:t>模块 2　教育信息化与中小学教育</w:t>
      </w:r>
    </w:p>
    <w:tbl>
      <w:tblPr>
        <w:tblStyle w:val="3"/>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9"/>
        <w:gridCol w:w="6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509" w:type="dxa"/>
            <w:vAlign w:val="center"/>
          </w:tcPr>
          <w:p>
            <w:pPr>
              <w:ind w:left="-30"/>
              <w:rPr>
                <w:rFonts w:hint="default" w:ascii="Times New Roman" w:hAnsi="Times New Roman" w:eastAsia="微软雅黑"/>
                <w:b/>
                <w:szCs w:val="21"/>
                <w:lang w:val="en-US" w:eastAsia="zh-CN"/>
              </w:rPr>
            </w:pPr>
            <w:r>
              <w:rPr>
                <w:rFonts w:hint="eastAsia" w:ascii="Times New Roman" w:hAnsi="微软雅黑" w:eastAsia="微软雅黑"/>
                <w:b/>
                <w:szCs w:val="21"/>
                <w:lang w:val="en-US" w:eastAsia="zh-CN"/>
              </w:rPr>
              <w:t>教学内容</w:t>
            </w:r>
          </w:p>
        </w:tc>
        <w:tc>
          <w:tcPr>
            <w:tcW w:w="6943" w:type="dxa"/>
            <w:vAlign w:val="center"/>
          </w:tcPr>
          <w:p>
            <w:pPr>
              <w:rPr>
                <w:rFonts w:hint="eastAsia" w:ascii="Times New Roman" w:hAnsi="Times New Roman"/>
              </w:rPr>
            </w:pPr>
            <w:r>
              <w:rPr>
                <w:rFonts w:hint="eastAsia" w:ascii="Times New Roman" w:hAnsi="Times New Roman"/>
              </w:rPr>
              <w:t>活动 1　了解信息社会与互联网时代</w:t>
            </w:r>
          </w:p>
          <w:p>
            <w:pPr>
              <w:rPr>
                <w:rFonts w:hint="eastAsia" w:ascii="Times New Roman" w:hAnsi="Times New Roman"/>
              </w:rPr>
            </w:pPr>
            <w:r>
              <w:rPr>
                <w:rFonts w:hint="eastAsia" w:ascii="Times New Roman" w:hAnsi="Times New Roman"/>
              </w:rPr>
              <w:t>活动 2　了解中国教育信息化的概况</w:t>
            </w:r>
          </w:p>
          <w:p>
            <w:pPr>
              <w:rPr>
                <w:rFonts w:hint="eastAsia" w:ascii="Times New Roman" w:hAnsi="Times New Roman"/>
              </w:rPr>
            </w:pPr>
            <w:r>
              <w:rPr>
                <w:rFonts w:hint="eastAsia" w:ascii="Times New Roman" w:hAnsi="Times New Roman"/>
              </w:rPr>
              <w:t>活动 3　了解近年来中小学教育信息化的典型应用</w:t>
            </w:r>
          </w:p>
          <w:p>
            <w:pPr>
              <w:rPr>
                <w:rFonts w:hint="eastAsia" w:ascii="Times New Roman" w:hAnsi="Times New Roman"/>
              </w:rPr>
            </w:pPr>
            <w:r>
              <w:rPr>
                <w:rFonts w:hint="eastAsia" w:ascii="Times New Roman" w:hAnsi="Times New Roman"/>
              </w:rPr>
              <w:t>活动 4　教育信息化背景下中小学教师专业素养的发展与</w:t>
            </w:r>
            <w:r>
              <w:rPr>
                <w:rFonts w:hint="eastAsia" w:ascii="Times New Roman" w:hAnsi="Times New Roman"/>
                <w:lang w:val="en-US" w:eastAsia="zh-CN"/>
              </w:rPr>
              <w:t xml:space="preserve"> </w:t>
            </w:r>
            <w:r>
              <w:rPr>
                <w:rFonts w:hint="eastAsia" w:ascii="Times New Roman" w:hAnsi="Times New Roman"/>
              </w:rPr>
              <w:t>TPACK 教师知识框架</w:t>
            </w:r>
          </w:p>
          <w:p>
            <w:pPr>
              <w:rPr>
                <w:rFonts w:ascii="Times New Roman" w:hAnsi="Times New Roman"/>
              </w:rPr>
            </w:pPr>
            <w:r>
              <w:rPr>
                <w:rFonts w:hint="eastAsia" w:ascii="Times New Roman" w:hAnsi="Times New Roman"/>
              </w:rPr>
              <w:t>活动 5　“互联网 +”与中小学教育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509" w:type="dxa"/>
            <w:vAlign w:val="center"/>
          </w:tcPr>
          <w:p>
            <w:pPr>
              <w:ind w:left="-30"/>
              <w:rPr>
                <w:rFonts w:ascii="Times New Roman" w:hAnsi="Times New Roman" w:eastAsia="微软雅黑"/>
                <w:b/>
                <w:szCs w:val="21"/>
              </w:rPr>
            </w:pPr>
            <w:r>
              <w:rPr>
                <w:rFonts w:hint="eastAsia" w:ascii="Times New Roman" w:hAnsi="微软雅黑" w:eastAsia="微软雅黑"/>
                <w:b/>
                <w:szCs w:val="21"/>
                <w:lang w:val="en-US" w:eastAsia="zh-CN"/>
              </w:rPr>
              <w:t>教学</w:t>
            </w:r>
            <w:r>
              <w:rPr>
                <w:rFonts w:ascii="Times New Roman" w:hAnsi="微软雅黑" w:eastAsia="微软雅黑"/>
                <w:b/>
                <w:szCs w:val="21"/>
              </w:rPr>
              <w:t>目的</w:t>
            </w:r>
          </w:p>
        </w:tc>
        <w:tc>
          <w:tcPr>
            <w:tcW w:w="6943" w:type="dxa"/>
            <w:vAlign w:val="center"/>
          </w:tcPr>
          <w:p>
            <w:pPr>
              <w:rPr>
                <w:rFonts w:hint="eastAsia" w:ascii="Times New Roman" w:hAnsi="Times New Roman"/>
              </w:rPr>
            </w:pPr>
            <w:r>
              <w:rPr>
                <w:rFonts w:hint="eastAsia" w:ascii="Times New Roman" w:hAnsi="Times New Roman"/>
              </w:rPr>
              <w:t>1. 了解信息社会与互联网时代及其特征。</w:t>
            </w:r>
          </w:p>
          <w:p>
            <w:pPr>
              <w:rPr>
                <w:rFonts w:hint="eastAsia" w:ascii="Times New Roman" w:hAnsi="Times New Roman"/>
              </w:rPr>
            </w:pPr>
            <w:r>
              <w:rPr>
                <w:rFonts w:hint="eastAsia" w:ascii="Times New Roman" w:hAnsi="Times New Roman"/>
              </w:rPr>
              <w:t>2. 了解教育信息化的概念、特点及中国教育信息化的概况。</w:t>
            </w:r>
          </w:p>
          <w:p>
            <w:pPr>
              <w:rPr>
                <w:rFonts w:hint="eastAsia" w:ascii="Times New Roman" w:hAnsi="Times New Roman"/>
              </w:rPr>
            </w:pPr>
            <w:r>
              <w:rPr>
                <w:rFonts w:hint="eastAsia" w:ascii="Times New Roman" w:hAnsi="Times New Roman"/>
              </w:rPr>
              <w:t>3. 了解近年来中小学教育信息化的典型应用状况。</w:t>
            </w:r>
          </w:p>
          <w:p>
            <w:pPr>
              <w:rPr>
                <w:rFonts w:hint="eastAsia" w:ascii="Times New Roman" w:hAnsi="Times New Roman"/>
              </w:rPr>
            </w:pPr>
            <w:r>
              <w:rPr>
                <w:rFonts w:hint="eastAsia" w:ascii="Times New Roman" w:hAnsi="Times New Roman"/>
              </w:rPr>
              <w:t>4. 理解教育信息化背景下中小学教师专业素养的发展。</w:t>
            </w:r>
          </w:p>
          <w:p>
            <w:pPr>
              <w:rPr>
                <w:rFonts w:hint="eastAsia" w:ascii="Times New Roman" w:hAnsi="Times New Roman"/>
              </w:rPr>
            </w:pPr>
            <w:r>
              <w:rPr>
                <w:rFonts w:hint="eastAsia" w:ascii="Times New Roman" w:hAnsi="Times New Roman"/>
              </w:rPr>
              <w:t>5. 掌握“互联网 +”的基本内涵及其与中小学教育信息化的关系。</w:t>
            </w:r>
          </w:p>
          <w:p>
            <w:pPr>
              <w:rPr>
                <w:rFonts w:ascii="Times New Roman" w:hAnsi="Times New Roman"/>
              </w:rPr>
            </w:pPr>
            <w:r>
              <w:rPr>
                <w:rFonts w:hint="eastAsia" w:ascii="Times New Roman" w:hAnsi="Times New Roman"/>
              </w:rPr>
              <w:t>6. 应用本模块学习知识结合中小学实际建构自己对教育信息化的认识。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509" w:type="dxa"/>
            <w:vAlign w:val="center"/>
          </w:tcPr>
          <w:p>
            <w:pPr>
              <w:ind w:left="-30"/>
              <w:rPr>
                <w:rFonts w:ascii="Times New Roman" w:hAnsi="Times New Roman" w:eastAsia="微软雅黑"/>
                <w:b/>
                <w:szCs w:val="21"/>
              </w:rPr>
            </w:pPr>
            <w:r>
              <w:rPr>
                <w:rFonts w:ascii="Times New Roman" w:hAnsi="微软雅黑" w:eastAsia="微软雅黑"/>
                <w:b/>
                <w:szCs w:val="21"/>
              </w:rPr>
              <w:t>考核标准</w:t>
            </w:r>
          </w:p>
        </w:tc>
        <w:tc>
          <w:tcPr>
            <w:tcW w:w="6943" w:type="dxa"/>
            <w:vAlign w:val="center"/>
          </w:tcPr>
          <w:p>
            <w:pPr>
              <w:rPr>
                <w:rFonts w:ascii="Times New Roman" w:hAnsi="Times New Roman"/>
              </w:rPr>
            </w:pPr>
            <w:r>
              <w:rPr>
                <w:rFonts w:hint="eastAsia" w:ascii="Times New Roman" w:hAnsi="Times New Roman"/>
                <w:lang w:val="en-US" w:eastAsia="zh-CN"/>
              </w:rPr>
              <w:t>填写</w:t>
            </w:r>
            <w:r>
              <w:rPr>
                <w:rFonts w:hint="eastAsia" w:ascii="Times New Roman" w:hAnsi="Times New Roman"/>
              </w:rPr>
              <w:t>活动日志</w:t>
            </w:r>
            <w:r>
              <w:rPr>
                <w:rFonts w:hint="eastAsia" w:ascii="Times New Roman" w:hAnsi="Times New Roman"/>
                <w:lang w:eastAsia="zh-CN"/>
              </w:rPr>
              <w:t>，结果形成文字。</w:t>
            </w:r>
          </w:p>
        </w:tc>
      </w:tr>
    </w:tbl>
    <w:p>
      <w:pPr>
        <w:rPr>
          <w:rFonts w:ascii="Times New Roman" w:hAnsi="Times New Roman" w:eastAsia="隶书"/>
          <w:sz w:val="30"/>
          <w:szCs w:val="30"/>
        </w:rPr>
      </w:pPr>
      <w:r>
        <w:rPr>
          <w:rFonts w:hint="eastAsia" w:ascii="Times New Roman" w:hAnsi="Times New Roman" w:eastAsia="隶书"/>
          <w:sz w:val="30"/>
          <w:szCs w:val="30"/>
        </w:rPr>
        <w:t>模块 3　教学设计和教学评价</w:t>
      </w:r>
    </w:p>
    <w:tbl>
      <w:tblPr>
        <w:tblStyle w:val="3"/>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9"/>
        <w:gridCol w:w="6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509" w:type="dxa"/>
            <w:vAlign w:val="center"/>
          </w:tcPr>
          <w:p>
            <w:pPr>
              <w:ind w:left="-30"/>
              <w:rPr>
                <w:rFonts w:hint="default" w:ascii="Times New Roman" w:hAnsi="Times New Roman" w:eastAsia="微软雅黑"/>
                <w:b/>
                <w:szCs w:val="21"/>
                <w:lang w:val="en-US" w:eastAsia="zh-CN"/>
              </w:rPr>
            </w:pPr>
            <w:r>
              <w:rPr>
                <w:rFonts w:hint="eastAsia" w:ascii="Times New Roman" w:hAnsi="微软雅黑" w:eastAsia="微软雅黑"/>
                <w:b/>
                <w:szCs w:val="21"/>
                <w:lang w:val="en-US" w:eastAsia="zh-CN"/>
              </w:rPr>
              <w:t>教学内容</w:t>
            </w:r>
          </w:p>
        </w:tc>
        <w:tc>
          <w:tcPr>
            <w:tcW w:w="6943" w:type="dxa"/>
            <w:vAlign w:val="center"/>
          </w:tcPr>
          <w:p>
            <w:pPr>
              <w:rPr>
                <w:rFonts w:hint="eastAsia" w:ascii="Times New Roman" w:hAnsi="Times New Roman"/>
              </w:rPr>
            </w:pPr>
            <w:r>
              <w:rPr>
                <w:rFonts w:hint="eastAsia" w:ascii="Times New Roman" w:hAnsi="Times New Roman"/>
              </w:rPr>
              <w:t>活动 1　了解教学设计</w:t>
            </w:r>
          </w:p>
          <w:p>
            <w:pPr>
              <w:rPr>
                <w:rFonts w:hint="eastAsia" w:ascii="Times New Roman" w:hAnsi="Times New Roman"/>
              </w:rPr>
            </w:pPr>
            <w:r>
              <w:rPr>
                <w:rFonts w:hint="eastAsia" w:ascii="Times New Roman" w:hAnsi="Times New Roman"/>
              </w:rPr>
              <w:t>活动 2　观摩优秀教学设计视频案例</w:t>
            </w:r>
          </w:p>
          <w:p>
            <w:pPr>
              <w:rPr>
                <w:rFonts w:hint="eastAsia" w:ascii="Times New Roman" w:hAnsi="Times New Roman"/>
              </w:rPr>
            </w:pPr>
            <w:r>
              <w:rPr>
                <w:rFonts w:hint="eastAsia" w:ascii="Times New Roman" w:hAnsi="Times New Roman"/>
              </w:rPr>
              <w:t>活动 3　编写教学设计方案</w:t>
            </w:r>
          </w:p>
          <w:p>
            <w:pPr>
              <w:rPr>
                <w:rFonts w:hint="eastAsia" w:ascii="Times New Roman" w:hAnsi="Times New Roman"/>
              </w:rPr>
            </w:pPr>
            <w:r>
              <w:rPr>
                <w:rFonts w:hint="eastAsia" w:ascii="Times New Roman" w:hAnsi="Times New Roman"/>
              </w:rPr>
              <w:t>活动 4　实施教学评价</w:t>
            </w:r>
          </w:p>
          <w:p>
            <w:pPr>
              <w:rPr>
                <w:rFonts w:ascii="Times New Roman" w:hAnsi="Times New Roman"/>
              </w:rPr>
            </w:pPr>
            <w:r>
              <w:rPr>
                <w:rFonts w:hint="eastAsia" w:ascii="Times New Roman" w:hAnsi="Times New Roman"/>
              </w:rPr>
              <w:t>活动 5　交流教学设计方案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509" w:type="dxa"/>
            <w:vAlign w:val="center"/>
          </w:tcPr>
          <w:p>
            <w:pPr>
              <w:ind w:left="-30"/>
              <w:rPr>
                <w:rFonts w:ascii="Times New Roman" w:hAnsi="Times New Roman" w:eastAsia="微软雅黑"/>
                <w:b/>
                <w:szCs w:val="21"/>
              </w:rPr>
            </w:pPr>
            <w:r>
              <w:rPr>
                <w:rFonts w:hint="eastAsia" w:ascii="Times New Roman" w:hAnsi="微软雅黑" w:eastAsia="微软雅黑"/>
                <w:b/>
                <w:szCs w:val="21"/>
                <w:lang w:val="en-US" w:eastAsia="zh-CN"/>
              </w:rPr>
              <w:t>教学</w:t>
            </w:r>
            <w:r>
              <w:rPr>
                <w:rFonts w:ascii="Times New Roman" w:hAnsi="微软雅黑" w:eastAsia="微软雅黑"/>
                <w:b/>
                <w:szCs w:val="21"/>
              </w:rPr>
              <w:t>目的</w:t>
            </w:r>
          </w:p>
        </w:tc>
        <w:tc>
          <w:tcPr>
            <w:tcW w:w="6943" w:type="dxa"/>
            <w:vAlign w:val="center"/>
          </w:tcPr>
          <w:p>
            <w:pPr>
              <w:rPr>
                <w:rFonts w:hint="eastAsia" w:ascii="Times New Roman" w:hAnsi="Times New Roman"/>
              </w:rPr>
            </w:pPr>
            <w:r>
              <w:rPr>
                <w:rFonts w:hint="eastAsia" w:ascii="Times New Roman" w:hAnsi="Times New Roman"/>
              </w:rPr>
              <w:t>1. 了解教学设计的概念，理解它的理论基础。</w:t>
            </w:r>
          </w:p>
          <w:p>
            <w:pPr>
              <w:rPr>
                <w:rFonts w:hint="eastAsia" w:ascii="Times New Roman" w:hAnsi="Times New Roman"/>
              </w:rPr>
            </w:pPr>
            <w:r>
              <w:rPr>
                <w:rFonts w:hint="eastAsia" w:ascii="Times New Roman" w:hAnsi="Times New Roman"/>
              </w:rPr>
              <w:t>2. 掌握教学设计的主要设计要素以及教学设计的基本步骤。</w:t>
            </w:r>
          </w:p>
          <w:p>
            <w:pPr>
              <w:rPr>
                <w:rFonts w:hint="eastAsia" w:ascii="Times New Roman" w:hAnsi="Times New Roman"/>
              </w:rPr>
            </w:pPr>
            <w:r>
              <w:rPr>
                <w:rFonts w:hint="eastAsia" w:ascii="Times New Roman" w:hAnsi="Times New Roman"/>
              </w:rPr>
              <w:t>3. 了解教学评价的概念、基本内容，掌握教学评价量表的编辑。</w:t>
            </w:r>
          </w:p>
          <w:p>
            <w:pPr>
              <w:rPr>
                <w:rFonts w:ascii="Times New Roman" w:hAnsi="Times New Roman"/>
              </w:rPr>
            </w:pPr>
            <w:r>
              <w:rPr>
                <w:rFonts w:hint="eastAsia" w:ascii="Times New Roman" w:hAnsi="Times New Roman"/>
              </w:rPr>
              <w:t>4. 完成自己教学设计方案的初步规划。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509" w:type="dxa"/>
            <w:vAlign w:val="center"/>
          </w:tcPr>
          <w:p>
            <w:pPr>
              <w:ind w:left="-30"/>
              <w:rPr>
                <w:rFonts w:ascii="Times New Roman" w:hAnsi="Times New Roman" w:eastAsia="微软雅黑"/>
                <w:b/>
                <w:szCs w:val="21"/>
              </w:rPr>
            </w:pPr>
            <w:r>
              <w:rPr>
                <w:rFonts w:ascii="Times New Roman" w:hAnsi="微软雅黑" w:eastAsia="微软雅黑"/>
                <w:b/>
                <w:szCs w:val="21"/>
              </w:rPr>
              <w:t>考核标准</w:t>
            </w:r>
          </w:p>
        </w:tc>
        <w:tc>
          <w:tcPr>
            <w:tcW w:w="6943" w:type="dxa"/>
            <w:vAlign w:val="center"/>
          </w:tcPr>
          <w:p>
            <w:pPr>
              <w:rPr>
                <w:rFonts w:ascii="Times New Roman" w:hAnsi="Times New Roman" w:eastAsia="微软雅黑"/>
                <w:szCs w:val="21"/>
              </w:rPr>
            </w:pPr>
            <w:r>
              <w:rPr>
                <w:rFonts w:hint="eastAsia" w:ascii="Times New Roman" w:hAnsi="Times New Roman"/>
                <w:lang w:val="en-US" w:eastAsia="zh-CN"/>
              </w:rPr>
              <w:t>填写</w:t>
            </w:r>
            <w:r>
              <w:rPr>
                <w:rFonts w:hint="eastAsia" w:ascii="Times New Roman" w:hAnsi="Times New Roman"/>
              </w:rPr>
              <w:t>活动日志</w:t>
            </w:r>
            <w:r>
              <w:rPr>
                <w:rFonts w:hint="eastAsia" w:ascii="Times New Roman" w:hAnsi="Times New Roman"/>
                <w:lang w:eastAsia="zh-CN"/>
              </w:rPr>
              <w:t>，结果形成文字。</w:t>
            </w:r>
          </w:p>
        </w:tc>
      </w:tr>
    </w:tbl>
    <w:p>
      <w:pPr>
        <w:rPr>
          <w:rFonts w:ascii="Times New Roman" w:hAnsi="Times New Roman" w:eastAsia="微软雅黑"/>
          <w:color w:val="FF0000"/>
          <w:sz w:val="24"/>
          <w:szCs w:val="24"/>
        </w:rPr>
      </w:pPr>
      <w:r>
        <w:rPr>
          <w:rFonts w:ascii="Times New Roman" w:hAnsi="Times New Roman" w:eastAsia="微软雅黑"/>
          <w:color w:val="FF0000"/>
          <w:sz w:val="24"/>
          <w:szCs w:val="24"/>
        </w:rPr>
        <w:tab/>
      </w:r>
    </w:p>
    <w:p>
      <w:pPr>
        <w:rPr>
          <w:rFonts w:ascii="Times New Roman" w:hAnsi="Times New Roman" w:eastAsia="隶书"/>
          <w:sz w:val="30"/>
          <w:szCs w:val="30"/>
        </w:rPr>
      </w:pPr>
      <w:r>
        <w:rPr>
          <w:rFonts w:hint="eastAsia" w:ascii="Times New Roman" w:hAnsi="Times New Roman" w:eastAsia="隶书"/>
          <w:sz w:val="30"/>
          <w:szCs w:val="30"/>
        </w:rPr>
        <w:t>模块 4　中小学课堂教学信息化工具</w:t>
      </w:r>
    </w:p>
    <w:tbl>
      <w:tblPr>
        <w:tblStyle w:val="3"/>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85" w:type="dxa"/>
            <w:vAlign w:val="center"/>
          </w:tcPr>
          <w:p>
            <w:pPr>
              <w:ind w:left="-30"/>
              <w:rPr>
                <w:rFonts w:hint="default" w:ascii="Times New Roman" w:hAnsi="Times New Roman" w:eastAsia="微软雅黑"/>
                <w:b/>
                <w:szCs w:val="21"/>
                <w:lang w:val="en-US" w:eastAsia="zh-CN"/>
              </w:rPr>
            </w:pPr>
            <w:r>
              <w:rPr>
                <w:rFonts w:hint="eastAsia" w:ascii="Times New Roman" w:hAnsi="微软雅黑" w:eastAsia="微软雅黑"/>
                <w:b/>
                <w:szCs w:val="21"/>
                <w:lang w:val="en-US" w:eastAsia="zh-CN"/>
              </w:rPr>
              <w:t>教学内容</w:t>
            </w:r>
          </w:p>
        </w:tc>
        <w:tc>
          <w:tcPr>
            <w:tcW w:w="6795" w:type="dxa"/>
            <w:vAlign w:val="center"/>
          </w:tcPr>
          <w:p>
            <w:pPr>
              <w:rPr>
                <w:rFonts w:hint="eastAsia" w:ascii="Times New Roman" w:hAnsi="Times New Roman"/>
              </w:rPr>
            </w:pPr>
            <w:r>
              <w:rPr>
                <w:rFonts w:hint="eastAsia" w:ascii="Times New Roman" w:hAnsi="Times New Roman"/>
              </w:rPr>
              <w:t>活动 1　信息化教学资源获取</w:t>
            </w:r>
          </w:p>
          <w:p>
            <w:pPr>
              <w:rPr>
                <w:rFonts w:hint="eastAsia" w:ascii="Times New Roman" w:hAnsi="Times New Roman"/>
              </w:rPr>
            </w:pPr>
            <w:r>
              <w:rPr>
                <w:rFonts w:hint="eastAsia" w:ascii="Times New Roman" w:hAnsi="Times New Roman"/>
              </w:rPr>
              <w:t>活动 2　信息化教学资料推送</w:t>
            </w:r>
          </w:p>
          <w:p>
            <w:pPr>
              <w:rPr>
                <w:rFonts w:hint="eastAsia" w:ascii="Times New Roman" w:hAnsi="Times New Roman"/>
              </w:rPr>
            </w:pPr>
            <w:r>
              <w:rPr>
                <w:rFonts w:hint="eastAsia" w:ascii="Times New Roman" w:hAnsi="Times New Roman"/>
              </w:rPr>
              <w:t>活动 3　信息化教学过程管理</w:t>
            </w:r>
          </w:p>
          <w:p>
            <w:pPr>
              <w:rPr>
                <w:rFonts w:ascii="Times New Roman" w:hAnsi="Times New Roman"/>
              </w:rPr>
            </w:pPr>
            <w:r>
              <w:rPr>
                <w:rFonts w:hint="eastAsia" w:ascii="Times New Roman" w:hAnsi="Times New Roman"/>
              </w:rPr>
              <w:t>活动 4　信息化学习结果评价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85" w:type="dxa"/>
            <w:vAlign w:val="center"/>
          </w:tcPr>
          <w:p>
            <w:pPr>
              <w:ind w:left="-30"/>
              <w:rPr>
                <w:rFonts w:ascii="Times New Roman" w:hAnsi="Times New Roman" w:eastAsia="微软雅黑"/>
                <w:b/>
                <w:szCs w:val="21"/>
              </w:rPr>
            </w:pPr>
            <w:r>
              <w:rPr>
                <w:rFonts w:hint="eastAsia" w:ascii="Times New Roman" w:hAnsi="微软雅黑" w:eastAsia="微软雅黑"/>
                <w:b/>
                <w:szCs w:val="21"/>
                <w:lang w:val="en-US" w:eastAsia="zh-CN"/>
              </w:rPr>
              <w:t>教学</w:t>
            </w:r>
            <w:r>
              <w:rPr>
                <w:rFonts w:ascii="Times New Roman" w:hAnsi="微软雅黑" w:eastAsia="微软雅黑"/>
                <w:b/>
                <w:szCs w:val="21"/>
              </w:rPr>
              <w:t>目的</w:t>
            </w:r>
          </w:p>
        </w:tc>
        <w:tc>
          <w:tcPr>
            <w:tcW w:w="6795" w:type="dxa"/>
            <w:vAlign w:val="center"/>
          </w:tcPr>
          <w:p>
            <w:pPr>
              <w:rPr>
                <w:rFonts w:hint="eastAsia" w:ascii="Times New Roman" w:hAnsi="Times New Roman"/>
              </w:rPr>
            </w:pPr>
            <w:r>
              <w:rPr>
                <w:rFonts w:hint="eastAsia" w:ascii="Times New Roman" w:hAnsi="Times New Roman"/>
              </w:rPr>
              <w:t>1. 了解互联网教学资源的相关知识，掌握信息化教学资源获取工具的</w:t>
            </w:r>
          </w:p>
          <w:p>
            <w:pPr>
              <w:rPr>
                <w:rFonts w:hint="eastAsia" w:ascii="Times New Roman" w:hAnsi="Times New Roman"/>
              </w:rPr>
            </w:pPr>
            <w:r>
              <w:rPr>
                <w:rFonts w:hint="eastAsia" w:ascii="Times New Roman" w:hAnsi="Times New Roman"/>
              </w:rPr>
              <w:t>使用方法。</w:t>
            </w:r>
          </w:p>
          <w:p>
            <w:pPr>
              <w:rPr>
                <w:rFonts w:hint="eastAsia" w:ascii="Times New Roman" w:hAnsi="Times New Roman"/>
              </w:rPr>
            </w:pPr>
            <w:r>
              <w:rPr>
                <w:rFonts w:hint="eastAsia" w:ascii="Times New Roman" w:hAnsi="Times New Roman"/>
              </w:rPr>
              <w:t>2. 了解二维码的基本知识，掌握信息化教学资源推送的基本方法。</w:t>
            </w:r>
          </w:p>
          <w:p>
            <w:pPr>
              <w:rPr>
                <w:rFonts w:hint="eastAsia" w:ascii="Times New Roman" w:hAnsi="Times New Roman"/>
              </w:rPr>
            </w:pPr>
            <w:r>
              <w:rPr>
                <w:rFonts w:hint="eastAsia" w:ascii="Times New Roman" w:hAnsi="Times New Roman"/>
              </w:rPr>
              <w:t>3. 了解信息化学习过程管理的基本知识，掌握利用希沃信息化工具来</w:t>
            </w:r>
          </w:p>
          <w:p>
            <w:pPr>
              <w:rPr>
                <w:rFonts w:hint="eastAsia" w:ascii="Times New Roman" w:hAnsi="Times New Roman"/>
              </w:rPr>
            </w:pPr>
            <w:r>
              <w:rPr>
                <w:rFonts w:hint="eastAsia" w:ascii="Times New Roman" w:hAnsi="Times New Roman"/>
              </w:rPr>
              <w:t>管理学习过程的方法。</w:t>
            </w:r>
          </w:p>
          <w:p>
            <w:pPr>
              <w:rPr>
                <w:rFonts w:ascii="Times New Roman" w:hAnsi="Times New Roman"/>
              </w:rPr>
            </w:pPr>
            <w:r>
              <w:rPr>
                <w:rFonts w:hint="eastAsia" w:ascii="Times New Roman" w:hAnsi="Times New Roman"/>
              </w:rPr>
              <w:t>4. 了解信息化学习结果评价的基本知识，掌握“问卷星”的使用方法。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485" w:type="dxa"/>
            <w:vAlign w:val="center"/>
          </w:tcPr>
          <w:p>
            <w:pPr>
              <w:ind w:left="-30"/>
              <w:rPr>
                <w:rFonts w:ascii="Times New Roman" w:hAnsi="Times New Roman" w:eastAsia="微软雅黑"/>
                <w:b/>
                <w:szCs w:val="21"/>
              </w:rPr>
            </w:pPr>
            <w:r>
              <w:rPr>
                <w:rFonts w:ascii="Times New Roman" w:hAnsi="微软雅黑" w:eastAsia="微软雅黑"/>
                <w:b/>
                <w:szCs w:val="21"/>
              </w:rPr>
              <w:t>考核标准</w:t>
            </w:r>
          </w:p>
        </w:tc>
        <w:tc>
          <w:tcPr>
            <w:tcW w:w="6795" w:type="dxa"/>
            <w:vAlign w:val="center"/>
          </w:tcPr>
          <w:p>
            <w:pPr>
              <w:rPr>
                <w:rFonts w:ascii="Times New Roman" w:hAnsi="Times New Roman"/>
              </w:rPr>
            </w:pPr>
            <w:r>
              <w:rPr>
                <w:rFonts w:hint="eastAsia" w:ascii="Times New Roman" w:hAnsi="Times New Roman"/>
                <w:lang w:val="en-US" w:eastAsia="zh-CN"/>
              </w:rPr>
              <w:t>填写</w:t>
            </w:r>
            <w:r>
              <w:rPr>
                <w:rFonts w:hint="eastAsia" w:ascii="Times New Roman" w:hAnsi="Times New Roman"/>
              </w:rPr>
              <w:t>活动日志</w:t>
            </w:r>
            <w:r>
              <w:rPr>
                <w:rFonts w:hint="eastAsia" w:ascii="Times New Roman" w:hAnsi="Times New Roman"/>
                <w:lang w:eastAsia="zh-CN"/>
              </w:rPr>
              <w:t>，结果形成文字。</w:t>
            </w:r>
          </w:p>
        </w:tc>
      </w:tr>
    </w:tbl>
    <w:p>
      <w:pPr>
        <w:rPr>
          <w:rFonts w:ascii="Times New Roman" w:hAnsi="Times New Roman" w:eastAsia="隶书"/>
          <w:sz w:val="30"/>
          <w:szCs w:val="30"/>
        </w:rPr>
      </w:pPr>
      <w:r>
        <w:rPr>
          <w:rFonts w:hint="eastAsia" w:ascii="Times New Roman" w:hAnsi="Times New Roman" w:eastAsia="隶书"/>
          <w:sz w:val="30"/>
          <w:szCs w:val="30"/>
        </w:rPr>
        <w:t>模块 5　中小学多媒体课件设计与制作</w:t>
      </w:r>
    </w:p>
    <w:tbl>
      <w:tblPr>
        <w:tblStyle w:val="3"/>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85" w:type="dxa"/>
            <w:vAlign w:val="center"/>
          </w:tcPr>
          <w:p>
            <w:pPr>
              <w:ind w:left="-30"/>
              <w:rPr>
                <w:rFonts w:hint="default" w:ascii="Times New Roman" w:hAnsi="Times New Roman" w:eastAsia="微软雅黑"/>
                <w:b/>
                <w:szCs w:val="21"/>
                <w:lang w:val="en-US" w:eastAsia="zh-CN"/>
              </w:rPr>
            </w:pPr>
            <w:r>
              <w:rPr>
                <w:rFonts w:hint="eastAsia" w:ascii="Times New Roman" w:hAnsi="微软雅黑" w:eastAsia="微软雅黑"/>
                <w:b/>
                <w:szCs w:val="21"/>
                <w:lang w:val="en-US" w:eastAsia="zh-CN"/>
              </w:rPr>
              <w:t>教学内容</w:t>
            </w:r>
          </w:p>
        </w:tc>
        <w:tc>
          <w:tcPr>
            <w:tcW w:w="6795" w:type="dxa"/>
            <w:vAlign w:val="center"/>
          </w:tcPr>
          <w:p>
            <w:pPr>
              <w:rPr>
                <w:rFonts w:hint="eastAsia" w:ascii="Times New Roman" w:hAnsi="Times New Roman"/>
              </w:rPr>
            </w:pPr>
            <w:r>
              <w:rPr>
                <w:rFonts w:hint="eastAsia" w:ascii="Times New Roman" w:hAnsi="Times New Roman"/>
              </w:rPr>
              <w:t>活动 1　了解中小学多媒体课件</w:t>
            </w:r>
          </w:p>
          <w:p>
            <w:pPr>
              <w:rPr>
                <w:rFonts w:hint="eastAsia" w:ascii="Times New Roman" w:hAnsi="Times New Roman"/>
              </w:rPr>
            </w:pPr>
            <w:r>
              <w:rPr>
                <w:rFonts w:hint="eastAsia" w:ascii="Times New Roman" w:hAnsi="Times New Roman"/>
              </w:rPr>
              <w:t>活动 2　观摩不同类型中小学多媒体课件</w:t>
            </w:r>
          </w:p>
          <w:p>
            <w:pPr>
              <w:rPr>
                <w:rFonts w:hint="eastAsia" w:ascii="Times New Roman" w:hAnsi="Times New Roman"/>
              </w:rPr>
            </w:pPr>
            <w:r>
              <w:rPr>
                <w:rFonts w:hint="eastAsia" w:ascii="Times New Roman" w:hAnsi="Times New Roman"/>
              </w:rPr>
              <w:t>活动 3　中小学多媒体课件设计与制作步骤</w:t>
            </w:r>
          </w:p>
          <w:p>
            <w:pPr>
              <w:rPr>
                <w:rFonts w:hint="eastAsia" w:ascii="Times New Roman" w:hAnsi="Times New Roman"/>
              </w:rPr>
            </w:pPr>
            <w:r>
              <w:rPr>
                <w:rFonts w:hint="eastAsia" w:ascii="Times New Roman" w:hAnsi="Times New Roman"/>
              </w:rPr>
              <w:t>活动 4　认识中小学多媒体课件素材</w:t>
            </w:r>
          </w:p>
          <w:p>
            <w:pPr>
              <w:rPr>
                <w:rFonts w:ascii="Times New Roman" w:hAnsi="Times New Roman"/>
              </w:rPr>
            </w:pPr>
            <w:r>
              <w:rPr>
                <w:rFonts w:hint="eastAsia" w:ascii="Times New Roman" w:hAnsi="Times New Roman"/>
              </w:rPr>
              <w:t>活动 5　文本素材的制作与应用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85" w:type="dxa"/>
            <w:vAlign w:val="center"/>
          </w:tcPr>
          <w:p>
            <w:pPr>
              <w:ind w:left="-30"/>
              <w:rPr>
                <w:rFonts w:ascii="Times New Roman" w:hAnsi="Times New Roman" w:eastAsia="微软雅黑"/>
                <w:b/>
                <w:szCs w:val="21"/>
              </w:rPr>
            </w:pPr>
            <w:r>
              <w:rPr>
                <w:rFonts w:hint="eastAsia" w:ascii="Times New Roman" w:hAnsi="微软雅黑" w:eastAsia="微软雅黑"/>
                <w:b/>
                <w:szCs w:val="21"/>
                <w:lang w:val="en-US" w:eastAsia="zh-CN"/>
              </w:rPr>
              <w:t>教学</w:t>
            </w:r>
            <w:r>
              <w:rPr>
                <w:rFonts w:ascii="Times New Roman" w:hAnsi="微软雅黑" w:eastAsia="微软雅黑"/>
                <w:b/>
                <w:szCs w:val="21"/>
              </w:rPr>
              <w:t>目的</w:t>
            </w:r>
          </w:p>
        </w:tc>
        <w:tc>
          <w:tcPr>
            <w:tcW w:w="6795" w:type="dxa"/>
            <w:vAlign w:val="center"/>
          </w:tcPr>
          <w:p>
            <w:pPr>
              <w:rPr>
                <w:rFonts w:hint="eastAsia" w:ascii="Times New Roman" w:hAnsi="Times New Roman"/>
              </w:rPr>
            </w:pPr>
            <w:r>
              <w:rPr>
                <w:rFonts w:hint="eastAsia" w:ascii="Times New Roman" w:hAnsi="Times New Roman"/>
              </w:rPr>
              <w:t>1. 了解什么是多媒体课件及其特征。</w:t>
            </w:r>
          </w:p>
          <w:p>
            <w:pPr>
              <w:rPr>
                <w:rFonts w:hint="eastAsia" w:ascii="Times New Roman" w:hAnsi="Times New Roman"/>
              </w:rPr>
            </w:pPr>
            <w:r>
              <w:rPr>
                <w:rFonts w:hint="eastAsia" w:ascii="Times New Roman" w:hAnsi="Times New Roman"/>
              </w:rPr>
              <w:t>2. 了解中小学典型多媒体课件的类型及其特点。</w:t>
            </w:r>
          </w:p>
          <w:p>
            <w:pPr>
              <w:rPr>
                <w:rFonts w:hint="eastAsia" w:ascii="Times New Roman" w:hAnsi="Times New Roman"/>
              </w:rPr>
            </w:pPr>
            <w:r>
              <w:rPr>
                <w:rFonts w:hint="eastAsia" w:ascii="Times New Roman" w:hAnsi="Times New Roman"/>
              </w:rPr>
              <w:t>3. 掌握中小学多媒体课件设计与制作的基本步骤。</w:t>
            </w:r>
          </w:p>
          <w:p>
            <w:pPr>
              <w:rPr>
                <w:rFonts w:hint="eastAsia" w:ascii="Times New Roman" w:hAnsi="Times New Roman"/>
              </w:rPr>
            </w:pPr>
            <w:r>
              <w:rPr>
                <w:rFonts w:hint="eastAsia" w:ascii="Times New Roman" w:hAnsi="Times New Roman"/>
              </w:rPr>
              <w:t>4. 了解中小学多媒体课件素材的基本类型并理解其特征。</w:t>
            </w:r>
          </w:p>
          <w:p>
            <w:pPr>
              <w:rPr>
                <w:rFonts w:ascii="Times New Roman" w:hAnsi="Times New Roman"/>
              </w:rPr>
            </w:pPr>
            <w:r>
              <w:rPr>
                <w:rFonts w:hint="eastAsia" w:ascii="Times New Roman" w:hAnsi="Times New Roman"/>
              </w:rPr>
              <w:t>5. 了解文本素材的基本类型及其特点，掌握文本素材获取与制作的基本方法。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485" w:type="dxa"/>
            <w:vAlign w:val="center"/>
          </w:tcPr>
          <w:p>
            <w:pPr>
              <w:ind w:left="-30"/>
              <w:rPr>
                <w:rFonts w:ascii="Times New Roman" w:hAnsi="Times New Roman" w:eastAsia="微软雅黑"/>
                <w:b/>
                <w:szCs w:val="21"/>
              </w:rPr>
            </w:pPr>
            <w:r>
              <w:rPr>
                <w:rFonts w:ascii="Times New Roman" w:hAnsi="微软雅黑" w:eastAsia="微软雅黑"/>
                <w:b/>
                <w:szCs w:val="21"/>
              </w:rPr>
              <w:t>考核标准</w:t>
            </w:r>
          </w:p>
        </w:tc>
        <w:tc>
          <w:tcPr>
            <w:tcW w:w="6795" w:type="dxa"/>
            <w:vAlign w:val="center"/>
          </w:tcPr>
          <w:p>
            <w:pPr>
              <w:rPr>
                <w:rFonts w:ascii="Times New Roman" w:hAnsi="Times New Roman"/>
              </w:rPr>
            </w:pPr>
            <w:r>
              <w:rPr>
                <w:rFonts w:hint="eastAsia" w:ascii="Times New Roman" w:hAnsi="Times New Roman"/>
                <w:lang w:val="en-US" w:eastAsia="zh-CN"/>
              </w:rPr>
              <w:t>填写</w:t>
            </w:r>
            <w:r>
              <w:rPr>
                <w:rFonts w:hint="eastAsia" w:ascii="Times New Roman" w:hAnsi="Times New Roman"/>
              </w:rPr>
              <w:t>活动日志</w:t>
            </w:r>
            <w:r>
              <w:rPr>
                <w:rFonts w:hint="eastAsia" w:ascii="Times New Roman" w:hAnsi="Times New Roman"/>
                <w:lang w:eastAsia="zh-CN"/>
              </w:rPr>
              <w:t>，结果形成文字。</w:t>
            </w:r>
          </w:p>
        </w:tc>
      </w:tr>
    </w:tbl>
    <w:p>
      <w:pPr>
        <w:rPr>
          <w:rFonts w:ascii="Times New Roman" w:hAnsi="Times New Roman" w:eastAsia="隶书"/>
          <w:sz w:val="30"/>
          <w:szCs w:val="30"/>
        </w:rPr>
      </w:pPr>
      <w:r>
        <w:rPr>
          <w:rFonts w:hint="eastAsia" w:ascii="Times New Roman" w:hAnsi="Times New Roman" w:eastAsia="隶书"/>
          <w:sz w:val="30"/>
          <w:szCs w:val="30"/>
        </w:rPr>
        <w:t>模块 6　图片素材的制作与应用</w:t>
      </w:r>
    </w:p>
    <w:tbl>
      <w:tblPr>
        <w:tblStyle w:val="3"/>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485" w:type="dxa"/>
            <w:vAlign w:val="center"/>
          </w:tcPr>
          <w:p>
            <w:pPr>
              <w:ind w:left="-30"/>
              <w:rPr>
                <w:rFonts w:hint="default" w:ascii="Times New Roman" w:hAnsi="Times New Roman" w:eastAsia="微软雅黑"/>
                <w:b/>
                <w:szCs w:val="21"/>
                <w:lang w:val="en-US" w:eastAsia="zh-CN"/>
              </w:rPr>
            </w:pPr>
            <w:r>
              <w:rPr>
                <w:rFonts w:hint="eastAsia" w:ascii="Times New Roman" w:hAnsi="微软雅黑" w:eastAsia="微软雅黑"/>
                <w:b/>
                <w:szCs w:val="21"/>
                <w:lang w:val="en-US" w:eastAsia="zh-CN"/>
              </w:rPr>
              <w:t>教学内容</w:t>
            </w:r>
          </w:p>
        </w:tc>
        <w:tc>
          <w:tcPr>
            <w:tcW w:w="6795" w:type="dxa"/>
            <w:vAlign w:val="center"/>
          </w:tcPr>
          <w:p>
            <w:pPr>
              <w:rPr>
                <w:rFonts w:hint="eastAsia" w:ascii="Times New Roman" w:hAnsi="Times New Roman"/>
              </w:rPr>
            </w:pPr>
            <w:r>
              <w:rPr>
                <w:rFonts w:hint="eastAsia" w:ascii="Times New Roman" w:hAnsi="Times New Roman"/>
              </w:rPr>
              <w:t>活动 1　了解图片素材</w:t>
            </w:r>
          </w:p>
          <w:p>
            <w:pPr>
              <w:rPr>
                <w:rFonts w:hint="eastAsia" w:ascii="Times New Roman" w:hAnsi="Times New Roman"/>
              </w:rPr>
            </w:pPr>
            <w:r>
              <w:rPr>
                <w:rFonts w:hint="eastAsia" w:ascii="Times New Roman" w:hAnsi="Times New Roman"/>
              </w:rPr>
              <w:t>活动 2　图片素材的获取与处理</w:t>
            </w:r>
          </w:p>
          <w:p>
            <w:pPr>
              <w:rPr>
                <w:rFonts w:ascii="Times New Roman" w:hAnsi="Times New Roman"/>
              </w:rPr>
            </w:pPr>
            <w:r>
              <w:rPr>
                <w:rFonts w:hint="eastAsia" w:ascii="Times New Roman" w:hAnsi="Times New Roman"/>
              </w:rPr>
              <w:t>活动 3　图片素材在课件中的应用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85" w:type="dxa"/>
            <w:vAlign w:val="center"/>
          </w:tcPr>
          <w:p>
            <w:pPr>
              <w:ind w:left="-30"/>
              <w:rPr>
                <w:rFonts w:ascii="Times New Roman" w:hAnsi="Times New Roman" w:eastAsia="微软雅黑"/>
                <w:b/>
                <w:szCs w:val="21"/>
              </w:rPr>
            </w:pPr>
            <w:r>
              <w:rPr>
                <w:rFonts w:hint="eastAsia" w:ascii="Times New Roman" w:hAnsi="微软雅黑" w:eastAsia="微软雅黑"/>
                <w:b/>
                <w:szCs w:val="21"/>
                <w:lang w:val="en-US" w:eastAsia="zh-CN"/>
              </w:rPr>
              <w:t>教学</w:t>
            </w:r>
            <w:r>
              <w:rPr>
                <w:rFonts w:ascii="Times New Roman" w:hAnsi="微软雅黑" w:eastAsia="微软雅黑"/>
                <w:b/>
                <w:szCs w:val="21"/>
              </w:rPr>
              <w:t>目的</w:t>
            </w:r>
          </w:p>
        </w:tc>
        <w:tc>
          <w:tcPr>
            <w:tcW w:w="6795" w:type="dxa"/>
            <w:vAlign w:val="center"/>
          </w:tcPr>
          <w:p>
            <w:pPr>
              <w:rPr>
                <w:rFonts w:hint="eastAsia" w:ascii="Times New Roman" w:hAnsi="Times New Roman"/>
              </w:rPr>
            </w:pPr>
            <w:r>
              <w:rPr>
                <w:rFonts w:hint="eastAsia" w:ascii="Times New Roman" w:hAnsi="Times New Roman"/>
              </w:rPr>
              <w:t>1. 了解多媒体图片素材的主要类型及其特征。</w:t>
            </w:r>
          </w:p>
          <w:p>
            <w:pPr>
              <w:rPr>
                <w:rFonts w:hint="eastAsia" w:ascii="Times New Roman" w:hAnsi="Times New Roman"/>
              </w:rPr>
            </w:pPr>
            <w:r>
              <w:rPr>
                <w:rFonts w:hint="eastAsia" w:ascii="Times New Roman" w:hAnsi="Times New Roman"/>
              </w:rPr>
              <w:t>2. 掌握获取网络图片素材的方法。</w:t>
            </w:r>
          </w:p>
          <w:p>
            <w:pPr>
              <w:rPr>
                <w:rFonts w:hint="eastAsia" w:ascii="Times New Roman" w:hAnsi="Times New Roman"/>
              </w:rPr>
            </w:pPr>
            <w:r>
              <w:rPr>
                <w:rFonts w:hint="eastAsia" w:ascii="Times New Roman" w:hAnsi="Times New Roman"/>
              </w:rPr>
              <w:t>3. 掌握 Photoshop 软件的基本操作，能够利用 Photoshop 软件进行常见图片素材的处理，满足多媒体课件中图片素材的使用要求。</w:t>
            </w:r>
          </w:p>
          <w:p>
            <w:pPr>
              <w:rPr>
                <w:rFonts w:ascii="Times New Roman" w:hAnsi="Times New Roman"/>
              </w:rPr>
            </w:pPr>
            <w:r>
              <w:rPr>
                <w:rFonts w:hint="eastAsia" w:ascii="Times New Roman" w:hAnsi="Times New Roman"/>
              </w:rPr>
              <w:t>4. 了解多媒体课件中图片素材的常见应用类型，能够根据课件需要选择、处理合适的图片素材。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485" w:type="dxa"/>
            <w:vAlign w:val="center"/>
          </w:tcPr>
          <w:p>
            <w:pPr>
              <w:ind w:left="-30"/>
              <w:rPr>
                <w:rFonts w:ascii="Times New Roman" w:hAnsi="Times New Roman" w:eastAsia="微软雅黑"/>
                <w:b/>
                <w:szCs w:val="21"/>
              </w:rPr>
            </w:pPr>
            <w:r>
              <w:rPr>
                <w:rFonts w:ascii="Times New Roman" w:hAnsi="Times New Roman" w:eastAsia="微软雅黑"/>
                <w:b/>
                <w:szCs w:val="21"/>
              </w:rPr>
              <w:t>考核标准</w:t>
            </w:r>
          </w:p>
        </w:tc>
        <w:tc>
          <w:tcPr>
            <w:tcW w:w="6795" w:type="dxa"/>
            <w:vAlign w:val="center"/>
          </w:tcPr>
          <w:p>
            <w:pPr>
              <w:rPr>
                <w:rFonts w:ascii="Times New Roman" w:hAnsi="Times New Roman"/>
              </w:rPr>
            </w:pPr>
            <w:r>
              <w:rPr>
                <w:rFonts w:hint="eastAsia" w:ascii="Times New Roman" w:hAnsi="Times New Roman"/>
                <w:lang w:val="en-US" w:eastAsia="zh-CN"/>
              </w:rPr>
              <w:t>填写</w:t>
            </w:r>
            <w:r>
              <w:rPr>
                <w:rFonts w:hint="eastAsia" w:ascii="Times New Roman" w:hAnsi="Times New Roman"/>
              </w:rPr>
              <w:t>活动日志</w:t>
            </w:r>
            <w:r>
              <w:rPr>
                <w:rFonts w:hint="eastAsia" w:ascii="Times New Roman" w:hAnsi="Times New Roman"/>
                <w:lang w:eastAsia="zh-CN"/>
              </w:rPr>
              <w:t>，结果形成文字。</w:t>
            </w:r>
          </w:p>
        </w:tc>
      </w:tr>
    </w:tbl>
    <w:p>
      <w:pPr>
        <w:rPr>
          <w:rFonts w:ascii="Times New Roman" w:hAnsi="Times New Roman" w:eastAsia="隶书"/>
          <w:sz w:val="30"/>
          <w:szCs w:val="30"/>
        </w:rPr>
      </w:pPr>
      <w:r>
        <w:rPr>
          <w:rFonts w:hint="eastAsia" w:ascii="Times New Roman" w:hAnsi="Times New Roman" w:eastAsia="隶书"/>
          <w:sz w:val="30"/>
          <w:szCs w:val="30"/>
        </w:rPr>
        <w:t>模块 7　动画素材的制作与应用</w:t>
      </w:r>
    </w:p>
    <w:tbl>
      <w:tblPr>
        <w:tblStyle w:val="3"/>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85" w:type="dxa"/>
            <w:tcBorders>
              <w:top w:val="single" w:color="auto" w:sz="4" w:space="0"/>
              <w:left w:val="single" w:color="auto" w:sz="4" w:space="0"/>
              <w:bottom w:val="single" w:color="auto" w:sz="4" w:space="0"/>
              <w:right w:val="single" w:color="auto" w:sz="4" w:space="0"/>
            </w:tcBorders>
            <w:vAlign w:val="center"/>
          </w:tcPr>
          <w:p>
            <w:pPr>
              <w:ind w:left="-30"/>
              <w:rPr>
                <w:rFonts w:hint="default" w:ascii="Times New Roman" w:hAnsi="Times New Roman" w:eastAsia="微软雅黑"/>
                <w:b/>
                <w:szCs w:val="21"/>
                <w:lang w:val="en-US" w:eastAsia="zh-CN"/>
              </w:rPr>
            </w:pPr>
            <w:r>
              <w:rPr>
                <w:rFonts w:hint="eastAsia" w:ascii="Times New Roman" w:hAnsi="Times New Roman" w:eastAsia="微软雅黑"/>
                <w:b/>
                <w:szCs w:val="21"/>
                <w:lang w:val="en-US" w:eastAsia="zh-CN"/>
              </w:rPr>
              <w:t>教学内容</w:t>
            </w:r>
          </w:p>
        </w:tc>
        <w:tc>
          <w:tcPr>
            <w:tcW w:w="6795" w:type="dxa"/>
            <w:tcBorders>
              <w:top w:val="single" w:color="auto" w:sz="4" w:space="0"/>
              <w:left w:val="single" w:color="auto" w:sz="4" w:space="0"/>
              <w:bottom w:val="single" w:color="auto" w:sz="4" w:space="0"/>
              <w:right w:val="single" w:color="auto" w:sz="4" w:space="0"/>
            </w:tcBorders>
            <w:vAlign w:val="center"/>
          </w:tcPr>
          <w:p>
            <w:pPr>
              <w:rPr>
                <w:rFonts w:hint="eastAsia" w:ascii="Times New Roman" w:hAnsi="Times New Roman"/>
              </w:rPr>
            </w:pPr>
            <w:r>
              <w:rPr>
                <w:rFonts w:hint="eastAsia" w:ascii="Times New Roman" w:hAnsi="Times New Roman"/>
              </w:rPr>
              <w:t>活动 1　了解动画素材</w:t>
            </w:r>
          </w:p>
          <w:p>
            <w:pPr>
              <w:rPr>
                <w:rFonts w:hint="eastAsia" w:ascii="Times New Roman" w:hAnsi="Times New Roman"/>
              </w:rPr>
            </w:pPr>
            <w:r>
              <w:rPr>
                <w:rFonts w:hint="eastAsia" w:ascii="Times New Roman" w:hAnsi="Times New Roman"/>
              </w:rPr>
              <w:t>活动 2　动画素材的获取与处理</w:t>
            </w:r>
          </w:p>
          <w:p>
            <w:pPr>
              <w:rPr>
                <w:rFonts w:ascii="Times New Roman" w:hAnsi="Times New Roman"/>
              </w:rPr>
            </w:pPr>
            <w:r>
              <w:rPr>
                <w:rFonts w:hint="eastAsia" w:ascii="Times New Roman" w:hAnsi="Times New Roman"/>
              </w:rPr>
              <w:t>活动 3　动画素材在课件中的应用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485" w:type="dxa"/>
            <w:tcBorders>
              <w:top w:val="single" w:color="auto" w:sz="4" w:space="0"/>
              <w:left w:val="single" w:color="auto" w:sz="4" w:space="0"/>
              <w:bottom w:val="single" w:color="auto" w:sz="4" w:space="0"/>
              <w:right w:val="single" w:color="auto" w:sz="4" w:space="0"/>
            </w:tcBorders>
            <w:vAlign w:val="center"/>
          </w:tcPr>
          <w:p>
            <w:pPr>
              <w:ind w:left="-30"/>
              <w:rPr>
                <w:rFonts w:ascii="Times New Roman" w:hAnsi="Times New Roman" w:eastAsia="微软雅黑"/>
                <w:b/>
                <w:szCs w:val="21"/>
              </w:rPr>
            </w:pPr>
            <w:r>
              <w:rPr>
                <w:rFonts w:hint="eastAsia" w:ascii="Times New Roman" w:hAnsi="Times New Roman" w:eastAsia="微软雅黑"/>
                <w:b/>
                <w:szCs w:val="21"/>
                <w:lang w:val="en-US" w:eastAsia="zh-CN"/>
              </w:rPr>
              <w:t>教学</w:t>
            </w:r>
            <w:r>
              <w:rPr>
                <w:rFonts w:ascii="Times New Roman" w:hAnsi="Times New Roman" w:eastAsia="微软雅黑"/>
                <w:b/>
                <w:szCs w:val="21"/>
              </w:rPr>
              <w:t>目的</w:t>
            </w:r>
          </w:p>
        </w:tc>
        <w:tc>
          <w:tcPr>
            <w:tcW w:w="6795" w:type="dxa"/>
            <w:tcBorders>
              <w:top w:val="single" w:color="auto" w:sz="4" w:space="0"/>
              <w:left w:val="single" w:color="auto" w:sz="4" w:space="0"/>
              <w:bottom w:val="single" w:color="auto" w:sz="4" w:space="0"/>
              <w:right w:val="single" w:color="auto" w:sz="4" w:space="0"/>
            </w:tcBorders>
            <w:vAlign w:val="center"/>
          </w:tcPr>
          <w:p>
            <w:pPr>
              <w:rPr>
                <w:rFonts w:hint="eastAsia" w:ascii="Times New Roman" w:hAnsi="Times New Roman"/>
              </w:rPr>
            </w:pPr>
            <w:r>
              <w:rPr>
                <w:rFonts w:hint="eastAsia" w:ascii="Times New Roman" w:hAnsi="Times New Roman"/>
              </w:rPr>
              <w:t>1. 了解多媒体动画素材的主要类型及其特征。</w:t>
            </w:r>
          </w:p>
          <w:p>
            <w:pPr>
              <w:rPr>
                <w:rFonts w:hint="eastAsia" w:ascii="Times New Roman" w:hAnsi="Times New Roman"/>
              </w:rPr>
            </w:pPr>
            <w:r>
              <w:rPr>
                <w:rFonts w:hint="eastAsia" w:ascii="Times New Roman" w:hAnsi="Times New Roman"/>
              </w:rPr>
              <w:t>2. 掌握获取动画素材的方法。</w:t>
            </w:r>
          </w:p>
          <w:p>
            <w:pPr>
              <w:rPr>
                <w:rFonts w:hint="eastAsia" w:ascii="Times New Roman" w:hAnsi="Times New Roman"/>
              </w:rPr>
            </w:pPr>
            <w:r>
              <w:rPr>
                <w:rFonts w:hint="eastAsia" w:ascii="Times New Roman" w:hAnsi="Times New Roman"/>
              </w:rPr>
              <w:t>3. 掌握 Adobe Flash 软件的基本操作，能够利用 Adobe Flash 软件进行常见动画的制作及编辑修改，满足多媒体课件中动画素材的使用要求。</w:t>
            </w:r>
          </w:p>
          <w:p>
            <w:pPr>
              <w:rPr>
                <w:rFonts w:ascii="Times New Roman" w:hAnsi="Times New Roman"/>
              </w:rPr>
            </w:pPr>
            <w:r>
              <w:rPr>
                <w:rFonts w:hint="eastAsia" w:ascii="Times New Roman" w:hAnsi="Times New Roman"/>
              </w:rPr>
              <w:t>4. 了解多媒体课件中动画素材的常见应用类型，能够根据课件需要制作、处理合适的动画素材。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485" w:type="dxa"/>
            <w:tcBorders>
              <w:top w:val="single" w:color="auto" w:sz="4" w:space="0"/>
              <w:left w:val="single" w:color="auto" w:sz="4" w:space="0"/>
              <w:bottom w:val="single" w:color="auto" w:sz="4" w:space="0"/>
              <w:right w:val="single" w:color="auto" w:sz="4" w:space="0"/>
            </w:tcBorders>
            <w:vAlign w:val="center"/>
          </w:tcPr>
          <w:p>
            <w:pPr>
              <w:ind w:left="-30"/>
              <w:rPr>
                <w:rFonts w:ascii="Times New Roman" w:hAnsi="Times New Roman" w:eastAsia="微软雅黑"/>
                <w:b/>
                <w:szCs w:val="21"/>
              </w:rPr>
            </w:pPr>
            <w:r>
              <w:rPr>
                <w:rFonts w:ascii="Times New Roman" w:hAnsi="Times New Roman" w:eastAsia="微软雅黑"/>
                <w:b/>
                <w:szCs w:val="21"/>
              </w:rPr>
              <w:t>考核标准</w:t>
            </w:r>
          </w:p>
        </w:tc>
        <w:tc>
          <w:tcPr>
            <w:tcW w:w="6795"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hint="eastAsia" w:ascii="Times New Roman" w:hAnsi="Times New Roman"/>
                <w:lang w:val="en-US" w:eastAsia="zh-CN"/>
              </w:rPr>
              <w:t>填写</w:t>
            </w:r>
            <w:r>
              <w:rPr>
                <w:rFonts w:hint="eastAsia" w:ascii="Times New Roman" w:hAnsi="Times New Roman"/>
              </w:rPr>
              <w:t>活动日志</w:t>
            </w:r>
            <w:r>
              <w:rPr>
                <w:rFonts w:hint="eastAsia" w:ascii="Times New Roman" w:hAnsi="Times New Roman"/>
                <w:lang w:eastAsia="zh-CN"/>
              </w:rPr>
              <w:t>，结果形成文字。</w:t>
            </w:r>
          </w:p>
        </w:tc>
      </w:tr>
    </w:tbl>
    <w:p>
      <w:pPr>
        <w:rPr>
          <w:rFonts w:ascii="Times New Roman" w:hAnsi="Times New Roman" w:eastAsia="隶书"/>
          <w:sz w:val="30"/>
          <w:szCs w:val="30"/>
        </w:rPr>
      </w:pPr>
      <w:r>
        <w:rPr>
          <w:rFonts w:hint="eastAsia" w:ascii="Times New Roman" w:hAnsi="Times New Roman" w:eastAsia="隶书"/>
          <w:sz w:val="30"/>
          <w:szCs w:val="30"/>
        </w:rPr>
        <w:t>模块 8　视频、音频素材的制作与应用</w:t>
      </w:r>
    </w:p>
    <w:tbl>
      <w:tblPr>
        <w:tblStyle w:val="3"/>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485" w:type="dxa"/>
            <w:vAlign w:val="center"/>
          </w:tcPr>
          <w:p>
            <w:pPr>
              <w:ind w:left="-30"/>
              <w:rPr>
                <w:rFonts w:hint="default" w:ascii="Times New Roman" w:hAnsi="Times New Roman" w:eastAsia="微软雅黑"/>
                <w:b/>
                <w:szCs w:val="21"/>
                <w:lang w:val="en-US" w:eastAsia="zh-CN"/>
              </w:rPr>
            </w:pPr>
            <w:r>
              <w:rPr>
                <w:rFonts w:hint="eastAsia" w:ascii="Times New Roman" w:hAnsi="Times New Roman" w:eastAsia="微软雅黑"/>
                <w:b/>
                <w:szCs w:val="21"/>
                <w:lang w:val="en-US" w:eastAsia="zh-CN"/>
              </w:rPr>
              <w:t>教学内容</w:t>
            </w:r>
          </w:p>
        </w:tc>
        <w:tc>
          <w:tcPr>
            <w:tcW w:w="6795" w:type="dxa"/>
            <w:vAlign w:val="center"/>
          </w:tcPr>
          <w:p>
            <w:pPr>
              <w:rPr>
                <w:rFonts w:hint="eastAsia" w:ascii="Times New Roman" w:hAnsi="Times New Roman"/>
              </w:rPr>
            </w:pPr>
            <w:r>
              <w:rPr>
                <w:rFonts w:hint="eastAsia" w:ascii="Times New Roman" w:hAnsi="Times New Roman"/>
              </w:rPr>
              <w:t>活动 1　了解视频素材</w:t>
            </w:r>
          </w:p>
          <w:p>
            <w:pPr>
              <w:rPr>
                <w:rFonts w:hint="eastAsia" w:ascii="Times New Roman" w:hAnsi="Times New Roman"/>
              </w:rPr>
            </w:pPr>
            <w:r>
              <w:rPr>
                <w:rFonts w:hint="eastAsia" w:ascii="Times New Roman" w:hAnsi="Times New Roman"/>
              </w:rPr>
              <w:t>活动 2　视频素材的获取与制作</w:t>
            </w:r>
          </w:p>
          <w:p>
            <w:pPr>
              <w:rPr>
                <w:rFonts w:hint="eastAsia" w:ascii="Times New Roman" w:hAnsi="Times New Roman"/>
              </w:rPr>
            </w:pPr>
            <w:r>
              <w:rPr>
                <w:rFonts w:hint="eastAsia" w:ascii="Times New Roman" w:hAnsi="Times New Roman"/>
              </w:rPr>
              <w:t>活动 3　了解音频素材</w:t>
            </w:r>
          </w:p>
          <w:p>
            <w:pPr>
              <w:rPr>
                <w:rFonts w:hint="eastAsia" w:ascii="Times New Roman" w:hAnsi="Times New Roman"/>
              </w:rPr>
            </w:pPr>
            <w:r>
              <w:rPr>
                <w:rFonts w:hint="eastAsia" w:ascii="Times New Roman" w:hAnsi="Times New Roman"/>
              </w:rPr>
              <w:t>活动 4　音频素材的获取与制作</w:t>
            </w:r>
          </w:p>
          <w:p>
            <w:pPr>
              <w:rPr>
                <w:rFonts w:ascii="Times New Roman" w:hAnsi="Times New Roman"/>
              </w:rPr>
            </w:pPr>
            <w:r>
              <w:rPr>
                <w:rFonts w:hint="eastAsia" w:ascii="Times New Roman" w:hAnsi="Times New Roman"/>
              </w:rPr>
              <w:t>活动 5　视频、音频素材在课件中的应用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85" w:type="dxa"/>
            <w:vAlign w:val="center"/>
          </w:tcPr>
          <w:p>
            <w:pPr>
              <w:ind w:left="-30"/>
              <w:rPr>
                <w:rFonts w:ascii="Times New Roman" w:hAnsi="Times New Roman" w:eastAsia="微软雅黑"/>
                <w:b/>
                <w:szCs w:val="21"/>
              </w:rPr>
            </w:pPr>
            <w:r>
              <w:rPr>
                <w:rFonts w:hint="eastAsia" w:ascii="Times New Roman" w:hAnsi="Times New Roman" w:eastAsia="微软雅黑"/>
                <w:b/>
                <w:szCs w:val="21"/>
                <w:lang w:val="en-US" w:eastAsia="zh-CN"/>
              </w:rPr>
              <w:t>教学</w:t>
            </w:r>
            <w:r>
              <w:rPr>
                <w:rFonts w:ascii="Times New Roman" w:hAnsi="Times New Roman" w:eastAsia="微软雅黑"/>
                <w:b/>
                <w:szCs w:val="21"/>
              </w:rPr>
              <w:t>目的</w:t>
            </w:r>
          </w:p>
        </w:tc>
        <w:tc>
          <w:tcPr>
            <w:tcW w:w="6795" w:type="dxa"/>
            <w:vAlign w:val="center"/>
          </w:tcPr>
          <w:p>
            <w:pPr>
              <w:rPr>
                <w:rFonts w:hint="eastAsia" w:ascii="Times New Roman" w:hAnsi="Times New Roman"/>
              </w:rPr>
            </w:pPr>
            <w:r>
              <w:rPr>
                <w:rFonts w:hint="eastAsia" w:ascii="Times New Roman" w:hAnsi="Times New Roman"/>
              </w:rPr>
              <w:t>1. 了解多媒体视频素材的基本类型及其特征。</w:t>
            </w:r>
          </w:p>
          <w:p>
            <w:pPr>
              <w:rPr>
                <w:rFonts w:hint="eastAsia" w:ascii="Times New Roman" w:hAnsi="Times New Roman"/>
              </w:rPr>
            </w:pPr>
            <w:r>
              <w:rPr>
                <w:rFonts w:hint="eastAsia" w:ascii="Times New Roman" w:hAnsi="Times New Roman"/>
              </w:rPr>
              <w:t>2. 掌握多媒体视频素材获取与制作的基本方法。</w:t>
            </w:r>
          </w:p>
          <w:p>
            <w:pPr>
              <w:rPr>
                <w:rFonts w:hint="eastAsia" w:ascii="Times New Roman" w:hAnsi="Times New Roman"/>
              </w:rPr>
            </w:pPr>
            <w:r>
              <w:rPr>
                <w:rFonts w:hint="eastAsia" w:ascii="Times New Roman" w:hAnsi="Times New Roman"/>
              </w:rPr>
              <w:t>3. 了解多媒体音频素材的基本类型及其特征。</w:t>
            </w:r>
          </w:p>
          <w:p>
            <w:pPr>
              <w:rPr>
                <w:rFonts w:hint="eastAsia" w:ascii="Times New Roman" w:hAnsi="Times New Roman"/>
              </w:rPr>
            </w:pPr>
            <w:r>
              <w:rPr>
                <w:rFonts w:hint="eastAsia" w:ascii="Times New Roman" w:hAnsi="Times New Roman"/>
              </w:rPr>
              <w:t>4. 掌握多媒体音频素材获取与制作的基本方法。</w:t>
            </w:r>
          </w:p>
          <w:p>
            <w:pPr>
              <w:rPr>
                <w:rFonts w:ascii="Times New Roman" w:hAnsi="Times New Roman"/>
              </w:rPr>
            </w:pPr>
            <w:r>
              <w:rPr>
                <w:rFonts w:hint="eastAsia" w:ascii="Times New Roman" w:hAnsi="Times New Roman"/>
              </w:rPr>
              <w:t>5. 掌握多媒体视频、音频素材在课件中的应用方法。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485" w:type="dxa"/>
            <w:vAlign w:val="center"/>
          </w:tcPr>
          <w:p>
            <w:pPr>
              <w:ind w:left="-30"/>
              <w:rPr>
                <w:rFonts w:ascii="Times New Roman" w:hAnsi="Times New Roman" w:eastAsia="微软雅黑"/>
                <w:b/>
                <w:szCs w:val="21"/>
              </w:rPr>
            </w:pPr>
            <w:r>
              <w:rPr>
                <w:rFonts w:ascii="Times New Roman" w:hAnsi="Times New Roman" w:eastAsia="微软雅黑"/>
                <w:b/>
                <w:szCs w:val="21"/>
              </w:rPr>
              <w:t>考核标准</w:t>
            </w:r>
          </w:p>
        </w:tc>
        <w:tc>
          <w:tcPr>
            <w:tcW w:w="6795" w:type="dxa"/>
            <w:vAlign w:val="center"/>
          </w:tcPr>
          <w:p>
            <w:pPr>
              <w:rPr>
                <w:rFonts w:ascii="Times New Roman" w:hAnsi="Times New Roman"/>
              </w:rPr>
            </w:pPr>
            <w:r>
              <w:rPr>
                <w:rFonts w:hint="eastAsia" w:ascii="Times New Roman" w:hAnsi="Times New Roman"/>
                <w:lang w:val="en-US" w:eastAsia="zh-CN"/>
              </w:rPr>
              <w:t>填写</w:t>
            </w:r>
            <w:r>
              <w:rPr>
                <w:rFonts w:hint="eastAsia" w:ascii="Times New Roman" w:hAnsi="Times New Roman"/>
              </w:rPr>
              <w:t>活动日志</w:t>
            </w:r>
            <w:r>
              <w:rPr>
                <w:rFonts w:hint="eastAsia" w:ascii="Times New Roman" w:hAnsi="Times New Roman"/>
                <w:lang w:eastAsia="zh-CN"/>
              </w:rPr>
              <w:t>，结果形成文字。</w:t>
            </w:r>
          </w:p>
        </w:tc>
      </w:tr>
    </w:tbl>
    <w:p>
      <w:pPr>
        <w:rPr>
          <w:rFonts w:ascii="Times New Roman" w:hAnsi="Times New Roman" w:eastAsia="隶书"/>
          <w:sz w:val="30"/>
          <w:szCs w:val="30"/>
        </w:rPr>
      </w:pPr>
      <w:r>
        <w:rPr>
          <w:rFonts w:hint="eastAsia" w:ascii="Times New Roman" w:hAnsi="Times New Roman" w:eastAsia="隶书"/>
          <w:sz w:val="30"/>
          <w:szCs w:val="30"/>
        </w:rPr>
        <w:t>模块 9　中小学信息化环境应用与管理</w:t>
      </w:r>
    </w:p>
    <w:tbl>
      <w:tblPr>
        <w:tblStyle w:val="3"/>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85" w:type="dxa"/>
            <w:vAlign w:val="center"/>
          </w:tcPr>
          <w:p>
            <w:pPr>
              <w:ind w:left="-30"/>
              <w:rPr>
                <w:rFonts w:hint="default" w:ascii="Times New Roman" w:hAnsi="Times New Roman" w:eastAsia="微软雅黑"/>
                <w:b/>
                <w:szCs w:val="21"/>
                <w:lang w:val="en-US" w:eastAsia="zh-CN"/>
              </w:rPr>
            </w:pPr>
            <w:r>
              <w:rPr>
                <w:rFonts w:hint="eastAsia" w:ascii="Times New Roman" w:hAnsi="Times New Roman" w:eastAsia="微软雅黑"/>
                <w:b/>
                <w:szCs w:val="21"/>
                <w:lang w:val="en-US" w:eastAsia="zh-CN"/>
              </w:rPr>
              <w:t>教学内容</w:t>
            </w:r>
          </w:p>
        </w:tc>
        <w:tc>
          <w:tcPr>
            <w:tcW w:w="6795" w:type="dxa"/>
            <w:vAlign w:val="center"/>
          </w:tcPr>
          <w:p>
            <w:pPr>
              <w:rPr>
                <w:rFonts w:hint="eastAsia" w:ascii="Times New Roman" w:hAnsi="Times New Roman"/>
              </w:rPr>
            </w:pPr>
            <w:r>
              <w:rPr>
                <w:rFonts w:hint="eastAsia" w:ascii="Times New Roman" w:hAnsi="Times New Roman"/>
              </w:rPr>
              <w:t>活动 1　了解中小学信息化校园环境</w:t>
            </w:r>
          </w:p>
          <w:p>
            <w:pPr>
              <w:rPr>
                <w:rFonts w:hint="eastAsia" w:ascii="Times New Roman" w:hAnsi="Times New Roman"/>
              </w:rPr>
            </w:pPr>
            <w:r>
              <w:rPr>
                <w:rFonts w:hint="eastAsia" w:ascii="Times New Roman" w:hAnsi="Times New Roman"/>
              </w:rPr>
              <w:t>活动 2　使用与维护网络机房</w:t>
            </w:r>
          </w:p>
          <w:p>
            <w:pPr>
              <w:rPr>
                <w:rFonts w:hint="eastAsia" w:ascii="Times New Roman" w:hAnsi="Times New Roman"/>
              </w:rPr>
            </w:pPr>
            <w:r>
              <w:rPr>
                <w:rFonts w:hint="eastAsia" w:ascii="Times New Roman" w:hAnsi="Times New Roman"/>
              </w:rPr>
              <w:t>活动 3　用好多媒体教室</w:t>
            </w:r>
          </w:p>
          <w:p>
            <w:pPr>
              <w:rPr>
                <w:rFonts w:hint="eastAsia" w:ascii="Times New Roman" w:hAnsi="Times New Roman"/>
              </w:rPr>
            </w:pPr>
            <w:r>
              <w:rPr>
                <w:rFonts w:hint="eastAsia" w:ascii="Times New Roman" w:hAnsi="Times New Roman"/>
              </w:rPr>
              <w:t>活动 4　用一用语言实验室与微格教室</w:t>
            </w:r>
          </w:p>
          <w:p>
            <w:pPr>
              <w:rPr>
                <w:rFonts w:hint="eastAsia" w:ascii="Times New Roman" w:hAnsi="Times New Roman"/>
              </w:rPr>
            </w:pPr>
            <w:r>
              <w:rPr>
                <w:rFonts w:hint="eastAsia" w:ascii="Times New Roman" w:hAnsi="Times New Roman"/>
              </w:rPr>
              <w:t>活动 5　参观学校信息化功能教室及现代教育技术中心</w:t>
            </w:r>
          </w:p>
          <w:p>
            <w:pPr>
              <w:rPr>
                <w:rFonts w:ascii="Times New Roman" w:hAnsi="Times New Roman"/>
              </w:rPr>
            </w:pPr>
            <w:r>
              <w:rPr>
                <w:rFonts w:hint="eastAsia" w:ascii="Times New Roman" w:hAnsi="Times New Roman"/>
              </w:rPr>
              <w:t>活动 6　中小学信息化校园环境规划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85" w:type="dxa"/>
            <w:vAlign w:val="center"/>
          </w:tcPr>
          <w:p>
            <w:pPr>
              <w:ind w:left="-30"/>
              <w:rPr>
                <w:rFonts w:ascii="Times New Roman" w:hAnsi="Times New Roman" w:eastAsia="微软雅黑"/>
                <w:b/>
                <w:szCs w:val="21"/>
              </w:rPr>
            </w:pPr>
            <w:r>
              <w:rPr>
                <w:rFonts w:hint="eastAsia" w:ascii="Times New Roman" w:hAnsi="Times New Roman" w:eastAsia="微软雅黑"/>
                <w:b/>
                <w:szCs w:val="21"/>
                <w:lang w:val="en-US" w:eastAsia="zh-CN"/>
              </w:rPr>
              <w:t>教学</w:t>
            </w:r>
            <w:r>
              <w:rPr>
                <w:rFonts w:ascii="Times New Roman" w:hAnsi="Times New Roman" w:eastAsia="微软雅黑"/>
                <w:b/>
                <w:szCs w:val="21"/>
              </w:rPr>
              <w:t>目的</w:t>
            </w:r>
          </w:p>
        </w:tc>
        <w:tc>
          <w:tcPr>
            <w:tcW w:w="6795" w:type="dxa"/>
            <w:vAlign w:val="center"/>
          </w:tcPr>
          <w:p>
            <w:pPr>
              <w:rPr>
                <w:rFonts w:hint="eastAsia" w:ascii="Times New Roman" w:hAnsi="Times New Roman"/>
              </w:rPr>
            </w:pPr>
            <w:r>
              <w:rPr>
                <w:rFonts w:hint="eastAsia" w:ascii="Times New Roman" w:hAnsi="Times New Roman"/>
              </w:rPr>
              <w:t>1. 了解典型中小学信息化环境的主要构成，了解典型中小学信息化功能教室的功能。</w:t>
            </w:r>
          </w:p>
          <w:p>
            <w:pPr>
              <w:rPr>
                <w:rFonts w:hint="eastAsia" w:ascii="Times New Roman" w:hAnsi="Times New Roman"/>
              </w:rPr>
            </w:pPr>
            <w:r>
              <w:rPr>
                <w:rFonts w:hint="eastAsia" w:ascii="Times New Roman" w:hAnsi="Times New Roman"/>
              </w:rPr>
              <w:t>2. 掌握网络机房的使用与维护方法。</w:t>
            </w:r>
          </w:p>
          <w:p>
            <w:pPr>
              <w:rPr>
                <w:rFonts w:hint="eastAsia" w:ascii="Times New Roman" w:hAnsi="Times New Roman"/>
              </w:rPr>
            </w:pPr>
            <w:r>
              <w:rPr>
                <w:rFonts w:hint="eastAsia" w:ascii="Times New Roman" w:hAnsi="Times New Roman"/>
              </w:rPr>
              <w:t>3. 了解多媒体教室的使用规范，掌握多媒体教室的日常维护方法。</w:t>
            </w:r>
          </w:p>
          <w:p>
            <w:pPr>
              <w:rPr>
                <w:rFonts w:hint="eastAsia" w:ascii="Times New Roman" w:hAnsi="Times New Roman"/>
              </w:rPr>
            </w:pPr>
            <w:r>
              <w:rPr>
                <w:rFonts w:hint="eastAsia" w:ascii="Times New Roman" w:hAnsi="Times New Roman"/>
              </w:rPr>
              <w:t>4. 了解语音实验室的基本类型及教学功能，掌握语音实验室的日常维护方法。</w:t>
            </w:r>
          </w:p>
          <w:p>
            <w:pPr>
              <w:rPr>
                <w:rFonts w:hint="eastAsia" w:ascii="Times New Roman" w:hAnsi="Times New Roman"/>
              </w:rPr>
            </w:pPr>
            <w:r>
              <w:rPr>
                <w:rFonts w:hint="eastAsia" w:ascii="Times New Roman" w:hAnsi="Times New Roman"/>
              </w:rPr>
              <w:t>5. 了解微格教室的教学功能，掌握微格教室的日常维护方法。</w:t>
            </w:r>
          </w:p>
          <w:p>
            <w:pPr>
              <w:rPr>
                <w:rFonts w:hint="eastAsia" w:ascii="Times New Roman" w:hAnsi="Times New Roman"/>
              </w:rPr>
            </w:pPr>
            <w:r>
              <w:rPr>
                <w:rFonts w:hint="eastAsia" w:ascii="Times New Roman" w:hAnsi="Times New Roman"/>
              </w:rPr>
              <w:t>6. 了解学校常规信息化功能教室的功能。</w:t>
            </w:r>
          </w:p>
          <w:p>
            <w:pPr>
              <w:rPr>
                <w:rFonts w:ascii="Times New Roman" w:hAnsi="Times New Roman"/>
              </w:rPr>
            </w:pPr>
            <w:r>
              <w:rPr>
                <w:rFonts w:hint="eastAsia" w:ascii="Times New Roman" w:hAnsi="Times New Roman"/>
              </w:rPr>
              <w:t>7. 了解中小学常规信息化环境的规划方法。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485" w:type="dxa"/>
            <w:vAlign w:val="center"/>
          </w:tcPr>
          <w:p>
            <w:pPr>
              <w:ind w:left="-30"/>
              <w:rPr>
                <w:rFonts w:ascii="Times New Roman" w:hAnsi="Times New Roman" w:eastAsia="微软雅黑"/>
                <w:b/>
                <w:szCs w:val="21"/>
              </w:rPr>
            </w:pPr>
            <w:r>
              <w:rPr>
                <w:rFonts w:ascii="Times New Roman" w:hAnsi="Times New Roman" w:eastAsia="微软雅黑"/>
                <w:b/>
                <w:szCs w:val="21"/>
              </w:rPr>
              <w:t>考核标准</w:t>
            </w:r>
          </w:p>
        </w:tc>
        <w:tc>
          <w:tcPr>
            <w:tcW w:w="6795" w:type="dxa"/>
            <w:vAlign w:val="center"/>
          </w:tcPr>
          <w:p>
            <w:pPr>
              <w:rPr>
                <w:rFonts w:ascii="Times New Roman" w:hAnsi="Times New Roman"/>
              </w:rPr>
            </w:pPr>
            <w:r>
              <w:rPr>
                <w:rFonts w:hint="eastAsia" w:ascii="Times New Roman" w:hAnsi="Times New Roman"/>
                <w:lang w:val="en-US" w:eastAsia="zh-CN"/>
              </w:rPr>
              <w:t>填写</w:t>
            </w:r>
            <w:r>
              <w:rPr>
                <w:rFonts w:hint="eastAsia" w:ascii="Times New Roman" w:hAnsi="Times New Roman"/>
              </w:rPr>
              <w:t>活动日志</w:t>
            </w:r>
            <w:r>
              <w:rPr>
                <w:rFonts w:hint="eastAsia" w:ascii="Times New Roman" w:hAnsi="Times New Roman"/>
                <w:lang w:eastAsia="zh-CN"/>
              </w:rPr>
              <w:t>，结果形成文字。</w:t>
            </w:r>
          </w:p>
        </w:tc>
      </w:tr>
    </w:tbl>
    <w:p>
      <w:pPr>
        <w:rPr>
          <w:rFonts w:ascii="Times New Roman" w:hAnsi="Times New Roman" w:eastAsia="隶书"/>
          <w:sz w:val="30"/>
          <w:szCs w:val="30"/>
        </w:rPr>
      </w:pPr>
      <w:r>
        <w:rPr>
          <w:rFonts w:hint="eastAsia" w:ascii="Times New Roman" w:hAnsi="Times New Roman" w:eastAsia="隶书"/>
          <w:sz w:val="30"/>
          <w:szCs w:val="30"/>
        </w:rPr>
        <w:t>模块 10　中小学教育信息化发展展望</w:t>
      </w:r>
    </w:p>
    <w:tbl>
      <w:tblPr>
        <w:tblStyle w:val="3"/>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85" w:type="dxa"/>
            <w:vAlign w:val="center"/>
          </w:tcPr>
          <w:p>
            <w:pPr>
              <w:ind w:left="-30"/>
              <w:rPr>
                <w:rFonts w:hint="default" w:ascii="Times New Roman" w:hAnsi="Times New Roman" w:eastAsia="微软雅黑"/>
                <w:b/>
                <w:szCs w:val="21"/>
                <w:lang w:val="en-US" w:eastAsia="zh-CN"/>
              </w:rPr>
            </w:pPr>
            <w:r>
              <w:rPr>
                <w:rFonts w:hint="eastAsia" w:ascii="Times New Roman" w:hAnsi="Times New Roman" w:eastAsia="微软雅黑"/>
                <w:b/>
                <w:szCs w:val="21"/>
                <w:lang w:val="en-US" w:eastAsia="zh-CN"/>
              </w:rPr>
              <w:t>教学内容</w:t>
            </w:r>
          </w:p>
        </w:tc>
        <w:tc>
          <w:tcPr>
            <w:tcW w:w="6795" w:type="dxa"/>
            <w:vAlign w:val="center"/>
          </w:tcPr>
          <w:p>
            <w:pPr>
              <w:rPr>
                <w:rFonts w:hint="eastAsia" w:ascii="Times New Roman" w:hAnsi="Times New Roman"/>
              </w:rPr>
            </w:pPr>
            <w:r>
              <w:rPr>
                <w:rFonts w:hint="eastAsia" w:ascii="Times New Roman" w:hAnsi="Times New Roman"/>
              </w:rPr>
              <w:t>活动 1　教育信息化背景下中小学教育形态发展的趋势</w:t>
            </w:r>
          </w:p>
          <w:p>
            <w:pPr>
              <w:rPr>
                <w:rFonts w:hint="eastAsia" w:ascii="Times New Roman" w:hAnsi="Times New Roman"/>
              </w:rPr>
            </w:pPr>
            <w:r>
              <w:rPr>
                <w:rFonts w:hint="eastAsia" w:ascii="Times New Roman" w:hAnsi="Times New Roman"/>
              </w:rPr>
              <w:t>活动 2　大数据与学习分析</w:t>
            </w:r>
          </w:p>
          <w:p>
            <w:pPr>
              <w:rPr>
                <w:rFonts w:hint="eastAsia" w:ascii="Times New Roman" w:hAnsi="Times New Roman"/>
              </w:rPr>
            </w:pPr>
            <w:r>
              <w:rPr>
                <w:rFonts w:hint="eastAsia" w:ascii="Times New Roman" w:hAnsi="Times New Roman"/>
              </w:rPr>
              <w:t>活动 3　智慧教育、智慧校园、智慧教室</w:t>
            </w:r>
          </w:p>
          <w:p>
            <w:pPr>
              <w:rPr>
                <w:rFonts w:ascii="Times New Roman" w:hAnsi="Times New Roman"/>
              </w:rPr>
            </w:pPr>
            <w:r>
              <w:rPr>
                <w:rFonts w:hint="eastAsia" w:ascii="Times New Roman" w:hAnsi="Times New Roman"/>
              </w:rPr>
              <w:t>活动 4　信息技术促进下的教育变革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85" w:type="dxa"/>
            <w:vAlign w:val="center"/>
          </w:tcPr>
          <w:p>
            <w:pPr>
              <w:ind w:left="-30"/>
              <w:rPr>
                <w:rFonts w:ascii="Times New Roman" w:hAnsi="Times New Roman" w:eastAsia="微软雅黑"/>
                <w:b/>
                <w:szCs w:val="21"/>
              </w:rPr>
            </w:pPr>
            <w:r>
              <w:rPr>
                <w:rFonts w:hint="eastAsia" w:ascii="Times New Roman" w:hAnsi="Times New Roman" w:eastAsia="微软雅黑"/>
                <w:b/>
                <w:szCs w:val="21"/>
                <w:lang w:val="en-US" w:eastAsia="zh-CN"/>
              </w:rPr>
              <w:t>教学</w:t>
            </w:r>
            <w:r>
              <w:rPr>
                <w:rFonts w:ascii="Times New Roman" w:hAnsi="Times New Roman" w:eastAsia="微软雅黑"/>
                <w:b/>
                <w:szCs w:val="21"/>
              </w:rPr>
              <w:t>目的</w:t>
            </w:r>
          </w:p>
        </w:tc>
        <w:tc>
          <w:tcPr>
            <w:tcW w:w="6795" w:type="dxa"/>
            <w:vAlign w:val="center"/>
          </w:tcPr>
          <w:p>
            <w:pPr>
              <w:rPr>
                <w:rFonts w:hint="eastAsia" w:ascii="Times New Roman" w:hAnsi="Times New Roman"/>
              </w:rPr>
            </w:pPr>
            <w:r>
              <w:rPr>
                <w:rFonts w:hint="eastAsia" w:ascii="Times New Roman" w:hAnsi="Times New Roman"/>
              </w:rPr>
              <w:t>1. 了解信息化背景下中小学教育形态发展的趋势。</w:t>
            </w:r>
          </w:p>
          <w:p>
            <w:pPr>
              <w:rPr>
                <w:rFonts w:hint="eastAsia" w:ascii="Times New Roman" w:hAnsi="Times New Roman"/>
              </w:rPr>
            </w:pPr>
            <w:r>
              <w:rPr>
                <w:rFonts w:hint="eastAsia" w:ascii="Times New Roman" w:hAnsi="Times New Roman"/>
              </w:rPr>
              <w:t>2. 了解大数据和学习分析技术的基本特点及其在教育信息化领域的应用。</w:t>
            </w:r>
          </w:p>
          <w:p>
            <w:pPr>
              <w:rPr>
                <w:rFonts w:hint="eastAsia" w:ascii="Times New Roman" w:hAnsi="Times New Roman"/>
              </w:rPr>
            </w:pPr>
            <w:r>
              <w:rPr>
                <w:rFonts w:hint="eastAsia" w:ascii="Times New Roman" w:hAnsi="Times New Roman"/>
              </w:rPr>
              <w:t>3. 理解智慧教育、智慧校园、智慧课堂的内涵、特征及其应用前景。</w:t>
            </w:r>
          </w:p>
          <w:p>
            <w:pPr>
              <w:rPr>
                <w:rFonts w:hint="eastAsia" w:ascii="Times New Roman" w:hAnsi="Times New Roman"/>
              </w:rPr>
            </w:pPr>
            <w:r>
              <w:rPr>
                <w:rFonts w:hint="eastAsia" w:ascii="Times New Roman" w:hAnsi="Times New Roman"/>
              </w:rPr>
              <w:t>4. 理解信息技术促进下教育变革的原理及其表象。</w:t>
            </w:r>
          </w:p>
          <w:p>
            <w:pPr>
              <w:rPr>
                <w:rFonts w:ascii="Times New Roman" w:hAnsi="Times New Roman"/>
              </w:rPr>
            </w:pPr>
            <w:r>
              <w:rPr>
                <w:rFonts w:hint="eastAsia" w:ascii="Times New Roman" w:hAnsi="Times New Roman"/>
              </w:rPr>
              <w:t>5. 应用本模块学习知识结合中小学实际建构自己对中小学教育信息化发展的认识。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485" w:type="dxa"/>
            <w:vAlign w:val="center"/>
          </w:tcPr>
          <w:p>
            <w:pPr>
              <w:ind w:left="-30"/>
              <w:rPr>
                <w:rFonts w:ascii="Times New Roman" w:hAnsi="Times New Roman" w:eastAsia="微软雅黑"/>
                <w:b/>
                <w:szCs w:val="21"/>
              </w:rPr>
            </w:pPr>
            <w:r>
              <w:rPr>
                <w:rFonts w:ascii="Times New Roman" w:hAnsi="Times New Roman" w:eastAsia="微软雅黑"/>
                <w:b/>
                <w:szCs w:val="21"/>
              </w:rPr>
              <w:t>考核标准</w:t>
            </w:r>
          </w:p>
        </w:tc>
        <w:tc>
          <w:tcPr>
            <w:tcW w:w="6795" w:type="dxa"/>
            <w:vAlign w:val="center"/>
          </w:tcPr>
          <w:p>
            <w:pPr>
              <w:rPr>
                <w:rFonts w:ascii="Times New Roman" w:hAnsi="Times New Roman"/>
              </w:rPr>
            </w:pPr>
            <w:r>
              <w:rPr>
                <w:rFonts w:hint="eastAsia" w:ascii="Times New Roman" w:hAnsi="Times New Roman"/>
                <w:lang w:val="en-US" w:eastAsia="zh-CN"/>
              </w:rPr>
              <w:t>填写</w:t>
            </w:r>
            <w:r>
              <w:rPr>
                <w:rFonts w:hint="eastAsia" w:ascii="Times New Roman" w:hAnsi="Times New Roman"/>
              </w:rPr>
              <w:t>活动日志</w:t>
            </w:r>
            <w:r>
              <w:rPr>
                <w:rFonts w:hint="eastAsia" w:ascii="Times New Roman" w:hAnsi="Times New Roman"/>
                <w:lang w:eastAsia="zh-CN"/>
              </w:rPr>
              <w:t>，结果形成文字。</w:t>
            </w:r>
          </w:p>
        </w:tc>
      </w:tr>
    </w:tbl>
    <w:p>
      <w:pPr>
        <w:rPr>
          <w:rFonts w:ascii="Times New Roman" w:hAnsi="Times New Roman"/>
        </w:rPr>
      </w:pPr>
    </w:p>
    <w:p>
      <w:pPr>
        <w:spacing w:line="360" w:lineRule="auto"/>
        <w:rPr>
          <w:rFonts w:ascii="Times New Roman" w:hAnsi="Times New Roman" w:eastAsia="楷体_GB2312"/>
          <w:b/>
          <w:sz w:val="28"/>
          <w:szCs w:val="28"/>
        </w:rPr>
      </w:pPr>
      <w:r>
        <w:rPr>
          <w:rFonts w:ascii="Times New Roman" w:hAnsi="Times New Roman" w:eastAsia="楷体_GB2312"/>
          <w:b/>
          <w:sz w:val="28"/>
          <w:szCs w:val="28"/>
        </w:rPr>
        <w:t>（</w:t>
      </w:r>
      <w:r>
        <w:rPr>
          <w:rFonts w:hint="eastAsia" w:ascii="Times New Roman" w:hAnsi="Times New Roman" w:eastAsia="楷体_GB2312"/>
          <w:b/>
          <w:sz w:val="28"/>
          <w:szCs w:val="28"/>
          <w:lang w:val="en-US" w:eastAsia="zh-CN"/>
        </w:rPr>
        <w:t>五</w:t>
      </w:r>
      <w:r>
        <w:rPr>
          <w:rFonts w:ascii="Times New Roman" w:hAnsi="Times New Roman" w:eastAsia="楷体_GB2312"/>
          <w:b/>
          <w:sz w:val="28"/>
          <w:szCs w:val="28"/>
        </w:rPr>
        <w:t>）评价考核</w:t>
      </w:r>
    </w:p>
    <w:p>
      <w:pPr>
        <w:spacing w:line="360" w:lineRule="auto"/>
        <w:rPr>
          <w:rFonts w:ascii="Times New Roman" w:hAnsi="Times New Roman" w:eastAsia="楷体_GB2312"/>
          <w:sz w:val="24"/>
          <w:szCs w:val="24"/>
        </w:rPr>
      </w:pPr>
      <w:r>
        <w:rPr>
          <w:rFonts w:ascii="Times New Roman" w:hAnsi="Times New Roman" w:eastAsia="楷体_GB2312"/>
          <w:sz w:val="24"/>
          <w:szCs w:val="24"/>
        </w:rPr>
        <w:t>本课程综合应用各种考核方式，评价学生的学习，主要方式包括：</w:t>
      </w:r>
    </w:p>
    <w:p>
      <w:pPr>
        <w:spacing w:line="360" w:lineRule="auto"/>
        <w:rPr>
          <w:rFonts w:ascii="Times New Roman" w:hAnsi="Times New Roman" w:eastAsia="楷体_GB2312"/>
          <w:sz w:val="24"/>
          <w:szCs w:val="24"/>
        </w:rPr>
      </w:pPr>
      <w:r>
        <w:rPr>
          <w:rFonts w:ascii="Times New Roman" w:hAnsi="Times New Roman" w:eastAsia="楷体_GB2312"/>
          <w:b/>
          <w:sz w:val="24"/>
          <w:szCs w:val="24"/>
        </w:rPr>
        <w:t>1.试卷形式：</w:t>
      </w:r>
      <w:r>
        <w:rPr>
          <w:rFonts w:ascii="Times New Roman" w:hAnsi="Times New Roman" w:eastAsia="楷体_GB2312"/>
          <w:sz w:val="24"/>
          <w:szCs w:val="24"/>
        </w:rPr>
        <w:t>主要考查学生对基础知识、基本原理的掌握程度；</w:t>
      </w:r>
    </w:p>
    <w:p>
      <w:pPr>
        <w:spacing w:line="360" w:lineRule="auto"/>
        <w:rPr>
          <w:rFonts w:ascii="Times New Roman" w:hAnsi="Times New Roman" w:eastAsia="楷体_GB2312"/>
          <w:sz w:val="24"/>
          <w:szCs w:val="24"/>
        </w:rPr>
      </w:pPr>
      <w:r>
        <w:rPr>
          <w:rFonts w:ascii="Times New Roman" w:hAnsi="Times New Roman" w:eastAsia="楷体_GB2312"/>
          <w:b/>
          <w:sz w:val="24"/>
          <w:szCs w:val="24"/>
        </w:rPr>
        <w:t>2.电子作品：</w:t>
      </w:r>
      <w:r>
        <w:rPr>
          <w:rFonts w:ascii="Times New Roman" w:hAnsi="Times New Roman" w:eastAsia="楷体_GB2312"/>
          <w:sz w:val="24"/>
          <w:szCs w:val="24"/>
        </w:rPr>
        <w:t>主要考查学生利用技术的开发能力；</w:t>
      </w:r>
    </w:p>
    <w:p>
      <w:pPr>
        <w:spacing w:line="360" w:lineRule="auto"/>
        <w:rPr>
          <w:rFonts w:ascii="Times New Roman" w:hAnsi="Times New Roman" w:eastAsia="楷体_GB2312"/>
          <w:sz w:val="24"/>
          <w:szCs w:val="24"/>
        </w:rPr>
      </w:pPr>
      <w:r>
        <w:rPr>
          <w:rFonts w:ascii="Times New Roman" w:hAnsi="Times New Roman" w:eastAsia="楷体_GB2312"/>
          <w:b/>
          <w:sz w:val="24"/>
          <w:szCs w:val="24"/>
        </w:rPr>
        <w:t>3.学习项目：</w:t>
      </w:r>
      <w:r>
        <w:rPr>
          <w:rFonts w:ascii="Times New Roman" w:hAnsi="Times New Roman" w:eastAsia="楷体_GB2312"/>
          <w:sz w:val="24"/>
          <w:szCs w:val="24"/>
        </w:rPr>
        <w:t>主要考查学生综合应用相关原理和技术的能力；</w:t>
      </w:r>
    </w:p>
    <w:p>
      <w:pPr>
        <w:spacing w:line="360" w:lineRule="auto"/>
        <w:rPr>
          <w:rFonts w:ascii="Times New Roman" w:hAnsi="Times New Roman" w:eastAsia="楷体_GB2312"/>
          <w:b/>
          <w:sz w:val="24"/>
          <w:szCs w:val="24"/>
        </w:rPr>
      </w:pPr>
      <w:r>
        <w:rPr>
          <w:rFonts w:ascii="Times New Roman" w:hAnsi="Times New Roman" w:eastAsia="楷体_GB2312"/>
          <w:b/>
          <w:sz w:val="24"/>
          <w:szCs w:val="24"/>
        </w:rPr>
        <w:t>4.学习活动：</w:t>
      </w:r>
      <w:r>
        <w:rPr>
          <w:rFonts w:ascii="Times New Roman" w:hAnsi="Times New Roman" w:eastAsia="楷体_GB2312"/>
          <w:sz w:val="24"/>
          <w:szCs w:val="24"/>
        </w:rPr>
        <w:t>主要考查学生日常课堂、</w:t>
      </w:r>
      <w:r>
        <w:rPr>
          <w:rFonts w:hint="eastAsia" w:ascii="Times New Roman" w:hAnsi="Times New Roman" w:eastAsia="楷体_GB2312"/>
          <w:sz w:val="24"/>
          <w:szCs w:val="24"/>
          <w:lang w:val="en-US" w:eastAsia="zh-CN"/>
        </w:rPr>
        <w:t>课后实践练习</w:t>
      </w:r>
      <w:r>
        <w:rPr>
          <w:rFonts w:ascii="Times New Roman" w:hAnsi="Times New Roman" w:eastAsia="楷体_GB2312"/>
          <w:sz w:val="24"/>
          <w:szCs w:val="24"/>
        </w:rPr>
        <w:t>的表现。</w:t>
      </w:r>
    </w:p>
    <w:p>
      <w:pPr>
        <w:spacing w:line="360" w:lineRule="auto"/>
        <w:rPr>
          <w:rFonts w:ascii="Times New Roman" w:hAnsi="Times New Roman" w:eastAsia="楷体_GB2312"/>
          <w:b/>
          <w:sz w:val="28"/>
          <w:szCs w:val="28"/>
        </w:rPr>
      </w:pPr>
      <w:r>
        <w:rPr>
          <w:rFonts w:ascii="Times New Roman" w:hAnsi="Times New Roman" w:eastAsia="楷体_GB2312"/>
          <w:b/>
          <w:sz w:val="28"/>
          <w:szCs w:val="28"/>
        </w:rPr>
        <w:t>（</w:t>
      </w:r>
      <w:r>
        <w:rPr>
          <w:rFonts w:hint="eastAsia" w:ascii="Times New Roman" w:hAnsi="Times New Roman" w:eastAsia="楷体_GB2312"/>
          <w:b/>
          <w:sz w:val="28"/>
          <w:szCs w:val="28"/>
          <w:lang w:val="en-US" w:eastAsia="zh-CN"/>
        </w:rPr>
        <w:t>六</w:t>
      </w:r>
      <w:r>
        <w:rPr>
          <w:rFonts w:ascii="Times New Roman" w:hAnsi="Times New Roman" w:eastAsia="楷体_GB2312"/>
          <w:b/>
          <w:sz w:val="28"/>
          <w:szCs w:val="28"/>
        </w:rPr>
        <w:t>）教材、参考书目和网络资源</w:t>
      </w:r>
    </w:p>
    <w:p>
      <w:pPr>
        <w:rPr>
          <w:rFonts w:ascii="Times New Roman" w:hAnsi="Times New Roman"/>
        </w:rPr>
      </w:pPr>
    </w:p>
    <w:p>
      <w:pPr>
        <w:rPr>
          <w:rFonts w:ascii="Times New Roman" w:hAnsi="Times New Roman" w:eastAsia="楷体_GB2312"/>
          <w:b/>
          <w:sz w:val="24"/>
          <w:szCs w:val="24"/>
        </w:rPr>
      </w:pPr>
      <w:r>
        <w:rPr>
          <w:rFonts w:ascii="Times New Roman" w:hAnsi="Times New Roman" w:eastAsia="楷体_GB2312"/>
          <w:b/>
          <w:sz w:val="24"/>
          <w:szCs w:val="24"/>
        </w:rPr>
        <w:t>课程教材：</w:t>
      </w:r>
    </w:p>
    <w:p>
      <w:pPr>
        <w:spacing w:line="360" w:lineRule="auto"/>
        <w:ind w:firstLine="480" w:firstLineChars="200"/>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eastAsia="zh-CN"/>
        </w:rPr>
        <w:t>《</w:t>
      </w:r>
      <w:r>
        <w:rPr>
          <w:rFonts w:hint="eastAsia" w:ascii="Times New Roman" w:hAnsi="Times New Roman" w:eastAsia="楷体_GB2312"/>
          <w:sz w:val="24"/>
          <w:szCs w:val="24"/>
        </w:rPr>
        <w:t>现代教育技术</w:t>
      </w:r>
      <w:r>
        <w:rPr>
          <w:rFonts w:hint="eastAsia" w:ascii="Times New Roman" w:hAnsi="Times New Roman" w:eastAsia="楷体_GB2312"/>
          <w:sz w:val="24"/>
          <w:szCs w:val="24"/>
          <w:lang w:eastAsia="zh-CN"/>
        </w:rPr>
        <w:t>》</w:t>
      </w:r>
      <w:r>
        <w:rPr>
          <w:rFonts w:hint="eastAsia" w:ascii="Times New Roman" w:hAnsi="Times New Roman" w:eastAsia="楷体_GB2312"/>
          <w:sz w:val="24"/>
          <w:szCs w:val="24"/>
        </w:rPr>
        <w:t>谯小兵，张勇，张川主</w:t>
      </w:r>
      <w:bookmarkStart w:id="0" w:name="_GoBack"/>
      <w:bookmarkEnd w:id="0"/>
      <w:r>
        <w:rPr>
          <w:rFonts w:hint="eastAsia" w:ascii="Times New Roman" w:hAnsi="Times New Roman" w:eastAsia="楷体_GB2312"/>
          <w:sz w:val="24"/>
          <w:szCs w:val="24"/>
        </w:rPr>
        <w:t>编. 成都：电子科技大学出版社</w:t>
      </w:r>
      <w:r>
        <w:rPr>
          <w:rFonts w:hint="eastAsia" w:ascii="Times New Roman" w:hAnsi="Times New Roman" w:eastAsia="楷体_GB2312"/>
          <w:sz w:val="24"/>
          <w:szCs w:val="24"/>
          <w:lang w:val="en-US" w:eastAsia="zh-CN"/>
        </w:rPr>
        <w:t xml:space="preserve"> 2021年12月</w:t>
      </w:r>
    </w:p>
    <w:p>
      <w:pPr>
        <w:rPr>
          <w:rFonts w:ascii="Times New Roman" w:hAnsi="Times New Roman" w:eastAsia="楷体_GB2312"/>
          <w:b/>
          <w:sz w:val="24"/>
          <w:szCs w:val="24"/>
        </w:rPr>
      </w:pPr>
      <w:r>
        <w:rPr>
          <w:rFonts w:ascii="Times New Roman" w:hAnsi="Times New Roman" w:eastAsia="楷体_GB2312"/>
          <w:b/>
          <w:sz w:val="24"/>
          <w:szCs w:val="24"/>
        </w:rPr>
        <w:t>参考书目：</w:t>
      </w:r>
    </w:p>
    <w:p>
      <w:pPr>
        <w:spacing w:line="360" w:lineRule="auto"/>
        <w:ind w:firstLine="480" w:firstLineChars="200"/>
        <w:rPr>
          <w:rFonts w:ascii="Times New Roman" w:hAnsi="Times New Roman" w:eastAsia="楷体_GB2312"/>
          <w:sz w:val="24"/>
          <w:szCs w:val="24"/>
        </w:rPr>
      </w:pPr>
      <w:r>
        <w:rPr>
          <w:rFonts w:ascii="Times New Roman" w:hAnsi="Times New Roman" w:eastAsia="楷体_GB2312"/>
          <w:sz w:val="24"/>
          <w:szCs w:val="24"/>
        </w:rPr>
        <w:t>《</w:t>
      </w:r>
      <w:r>
        <w:rPr>
          <w:rFonts w:hint="eastAsia" w:ascii="Times New Roman" w:hAnsi="Times New Roman" w:eastAsia="楷体_GB2312"/>
          <w:sz w:val="24"/>
          <w:szCs w:val="24"/>
        </w:rPr>
        <w:t>现代教育管理学</w:t>
      </w:r>
      <w:r>
        <w:rPr>
          <w:rFonts w:ascii="Times New Roman" w:hAnsi="Times New Roman" w:eastAsia="楷体_GB2312"/>
          <w:sz w:val="24"/>
          <w:szCs w:val="24"/>
        </w:rPr>
        <w:t>》</w:t>
      </w:r>
      <w:r>
        <w:rPr>
          <w:rFonts w:hint="eastAsia" w:ascii="Times New Roman" w:hAnsi="Times New Roman" w:eastAsia="楷体_GB2312"/>
          <w:sz w:val="24"/>
          <w:szCs w:val="24"/>
        </w:rPr>
        <w:t>曾天山、褚宏启</w:t>
      </w:r>
      <w:r>
        <w:rPr>
          <w:rFonts w:hint="eastAsia" w:ascii="Times New Roman" w:hAnsi="Times New Roman" w:eastAsia="楷体_GB2312"/>
          <w:sz w:val="24"/>
          <w:szCs w:val="24"/>
          <w:lang w:val="en-US" w:eastAsia="zh-CN"/>
        </w:rPr>
        <w:t>主</w:t>
      </w:r>
      <w:r>
        <w:rPr>
          <w:rFonts w:ascii="Times New Roman" w:hAnsi="Times New Roman" w:eastAsia="楷体_GB2312"/>
          <w:sz w:val="24"/>
          <w:szCs w:val="24"/>
        </w:rPr>
        <w:t>编</w:t>
      </w:r>
      <w:r>
        <w:rPr>
          <w:rFonts w:hint="eastAsia" w:ascii="Times New Roman" w:hAnsi="Times New Roman" w:eastAsia="楷体_GB2312"/>
          <w:sz w:val="24"/>
          <w:szCs w:val="24"/>
          <w:lang w:val="en-US" w:eastAsia="zh-CN"/>
        </w:rPr>
        <w:t>.</w:t>
      </w:r>
      <w:r>
        <w:rPr>
          <w:rFonts w:hint="eastAsia" w:ascii="Times New Roman" w:hAnsi="Times New Roman" w:eastAsia="楷体_GB2312"/>
          <w:sz w:val="24"/>
          <w:szCs w:val="24"/>
        </w:rPr>
        <w:t>教育科学出版社</w:t>
      </w:r>
    </w:p>
    <w:p>
      <w:pPr>
        <w:rPr>
          <w:rFonts w:ascii="Times New Roman" w:hAnsi="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NhYzc5NThlMmQ4YTlhZTI0ZTMyYWFhZWUyMTMxNjcifQ=="/>
  </w:docVars>
  <w:rsids>
    <w:rsidRoot w:val="00D63B1C"/>
    <w:rsid w:val="00381540"/>
    <w:rsid w:val="00D63B1C"/>
    <w:rsid w:val="11225515"/>
    <w:rsid w:val="3F421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5</Pages>
  <Words>398</Words>
  <Characters>2273</Characters>
  <Lines>18</Lines>
  <Paragraphs>5</Paragraphs>
  <TotalTime>73</TotalTime>
  <ScaleCrop>false</ScaleCrop>
  <LinksUpToDate>false</LinksUpToDate>
  <CharactersWithSpaces>2666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2020-07-12T05:40:00Z</dcterms:created>
  <dc:creator>HP</dc:creator>
  <cp:lastModifiedBy>薛东西</cp:lastModifiedBy>
  <dcterms:modified xsi:type="dcterms:W3CDTF">2023-12-28T05:50:04Z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6CAC93179E294B4EA7A207A0DAB76BDC_12</vt:lpwstr>
  </property>
</Properties>
</file>