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4B987D" w14:textId="6F0C9B49" w:rsidR="006052D5" w:rsidRDefault="00000000">
      <w:pPr>
        <w:pStyle w:val="ac"/>
        <w:snapToGrid w:val="0"/>
        <w:spacing w:beforeAutospacing="0" w:afterAutospacing="0" w:line="300" w:lineRule="auto"/>
        <w:jc w:val="center"/>
        <w:rPr>
          <w:rFonts w:ascii="宋体" w:eastAsia="宋体" w:hAnsi="宋体"/>
          <w:b/>
          <w:bCs/>
          <w:color w:val="000000"/>
          <w:sz w:val="36"/>
          <w:szCs w:val="36"/>
        </w:rPr>
      </w:pPr>
      <w:r>
        <w:rPr>
          <w:rFonts w:ascii="宋体" w:eastAsia="宋体" w:hAnsi="宋体" w:hint="eastAsia"/>
          <w:b/>
          <w:bCs/>
          <w:color w:val="000000"/>
          <w:sz w:val="36"/>
          <w:szCs w:val="36"/>
        </w:rPr>
        <w:t>《数据库应用技术</w:t>
      </w:r>
      <w:r w:rsidR="00D7134D" w:rsidRPr="00D7134D">
        <w:rPr>
          <w:rFonts w:ascii="宋体" w:eastAsia="宋体" w:hAnsi="宋体" w:hint="eastAsia"/>
          <w:b/>
          <w:bCs/>
          <w:color w:val="000000"/>
          <w:sz w:val="36"/>
          <w:szCs w:val="36"/>
        </w:rPr>
        <w:t>(达梦数据库)</w:t>
      </w:r>
      <w:r>
        <w:rPr>
          <w:rFonts w:ascii="宋体" w:eastAsia="宋体" w:hAnsi="宋体" w:hint="eastAsia"/>
          <w:b/>
          <w:bCs/>
          <w:color w:val="000000"/>
          <w:sz w:val="36"/>
          <w:szCs w:val="36"/>
        </w:rPr>
        <w:t>》</w:t>
      </w:r>
      <w:r w:rsidR="00D7134D">
        <w:rPr>
          <w:rFonts w:ascii="宋体" w:eastAsia="宋体" w:hAnsi="宋体" w:hint="eastAsia"/>
          <w:b/>
          <w:bCs/>
          <w:color w:val="000000"/>
          <w:sz w:val="36"/>
          <w:szCs w:val="36"/>
        </w:rPr>
        <w:t>教学大纲</w:t>
      </w:r>
    </w:p>
    <w:p w14:paraId="6425E885" w14:textId="6EEFA09A" w:rsidR="006052D5" w:rsidRDefault="00000000">
      <w:pPr>
        <w:ind w:firstLineChars="100" w:firstLine="280"/>
        <w:rPr>
          <w:rFonts w:ascii="宋体" w:hAnsi="宋体"/>
          <w:color w:val="FF0000"/>
        </w:rPr>
      </w:pPr>
      <w:r>
        <w:rPr>
          <w:rFonts w:ascii="宋体" w:hAnsi="宋体" w:hint="eastAsia"/>
          <w:sz w:val="28"/>
          <w:szCs w:val="28"/>
        </w:rPr>
        <w:t>课程名称：数据库应用技术</w:t>
      </w:r>
      <w:r w:rsidR="00D7134D" w:rsidRPr="00D7134D">
        <w:rPr>
          <w:rFonts w:ascii="宋体" w:hAnsi="宋体" w:hint="eastAsia"/>
          <w:sz w:val="28"/>
          <w:szCs w:val="28"/>
        </w:rPr>
        <w:t>(达梦数据库)</w:t>
      </w:r>
    </w:p>
    <w:p w14:paraId="1D5632ED" w14:textId="77777777" w:rsidR="006052D5" w:rsidRDefault="00000000">
      <w:pPr>
        <w:ind w:firstLineChars="100" w:firstLine="280"/>
        <w:rPr>
          <w:rFonts w:ascii="宋体" w:hAnsi="宋体"/>
          <w:color w:val="FF0000"/>
        </w:rPr>
      </w:pPr>
      <w:r>
        <w:rPr>
          <w:rFonts w:ascii="宋体" w:hAnsi="宋体" w:hint="eastAsia"/>
          <w:sz w:val="28"/>
          <w:szCs w:val="28"/>
        </w:rPr>
        <w:t>适用专业：计算机应用技术</w:t>
      </w:r>
    </w:p>
    <w:p w14:paraId="0EEC6433" w14:textId="383CD676" w:rsidR="006052D5" w:rsidRDefault="00000000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课程学分：4   </w:t>
      </w:r>
    </w:p>
    <w:p w14:paraId="1DCCB18D" w14:textId="277D7B1E" w:rsidR="006052D5" w:rsidRDefault="00000000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参考学时：9</w:t>
      </w:r>
      <w:r w:rsidR="00E43F1E"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</w:rPr>
        <w:t>其中，理论学时</w:t>
      </w:r>
      <w:r w:rsidR="009A2770">
        <w:rPr>
          <w:rFonts w:ascii="宋体" w:hAnsi="宋体"/>
        </w:rPr>
        <w:t>6</w:t>
      </w:r>
      <w:r w:rsidR="00E43F1E">
        <w:rPr>
          <w:rFonts w:ascii="宋体" w:hAnsi="宋体"/>
        </w:rPr>
        <w:t>0</w:t>
      </w:r>
      <w:r>
        <w:rPr>
          <w:rFonts w:ascii="宋体" w:hAnsi="宋体" w:hint="eastAsia"/>
        </w:rPr>
        <w:t>，实践学时</w:t>
      </w:r>
      <w:r w:rsidR="00E43F1E">
        <w:rPr>
          <w:rFonts w:ascii="宋体" w:hAnsi="宋体"/>
        </w:rPr>
        <w:t>30</w:t>
      </w:r>
    </w:p>
    <w:p w14:paraId="50C42A77" w14:textId="77777777" w:rsidR="006052D5" w:rsidRDefault="00000000">
      <w:pPr>
        <w:ind w:leftChars="133" w:left="1719" w:hangingChars="500" w:hanging="1400"/>
        <w:rPr>
          <w:rFonts w:ascii="宋体" w:hAnsi="宋体"/>
          <w:color w:val="FF0000"/>
        </w:rPr>
      </w:pPr>
      <w:r>
        <w:rPr>
          <w:rFonts w:ascii="宋体" w:hAnsi="宋体" w:hint="eastAsia"/>
          <w:sz w:val="28"/>
          <w:szCs w:val="28"/>
        </w:rPr>
        <w:t>课程类别：</w:t>
      </w:r>
      <w:r>
        <w:rPr>
          <w:rFonts w:ascii="宋体" w:hAnsi="宋体" w:hint="eastAsia"/>
        </w:rPr>
        <w:t>专业基础课</w:t>
      </w:r>
    </w:p>
    <w:p w14:paraId="109DF292" w14:textId="77777777" w:rsidR="006052D5" w:rsidRDefault="00000000">
      <w:pPr>
        <w:ind w:firstLineChars="100" w:firstLine="280"/>
        <w:rPr>
          <w:rFonts w:ascii="宋体" w:hAnsi="宋体"/>
          <w:color w:val="FF0000"/>
        </w:rPr>
      </w:pPr>
      <w:r>
        <w:rPr>
          <w:rFonts w:ascii="宋体" w:hAnsi="宋体" w:hint="eastAsia"/>
          <w:sz w:val="28"/>
          <w:szCs w:val="28"/>
        </w:rPr>
        <w:t>课程属性：</w:t>
      </w:r>
      <w:r>
        <w:rPr>
          <w:rFonts w:ascii="宋体" w:hAnsi="宋体" w:hint="eastAsia"/>
        </w:rPr>
        <w:t>必修课</w:t>
      </w:r>
    </w:p>
    <w:p w14:paraId="166F8EA1" w14:textId="77777777" w:rsidR="006052D5" w:rsidRDefault="00000000">
      <w:pPr>
        <w:ind w:leftChars="133" w:left="1719" w:hangingChars="500" w:hanging="1400"/>
        <w:rPr>
          <w:rFonts w:ascii="宋体" w:hAnsi="宋体"/>
          <w:color w:val="FF0000"/>
        </w:rPr>
      </w:pPr>
      <w:r>
        <w:rPr>
          <w:rFonts w:ascii="宋体" w:hAnsi="宋体" w:hint="eastAsia"/>
          <w:sz w:val="28"/>
          <w:szCs w:val="28"/>
        </w:rPr>
        <w:t>课程类型：</w:t>
      </w:r>
      <w:r>
        <w:rPr>
          <w:rFonts w:ascii="宋体" w:hAnsi="宋体" w:hint="eastAsia"/>
          <w:color w:val="FF0000"/>
        </w:rPr>
        <w:t xml:space="preserve"> </w:t>
      </w:r>
      <w:r>
        <w:rPr>
          <w:rFonts w:ascii="宋体" w:hAnsi="宋体" w:hint="eastAsia"/>
        </w:rPr>
        <w:t>B类（理论＋实践）</w:t>
      </w:r>
    </w:p>
    <w:p w14:paraId="50BF63D2" w14:textId="77777777" w:rsidR="006052D5" w:rsidRDefault="00000000">
      <w:pPr>
        <w:ind w:firstLineChars="100" w:firstLine="280"/>
        <w:rPr>
          <w:rFonts w:ascii="宋体" w:hAnsi="宋体"/>
          <w:color w:val="FF0000"/>
        </w:rPr>
      </w:pPr>
      <w:r>
        <w:rPr>
          <w:rFonts w:ascii="宋体" w:hAnsi="宋体" w:hint="eastAsia"/>
          <w:sz w:val="28"/>
          <w:szCs w:val="28"/>
        </w:rPr>
        <w:t xml:space="preserve">产教融合课程、校企合作课程： </w:t>
      </w:r>
      <w:r>
        <w:rPr>
          <w:rFonts w:ascii="宋体" w:hAnsi="宋体" w:hint="eastAsia"/>
        </w:rPr>
        <w:t>是</w:t>
      </w:r>
      <w:r>
        <w:rPr>
          <w:rFonts w:ascii="宋体" w:hAnsi="宋体" w:hint="eastAsia"/>
        </w:rPr>
        <w:sym w:font="Wingdings 2" w:char="00A3"/>
      </w:r>
      <w:r>
        <w:rPr>
          <w:rFonts w:ascii="宋体" w:hAnsi="宋体" w:hint="eastAsia"/>
        </w:rPr>
        <w:t xml:space="preserve">    否</w:t>
      </w:r>
      <w:r>
        <w:rPr>
          <w:rFonts w:ascii="宋体" w:hAnsi="宋体" w:hint="eastAsia"/>
        </w:rPr>
        <w:sym w:font="Wingdings 2" w:char="0052"/>
      </w:r>
    </w:p>
    <w:p w14:paraId="59654501" w14:textId="77777777" w:rsidR="006052D5" w:rsidRDefault="006052D5">
      <w:pPr>
        <w:ind w:left="480"/>
        <w:rPr>
          <w:rFonts w:ascii="宋体" w:eastAsia="宋体" w:hAnsi="宋体" w:cs="宋体"/>
          <w:color w:val="333333"/>
          <w:shd w:val="clear" w:color="auto" w:fill="FFFFFF"/>
        </w:rPr>
      </w:pPr>
    </w:p>
    <w:p w14:paraId="1D152FC7" w14:textId="77777777" w:rsidR="006052D5" w:rsidRDefault="00000000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cs="宋体" w:hint="eastAsia"/>
          <w:b/>
        </w:rPr>
        <w:t>1课程定位</w:t>
      </w:r>
    </w:p>
    <w:p w14:paraId="17A08C5E" w14:textId="09F95DD9" w:rsidR="00085694" w:rsidRDefault="00085694" w:rsidP="00085694">
      <w:pPr>
        <w:spacing w:line="360" w:lineRule="auto"/>
        <w:ind w:firstLineChars="200" w:firstLine="480"/>
        <w:rPr>
          <w:rFonts w:ascii="宋体" w:hAnsi="宋体"/>
          <w:szCs w:val="21"/>
        </w:rPr>
      </w:pPr>
      <w:r w:rsidRPr="00085694">
        <w:rPr>
          <w:rFonts w:ascii="宋体" w:hAnsi="宋体"/>
          <w:szCs w:val="21"/>
        </w:rPr>
        <w:t>随着中国的发展，很多技术因为一些原因越来越受制于人，尤其是上游</w:t>
      </w:r>
      <w:hyperlink r:id="rId8" w:tgtFrame="_blank" w:history="1">
        <w:r w:rsidRPr="00085694">
          <w:rPr>
            <w:rFonts w:ascii="宋体" w:hAnsi="宋体"/>
          </w:rPr>
          <w:t>核心技术</w:t>
        </w:r>
      </w:hyperlink>
      <w:r w:rsidRPr="00085694">
        <w:rPr>
          <w:rFonts w:ascii="宋体" w:hAnsi="宋体"/>
          <w:szCs w:val="21"/>
        </w:rPr>
        <w:t>。为了解决这个问题，我国明确了“</w:t>
      </w:r>
      <w:hyperlink r:id="rId9" w:tgtFrame="_blank" w:history="1">
        <w:r w:rsidRPr="00085694">
          <w:rPr>
            <w:rFonts w:ascii="宋体" w:hAnsi="宋体"/>
          </w:rPr>
          <w:t>数字中国</w:t>
        </w:r>
      </w:hyperlink>
      <w:r w:rsidRPr="00085694">
        <w:rPr>
          <w:rFonts w:ascii="宋体" w:hAnsi="宋体"/>
          <w:szCs w:val="21"/>
        </w:rPr>
        <w:t>”建设战略，抢占数字经济产业链制高点。于是，国家提出“2+8”安全可控体系，2020-2022年是国家安全可控体系推广最重要的3年，中国IT产业从基础硬件-基础软件-行业应用软件有望迎来国产替代潮。</w:t>
      </w:r>
    </w:p>
    <w:p w14:paraId="3E9201E8" w14:textId="650EDA09" w:rsidR="00085694" w:rsidRDefault="00085694" w:rsidP="00085694">
      <w:pPr>
        <w:spacing w:line="360" w:lineRule="auto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数据库技术，作为“信创”的基础软件，决定了本课程定位</w:t>
      </w:r>
      <w:r w:rsidR="00F710E0">
        <w:rPr>
          <w:rFonts w:ascii="宋体" w:hAnsi="宋体" w:hint="eastAsia"/>
          <w:szCs w:val="21"/>
        </w:rPr>
        <w:t>：为</w:t>
      </w:r>
      <w:r>
        <w:rPr>
          <w:rFonts w:ascii="宋体" w:hAnsi="宋体" w:hint="eastAsia"/>
          <w:szCs w:val="21"/>
        </w:rPr>
        <w:t>“信创”和“数字经济”的人才培养</w:t>
      </w:r>
      <w:r w:rsidR="00F710E0">
        <w:rPr>
          <w:rFonts w:ascii="宋体" w:hAnsi="宋体" w:hint="eastAsia"/>
          <w:szCs w:val="21"/>
        </w:rPr>
        <w:t>打好基础</w:t>
      </w:r>
      <w:r>
        <w:rPr>
          <w:rFonts w:ascii="宋体" w:hAnsi="宋体" w:hint="eastAsia"/>
          <w:szCs w:val="21"/>
        </w:rPr>
        <w:t>。</w:t>
      </w:r>
    </w:p>
    <w:p w14:paraId="50D694CC" w14:textId="3B3266DA" w:rsidR="006052D5" w:rsidRDefault="00000000">
      <w:pPr>
        <w:spacing w:line="360" w:lineRule="auto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市场岗位的调查，下列岗位涉及本课程的专业知识和技能：企业的信息化管理人员和开发人员、数据库应用系统开发人员、网站的后台数据库设计和维护、大型应用系统（如ERP）的维护和管理人员等。结合职业岗位需求和计算机相关专业情况，把本课程定位为重要的专业基础类课程，是新工科信息技术类的重要专业基础课程。先导课程有《程序设计》，后续课程《数据分析》、《综合实训》等。通过本课程的学习，使学生掌握数据库系统的基本概念、基本原理、基本方法以及有关的应用，具备相关职业岗位数据库应用技术方面的技能，促进与相关专业课程的联系。</w:t>
      </w:r>
    </w:p>
    <w:p w14:paraId="53173617" w14:textId="77777777" w:rsidR="006052D5" w:rsidRDefault="00000000">
      <w:pPr>
        <w:spacing w:line="360" w:lineRule="auto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本课程充分利用“轻工教育在线”教学平台，进行互联网+课程教学。</w:t>
      </w:r>
    </w:p>
    <w:p w14:paraId="3C830458" w14:textId="77777777" w:rsidR="006052D5" w:rsidRDefault="00000000">
      <w:pPr>
        <w:spacing w:line="360" w:lineRule="auto"/>
        <w:ind w:firstLineChars="200" w:firstLine="482"/>
        <w:rPr>
          <w:rFonts w:ascii="宋体" w:hAnsi="宋体" w:cs="宋体"/>
          <w:b/>
          <w:color w:val="000000"/>
        </w:rPr>
      </w:pPr>
      <w:r>
        <w:rPr>
          <w:rFonts w:ascii="宋体" w:hAnsi="宋体" w:cs="宋体" w:hint="eastAsia"/>
          <w:b/>
          <w:color w:val="000000"/>
        </w:rPr>
        <w:lastRenderedPageBreak/>
        <w:t>2课程目标</w:t>
      </w:r>
    </w:p>
    <w:p w14:paraId="094A84B4" w14:textId="3488D338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掌握数据库的基本概念、数据库对象，熟练使SQL语句，与程序设计的开发接口</w:t>
      </w:r>
      <w:r w:rsidR="00085694">
        <w:rPr>
          <w:rFonts w:ascii="宋体" w:hAnsi="宋体" w:hint="eastAsia"/>
          <w:bCs/>
          <w:color w:val="000000"/>
          <w:szCs w:val="21"/>
        </w:rPr>
        <w:t>，为“信创”及“数字经济”人才</w:t>
      </w:r>
      <w:r w:rsidR="00F710E0">
        <w:rPr>
          <w:rFonts w:ascii="宋体" w:hAnsi="宋体" w:hint="eastAsia"/>
          <w:bCs/>
          <w:color w:val="000000"/>
          <w:szCs w:val="21"/>
        </w:rPr>
        <w:t>打好基础</w:t>
      </w:r>
      <w:r w:rsidR="00085694">
        <w:rPr>
          <w:rFonts w:ascii="宋体" w:hAnsi="宋体" w:hint="eastAsia"/>
          <w:bCs/>
          <w:color w:val="000000"/>
          <w:szCs w:val="21"/>
        </w:rPr>
        <w:t>。</w:t>
      </w:r>
    </w:p>
    <w:p w14:paraId="0AD1B3FA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 知识目标</w:t>
      </w:r>
    </w:p>
    <w:p w14:paraId="29F23558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2.1.1 掌握关系数据模型的概念及其数据处理与运算的基础知识；</w:t>
      </w:r>
    </w:p>
    <w:p w14:paraId="4BF53B4C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2.1.2 掌握企业级数据库系统的安装和配置；</w:t>
      </w:r>
    </w:p>
    <w:p w14:paraId="19F0B3A5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2.1.3 掌握数据库及数据库文件的创建与管理；</w:t>
      </w:r>
    </w:p>
    <w:p w14:paraId="42287D09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2.1.4 熟练掌握数据类型和数据表；</w:t>
      </w:r>
    </w:p>
    <w:p w14:paraId="26518FAC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2.1.5 掌握各种SQL语句；</w:t>
      </w:r>
    </w:p>
    <w:p w14:paraId="22018550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2.1.6 理解并运用索引；</w:t>
      </w:r>
    </w:p>
    <w:p w14:paraId="2F642102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2.1.7 理解并实现数据完整性；</w:t>
      </w:r>
    </w:p>
    <w:p w14:paraId="2F53267D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2.1.8 理解视图及其应用；</w:t>
      </w:r>
    </w:p>
    <w:p w14:paraId="23F85E4E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2.1.9 掌握存储过程和触发器；</w:t>
      </w:r>
    </w:p>
    <w:p w14:paraId="0A46A876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2.1.10 使用事务与游标；</w:t>
      </w:r>
    </w:p>
    <w:p w14:paraId="53B96D57" w14:textId="6E4A265D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2.1.11 理解XML与数据库关系；</w:t>
      </w:r>
    </w:p>
    <w:p w14:paraId="2DAEBBE4" w14:textId="3105A6CB" w:rsidR="009A2770" w:rsidRDefault="009A277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/>
          <w:szCs w:val="21"/>
        </w:rPr>
        <w:t xml:space="preserve">.1.12 </w:t>
      </w:r>
      <w:r>
        <w:rPr>
          <w:rFonts w:ascii="宋体" w:hAnsi="宋体" w:cs="宋体" w:hint="eastAsia"/>
          <w:szCs w:val="21"/>
        </w:rPr>
        <w:t>理解数据的备份与还原相关知识；</w:t>
      </w:r>
    </w:p>
    <w:p w14:paraId="58628CE2" w14:textId="22C26A71" w:rsidR="009A2770" w:rsidRDefault="009A277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/>
          <w:szCs w:val="21"/>
        </w:rPr>
        <w:t xml:space="preserve">.1.13 </w:t>
      </w:r>
      <w:r>
        <w:rPr>
          <w:rFonts w:ascii="宋体" w:hAnsi="宋体" w:cs="宋体" w:hint="eastAsia"/>
          <w:szCs w:val="21"/>
        </w:rPr>
        <w:t>理解数据安全相关概念；</w:t>
      </w:r>
    </w:p>
    <w:p w14:paraId="481E7A4B" w14:textId="69A40F79" w:rsidR="009A2770" w:rsidRDefault="009A277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/>
          <w:szCs w:val="21"/>
        </w:rPr>
        <w:t xml:space="preserve">.1.14 </w:t>
      </w:r>
      <w:r>
        <w:rPr>
          <w:rFonts w:ascii="宋体" w:hAnsi="宋体" w:cs="宋体" w:hint="eastAsia"/>
          <w:szCs w:val="21"/>
        </w:rPr>
        <w:t>数据模型基础知识；</w:t>
      </w:r>
    </w:p>
    <w:p w14:paraId="0BA47E79" w14:textId="6303556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2.1.1</w:t>
      </w:r>
      <w:r w:rsidR="009A2770">
        <w:rPr>
          <w:rFonts w:ascii="宋体" w:hAnsi="宋体" w:cs="宋体"/>
          <w:szCs w:val="21"/>
        </w:rPr>
        <w:t>5</w:t>
      </w:r>
      <w:r>
        <w:rPr>
          <w:rFonts w:ascii="宋体" w:hAnsi="宋体" w:cs="宋体" w:hint="eastAsia"/>
          <w:szCs w:val="21"/>
        </w:rPr>
        <w:t xml:space="preserve"> 掌握数据库与应用程序接口。</w:t>
      </w:r>
    </w:p>
    <w:p w14:paraId="40948F98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2.2能力目标</w:t>
      </w:r>
    </w:p>
    <w:p w14:paraId="1E55976F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2.2.1 数据库管理系统的选型、安装和配置能力；</w:t>
      </w:r>
    </w:p>
    <w:p w14:paraId="549F2F4D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2.2.2 使用SQL语句对数据库数据进行增加、查询、删除和修改的能力；</w:t>
      </w:r>
    </w:p>
    <w:p w14:paraId="79E67CBA" w14:textId="55F28D3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2.2.3 合理使用数据库的表、索引、约束、视图、存储过程和触发器等对象的能力；</w:t>
      </w:r>
    </w:p>
    <w:p w14:paraId="55206546" w14:textId="58484B6B" w:rsidR="009A2770" w:rsidRDefault="009A277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/>
          <w:szCs w:val="21"/>
        </w:rPr>
        <w:t xml:space="preserve">.2.4 </w:t>
      </w:r>
      <w:r>
        <w:rPr>
          <w:rFonts w:ascii="宋体" w:hAnsi="宋体" w:cs="宋体" w:hint="eastAsia"/>
          <w:szCs w:val="21"/>
        </w:rPr>
        <w:t>数据安全规划；</w:t>
      </w:r>
    </w:p>
    <w:p w14:paraId="1464EF52" w14:textId="41C352C6" w:rsidR="009A2770" w:rsidRDefault="009A277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/>
          <w:szCs w:val="21"/>
        </w:rPr>
        <w:t xml:space="preserve">.2.5 </w:t>
      </w:r>
      <w:r>
        <w:rPr>
          <w:rFonts w:ascii="宋体" w:hAnsi="宋体" w:cs="宋体" w:hint="eastAsia"/>
          <w:szCs w:val="21"/>
        </w:rPr>
        <w:t>数据容灾规划及实施；</w:t>
      </w:r>
    </w:p>
    <w:p w14:paraId="1A4BF105" w14:textId="1B4EB67C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2.2.</w:t>
      </w:r>
      <w:r w:rsidR="009A2770">
        <w:rPr>
          <w:rFonts w:ascii="宋体" w:hAnsi="宋体" w:cs="宋体"/>
          <w:szCs w:val="21"/>
        </w:rPr>
        <w:t>6</w:t>
      </w:r>
      <w:r>
        <w:rPr>
          <w:rFonts w:ascii="宋体" w:hAnsi="宋体" w:cs="宋体" w:hint="eastAsia"/>
          <w:szCs w:val="21"/>
        </w:rPr>
        <w:t xml:space="preserve"> 数据库接口的开发能力。</w:t>
      </w:r>
    </w:p>
    <w:p w14:paraId="6E6A139F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2.3素质目标</w:t>
      </w:r>
    </w:p>
    <w:p w14:paraId="767FAD8D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2.3.1 培养良好的分析分析问题、解决问题和再学习的良好习惯；</w:t>
      </w:r>
    </w:p>
    <w:p w14:paraId="1B31DE8E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2.3.2 培养良好的IT职业人素养、团队沟通与协作；</w:t>
      </w:r>
    </w:p>
    <w:p w14:paraId="6333A974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2.3.3 培养严谨的工作作风和勤奋努力的工作态度；</w:t>
      </w:r>
    </w:p>
    <w:p w14:paraId="4FF8A600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2.3.4 培养较强的掌握新技术、熟悉新版本功能的求知精神；</w:t>
      </w:r>
    </w:p>
    <w:p w14:paraId="11052632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2.3.5 对专业的热爱、追求精神；</w:t>
      </w:r>
    </w:p>
    <w:p w14:paraId="0D96F7A0" w14:textId="5841B36B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2.3.6 加强学生对数据库应用技术之工作过程的理性和感性认识</w:t>
      </w:r>
      <w:r w:rsidR="009A2770">
        <w:rPr>
          <w:rFonts w:ascii="宋体" w:hAnsi="宋体" w:cs="宋体" w:hint="eastAsia"/>
          <w:szCs w:val="21"/>
        </w:rPr>
        <w:t>；</w:t>
      </w:r>
    </w:p>
    <w:p w14:paraId="6B8CF792" w14:textId="65C7233F" w:rsidR="009A2770" w:rsidRDefault="009A277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/>
          <w:szCs w:val="21"/>
        </w:rPr>
        <w:t xml:space="preserve">.4.7 </w:t>
      </w:r>
      <w:r>
        <w:rPr>
          <w:rFonts w:ascii="宋体" w:hAnsi="宋体" w:cs="宋体" w:hint="eastAsia"/>
          <w:szCs w:val="21"/>
        </w:rPr>
        <w:t>实践信创。</w:t>
      </w:r>
    </w:p>
    <w:p w14:paraId="73A67616" w14:textId="77777777" w:rsidR="006052D5" w:rsidRDefault="00000000">
      <w:pPr>
        <w:pStyle w:val="ac"/>
        <w:shd w:val="clear" w:color="auto" w:fill="FDFDFD"/>
        <w:spacing w:beforeAutospacing="0" w:afterAutospacing="0" w:line="360" w:lineRule="auto"/>
        <w:rPr>
          <w:rFonts w:ascii="宋体" w:eastAsia="宋体" w:hAnsi="宋体" w:cs="宋体"/>
          <w:bCs/>
          <w:color w:val="FF0000"/>
        </w:rPr>
      </w:pPr>
      <w:r>
        <w:rPr>
          <w:rFonts w:ascii="宋体" w:eastAsia="宋体" w:hAnsi="宋体" w:cs="宋体" w:hint="eastAsia"/>
          <w:b/>
          <w:color w:val="000000" w:themeColor="text1"/>
        </w:rPr>
        <w:t>3课程设</w:t>
      </w:r>
      <w:r>
        <w:rPr>
          <w:rFonts w:ascii="宋体" w:eastAsia="宋体" w:hAnsi="宋体" w:cs="宋体" w:hint="eastAsia"/>
          <w:b/>
        </w:rPr>
        <w:t>计理念和思路</w:t>
      </w:r>
    </w:p>
    <w:p w14:paraId="540D1656" w14:textId="001BDFDE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3.1课程设计理念</w:t>
      </w:r>
    </w:p>
    <w:p w14:paraId="4867F6EE" w14:textId="0A714B90" w:rsidR="00F710E0" w:rsidRDefault="00A83DBB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基于“信创”，结合数据库技术在“数字经济”中的应用场景进行课程设计。</w:t>
      </w:r>
    </w:p>
    <w:p w14:paraId="151ED443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3.1.1 利用产教融合成果，精选真实企业案例，</w:t>
      </w:r>
      <w:r>
        <w:rPr>
          <w:rFonts w:ascii="宋体" w:hAnsi="宋体" w:cs="宋体"/>
          <w:szCs w:val="21"/>
        </w:rPr>
        <w:t>倡导</w:t>
      </w:r>
      <w:r>
        <w:rPr>
          <w:rFonts w:ascii="宋体" w:hAnsi="宋体" w:cs="宋体" w:hint="eastAsia"/>
          <w:szCs w:val="21"/>
        </w:rPr>
        <w:t>项目驱动教学法，推行</w:t>
      </w:r>
      <w:r>
        <w:rPr>
          <w:rFonts w:ascii="宋体" w:hAnsi="宋体" w:cs="宋体"/>
          <w:szCs w:val="21"/>
        </w:rPr>
        <w:t>积极主动、</w:t>
      </w:r>
      <w:r>
        <w:rPr>
          <w:rFonts w:ascii="宋体" w:hAnsi="宋体" w:cs="宋体" w:hint="eastAsia"/>
          <w:szCs w:val="21"/>
        </w:rPr>
        <w:t>勤于实践和</w:t>
      </w:r>
      <w:r>
        <w:rPr>
          <w:rFonts w:ascii="宋体" w:hAnsi="宋体" w:cs="宋体"/>
          <w:szCs w:val="21"/>
        </w:rPr>
        <w:t>勇于探索的学习方式</w:t>
      </w:r>
      <w:r>
        <w:rPr>
          <w:rFonts w:ascii="宋体" w:hAnsi="宋体" w:cs="宋体" w:hint="eastAsia"/>
          <w:szCs w:val="21"/>
        </w:rPr>
        <w:t>；</w:t>
      </w:r>
    </w:p>
    <w:p w14:paraId="5AC1BAD9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3.1.2 </w:t>
      </w:r>
      <w:r>
        <w:rPr>
          <w:rFonts w:ascii="宋体" w:hAnsi="宋体" w:cs="宋体"/>
          <w:szCs w:val="21"/>
        </w:rPr>
        <w:t>课程开发主体由单一化向多元化转变</w:t>
      </w:r>
      <w:r>
        <w:rPr>
          <w:rFonts w:ascii="宋体" w:hAnsi="宋体" w:cs="宋体" w:hint="eastAsia"/>
          <w:szCs w:val="21"/>
        </w:rPr>
        <w:t>，集各家所长。</w:t>
      </w:r>
      <w:r>
        <w:rPr>
          <w:rFonts w:ascii="宋体" w:hAnsi="宋体" w:cs="宋体"/>
          <w:szCs w:val="21"/>
        </w:rPr>
        <w:t>“学校与企业合</w:t>
      </w:r>
      <w:r>
        <w:rPr>
          <w:rFonts w:ascii="宋体" w:hAnsi="宋体" w:cs="宋体" w:hint="eastAsia"/>
          <w:szCs w:val="21"/>
        </w:rPr>
        <w:t>作</w:t>
      </w:r>
      <w:r>
        <w:rPr>
          <w:rFonts w:ascii="宋体" w:hAnsi="宋体" w:cs="宋体"/>
          <w:szCs w:val="21"/>
        </w:rPr>
        <w:t>开发”、“教学名师与</w:t>
      </w:r>
      <w:r>
        <w:rPr>
          <w:rFonts w:ascii="宋体" w:hAnsi="宋体" w:cs="宋体" w:hint="eastAsia"/>
          <w:szCs w:val="21"/>
        </w:rPr>
        <w:t>企业IT精英</w:t>
      </w:r>
      <w:r>
        <w:rPr>
          <w:rFonts w:ascii="宋体" w:hAnsi="宋体" w:cs="宋体"/>
          <w:szCs w:val="21"/>
        </w:rPr>
        <w:t>精心打造”，形成了多元化的课程开发主体</w:t>
      </w:r>
      <w:r>
        <w:rPr>
          <w:rFonts w:ascii="宋体" w:hAnsi="宋体" w:cs="宋体" w:hint="eastAsia"/>
          <w:szCs w:val="21"/>
        </w:rPr>
        <w:t>；</w:t>
      </w:r>
    </w:p>
    <w:p w14:paraId="5529ECA0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3.1.3 </w:t>
      </w:r>
      <w:r>
        <w:rPr>
          <w:rFonts w:ascii="宋体" w:hAnsi="宋体" w:cs="宋体"/>
          <w:szCs w:val="21"/>
        </w:rPr>
        <w:t>课程目标由知识学习向能力培养转变</w:t>
      </w:r>
      <w:r>
        <w:rPr>
          <w:rFonts w:ascii="宋体" w:hAnsi="宋体" w:cs="宋体" w:hint="eastAsia"/>
          <w:szCs w:val="21"/>
        </w:rPr>
        <w:t>，强调职业能力；</w:t>
      </w:r>
    </w:p>
    <w:p w14:paraId="44678F24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3.1.4 </w:t>
      </w:r>
      <w:r>
        <w:rPr>
          <w:rFonts w:ascii="宋体" w:hAnsi="宋体" w:cs="宋体"/>
          <w:szCs w:val="21"/>
        </w:rPr>
        <w:t>课程结构由学科体系向基于工作过程的“项目化”结构转变</w:t>
      </w:r>
      <w:r>
        <w:rPr>
          <w:rFonts w:ascii="宋体" w:hAnsi="宋体" w:cs="宋体" w:hint="eastAsia"/>
          <w:szCs w:val="21"/>
        </w:rPr>
        <w:t>；</w:t>
      </w:r>
    </w:p>
    <w:p w14:paraId="53EB29D3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3.1.5 </w:t>
      </w:r>
      <w:r>
        <w:rPr>
          <w:rFonts w:ascii="宋体" w:hAnsi="宋体" w:cs="宋体"/>
          <w:szCs w:val="21"/>
        </w:rPr>
        <w:t>课程内容由单</w:t>
      </w:r>
      <w:r>
        <w:rPr>
          <w:rFonts w:ascii="宋体" w:hAnsi="宋体" w:cs="宋体" w:hint="eastAsia"/>
          <w:szCs w:val="21"/>
        </w:rPr>
        <w:t>项训练向综合训练转变；</w:t>
      </w:r>
    </w:p>
    <w:p w14:paraId="7FB06402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3.1.6 </w:t>
      </w:r>
      <w:r>
        <w:rPr>
          <w:rFonts w:ascii="宋体" w:hAnsi="宋体" w:cs="宋体"/>
          <w:szCs w:val="21"/>
        </w:rPr>
        <w:t>课程评价由教师</w:t>
      </w:r>
      <w:r>
        <w:rPr>
          <w:rFonts w:ascii="宋体" w:hAnsi="宋体" w:cs="宋体" w:hint="eastAsia"/>
          <w:szCs w:val="21"/>
        </w:rPr>
        <w:t>主观性</w:t>
      </w:r>
      <w:r>
        <w:rPr>
          <w:rFonts w:ascii="宋体" w:hAnsi="宋体" w:cs="宋体"/>
          <w:szCs w:val="21"/>
        </w:rPr>
        <w:t>向开放化、过程化、标准化转变</w:t>
      </w:r>
      <w:r>
        <w:rPr>
          <w:rFonts w:ascii="宋体" w:hAnsi="宋体" w:cs="宋体" w:hint="eastAsia"/>
          <w:szCs w:val="21"/>
        </w:rPr>
        <w:t>，实现360°评价，如上下级之间、同级之间、完成项目任务全程、团队意识、沟通能力、探索精神等的评价；</w:t>
      </w:r>
    </w:p>
    <w:p w14:paraId="2CF99132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3.1.7 课程无论是内涵还是外延，</w:t>
      </w:r>
      <w:r>
        <w:rPr>
          <w:rFonts w:ascii="宋体" w:hAnsi="宋体" w:cs="宋体"/>
          <w:szCs w:val="21"/>
        </w:rPr>
        <w:t>由“教、学、</w:t>
      </w:r>
      <w:r>
        <w:rPr>
          <w:rFonts w:ascii="宋体" w:hAnsi="宋体" w:cs="宋体" w:hint="eastAsia"/>
          <w:szCs w:val="21"/>
        </w:rPr>
        <w:t>知</w:t>
      </w:r>
      <w:r>
        <w:rPr>
          <w:rFonts w:ascii="宋体" w:hAnsi="宋体" w:cs="宋体"/>
          <w:szCs w:val="21"/>
        </w:rPr>
        <w:t>、做”相分离向一体化转变</w:t>
      </w:r>
      <w:r>
        <w:rPr>
          <w:rFonts w:ascii="宋体" w:hAnsi="宋体" w:cs="宋体" w:hint="eastAsia"/>
          <w:szCs w:val="21"/>
        </w:rPr>
        <w:t>。</w:t>
      </w:r>
    </w:p>
    <w:p w14:paraId="7D43F75D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3.2课程设计思路</w:t>
      </w:r>
    </w:p>
    <w:p w14:paraId="3375A093" w14:textId="4140AEC4" w:rsidR="006052D5" w:rsidRDefault="00FC0291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结合“产教科研”一体化、“证赛课”融合，从校企合作项目中精选出典型案例，</w:t>
      </w:r>
      <w:r w:rsidR="0024156E">
        <w:rPr>
          <w:rFonts w:ascii="宋体" w:hAnsi="宋体" w:cs="宋体" w:hint="eastAsia"/>
          <w:szCs w:val="21"/>
        </w:rPr>
        <w:t>制作成活页工单，</w:t>
      </w:r>
      <w:r>
        <w:rPr>
          <w:rFonts w:ascii="宋体" w:hAnsi="宋体" w:cs="宋体" w:hint="eastAsia"/>
          <w:szCs w:val="21"/>
        </w:rPr>
        <w:t>将数据库应用技术的相关内容按子项目进行划分，并有条不紊地组织起来，使学习过程与工作过程保持一致；子项目以“知识准备、任务观摩、任务实战、任务拓展和小组活动”为进阶，由易到难，循序渐进，符合人类认知规律，有利于教师指导学生边观摩、边实战，鼓励学生进行任务拓展、相互交流。</w:t>
      </w:r>
    </w:p>
    <w:p w14:paraId="429DEF8F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结合轻工教育在线平台，实现互联网+课程教学。</w:t>
      </w:r>
    </w:p>
    <w:p w14:paraId="3FFC17B7" w14:textId="77777777" w:rsidR="006052D5" w:rsidRDefault="00000000">
      <w:pPr>
        <w:spacing w:line="480" w:lineRule="exact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4 课程内容、教学要求与学时分配</w:t>
      </w:r>
    </w:p>
    <w:p w14:paraId="4526AE5B" w14:textId="77777777" w:rsidR="006052D5" w:rsidRDefault="006052D5">
      <w:pPr>
        <w:spacing w:line="480" w:lineRule="exact"/>
        <w:rPr>
          <w:rFonts w:ascii="宋体" w:eastAsia="宋体" w:hAnsi="宋体" w:cs="宋体"/>
          <w:bCs/>
          <w:color w:val="FF0000"/>
        </w:rPr>
        <w:sectPr w:rsidR="006052D5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44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1292"/>
        <w:gridCol w:w="1323"/>
        <w:gridCol w:w="1369"/>
        <w:gridCol w:w="1372"/>
        <w:gridCol w:w="1674"/>
        <w:gridCol w:w="1069"/>
        <w:gridCol w:w="1956"/>
        <w:gridCol w:w="3251"/>
      </w:tblGrid>
      <w:tr w:rsidR="006052D5" w14:paraId="7B8B1CF2" w14:textId="77777777">
        <w:trPr>
          <w:trHeight w:val="510"/>
          <w:jc w:val="center"/>
        </w:trPr>
        <w:tc>
          <w:tcPr>
            <w:tcW w:w="1097" w:type="dxa"/>
            <w:vAlign w:val="center"/>
          </w:tcPr>
          <w:p w14:paraId="77FBC1F5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单元名称</w:t>
            </w:r>
          </w:p>
        </w:tc>
        <w:tc>
          <w:tcPr>
            <w:tcW w:w="1292" w:type="dxa"/>
            <w:vAlign w:val="center"/>
          </w:tcPr>
          <w:p w14:paraId="104CB93C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训练项目</w:t>
            </w:r>
          </w:p>
        </w:tc>
        <w:tc>
          <w:tcPr>
            <w:tcW w:w="1323" w:type="dxa"/>
            <w:vAlign w:val="center"/>
          </w:tcPr>
          <w:p w14:paraId="6A6AF58E" w14:textId="77777777" w:rsidR="006052D5" w:rsidRDefault="00000000">
            <w:pPr>
              <w:tabs>
                <w:tab w:val="left" w:pos="1894"/>
              </w:tabs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学习任务</w:t>
            </w:r>
          </w:p>
        </w:tc>
        <w:tc>
          <w:tcPr>
            <w:tcW w:w="1369" w:type="dxa"/>
            <w:vAlign w:val="center"/>
          </w:tcPr>
          <w:p w14:paraId="245B42B9" w14:textId="77777777" w:rsidR="006052D5" w:rsidRDefault="00000000">
            <w:pPr>
              <w:tabs>
                <w:tab w:val="left" w:pos="1894"/>
              </w:tabs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知识要求</w:t>
            </w:r>
          </w:p>
        </w:tc>
        <w:tc>
          <w:tcPr>
            <w:tcW w:w="1372" w:type="dxa"/>
            <w:vAlign w:val="center"/>
          </w:tcPr>
          <w:p w14:paraId="5C1B6987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技能要求</w:t>
            </w:r>
          </w:p>
          <w:p w14:paraId="22AC5455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（含素质要求）</w:t>
            </w:r>
          </w:p>
        </w:tc>
        <w:tc>
          <w:tcPr>
            <w:tcW w:w="1674" w:type="dxa"/>
            <w:vAlign w:val="center"/>
          </w:tcPr>
          <w:p w14:paraId="482C171F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教学方法与手段建议</w:t>
            </w:r>
          </w:p>
        </w:tc>
        <w:tc>
          <w:tcPr>
            <w:tcW w:w="1069" w:type="dxa"/>
            <w:vAlign w:val="center"/>
          </w:tcPr>
          <w:p w14:paraId="5E7FDCB9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学时分配</w:t>
            </w:r>
          </w:p>
        </w:tc>
        <w:tc>
          <w:tcPr>
            <w:tcW w:w="1956" w:type="dxa"/>
            <w:vAlign w:val="center"/>
          </w:tcPr>
          <w:p w14:paraId="6A438497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实践场所</w:t>
            </w:r>
          </w:p>
          <w:p w14:paraId="3B427776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（含校外）</w:t>
            </w:r>
          </w:p>
        </w:tc>
        <w:tc>
          <w:tcPr>
            <w:tcW w:w="3251" w:type="dxa"/>
            <w:vAlign w:val="center"/>
          </w:tcPr>
          <w:p w14:paraId="7FEDC534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特色说明</w:t>
            </w:r>
          </w:p>
          <w:p w14:paraId="5FB345D6" w14:textId="77777777" w:rsidR="006052D5" w:rsidRDefault="00000000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（含思政改革特色、双创教育特色、产教融合教学特色、技能竞赛）</w:t>
            </w:r>
          </w:p>
        </w:tc>
      </w:tr>
      <w:tr w:rsidR="006052D5" w14:paraId="70402843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22E279EF" w14:textId="77777777" w:rsidR="006052D5" w:rsidRDefault="00000000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数据库管理系统DBMS概述</w:t>
            </w:r>
          </w:p>
          <w:p w14:paraId="656C8FC7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10D4A9D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</w:t>
            </w:r>
          </w:p>
          <w:p w14:paraId="4984BA88" w14:textId="078C05A2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安装</w:t>
            </w:r>
            <w:r w:rsidR="006759C9">
              <w:rPr>
                <w:rFonts w:ascii="宋体" w:hAnsi="宋体" w:hint="eastAsia"/>
                <w:szCs w:val="21"/>
              </w:rPr>
              <w:t>达梦数据库D</w:t>
            </w:r>
            <w:r w:rsidR="006759C9">
              <w:rPr>
                <w:rFonts w:ascii="宋体" w:hAnsi="宋体"/>
                <w:szCs w:val="21"/>
              </w:rPr>
              <w:t>M8</w:t>
            </w:r>
          </w:p>
          <w:p w14:paraId="03F4BEF0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F4DB44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任务1-1: 软件下载</w:t>
            </w:r>
          </w:p>
        </w:tc>
        <w:tc>
          <w:tcPr>
            <w:tcW w:w="1369" w:type="dxa"/>
            <w:vAlign w:val="center"/>
          </w:tcPr>
          <w:p w14:paraId="4309353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官网</w:t>
            </w:r>
          </w:p>
          <w:p w14:paraId="534B9F1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版本</w:t>
            </w:r>
          </w:p>
        </w:tc>
        <w:tc>
          <w:tcPr>
            <w:tcW w:w="1372" w:type="dxa"/>
            <w:vAlign w:val="center"/>
          </w:tcPr>
          <w:p w14:paraId="172388A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链接筛选</w:t>
            </w:r>
          </w:p>
          <w:p w14:paraId="493E513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版本鉴别</w:t>
            </w:r>
          </w:p>
        </w:tc>
        <w:tc>
          <w:tcPr>
            <w:tcW w:w="1674" w:type="dxa"/>
            <w:vAlign w:val="center"/>
          </w:tcPr>
          <w:p w14:paraId="76BDE5E5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</w:t>
            </w:r>
          </w:p>
        </w:tc>
        <w:tc>
          <w:tcPr>
            <w:tcW w:w="1069" w:type="dxa"/>
            <w:vAlign w:val="center"/>
          </w:tcPr>
          <w:p w14:paraId="6E297042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46C48DB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7D7E4594" w14:textId="2AC3B711" w:rsidR="006052D5" w:rsidRDefault="00565A6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信创，数字经济</w:t>
            </w:r>
          </w:p>
        </w:tc>
      </w:tr>
      <w:tr w:rsidR="006052D5" w14:paraId="1EE2648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85588F3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3473C0CC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7B828E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任务1-2:系统安装</w:t>
            </w:r>
          </w:p>
        </w:tc>
        <w:tc>
          <w:tcPr>
            <w:tcW w:w="1369" w:type="dxa"/>
            <w:vAlign w:val="center"/>
          </w:tcPr>
          <w:p w14:paraId="4F05004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字符集</w:t>
            </w:r>
          </w:p>
          <w:p w14:paraId="0DE7802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验证模式</w:t>
            </w:r>
          </w:p>
          <w:p w14:paraId="052C170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 服务帐号</w:t>
            </w:r>
          </w:p>
          <w:p w14:paraId="077C76F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 功能模块</w:t>
            </w:r>
          </w:p>
        </w:tc>
        <w:tc>
          <w:tcPr>
            <w:tcW w:w="1372" w:type="dxa"/>
            <w:vAlign w:val="center"/>
          </w:tcPr>
          <w:p w14:paraId="4CEC61C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安装准备</w:t>
            </w:r>
          </w:p>
          <w:p w14:paraId="2370FCA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安装规划</w:t>
            </w:r>
          </w:p>
          <w:p w14:paraId="4099137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 安装验证</w:t>
            </w:r>
          </w:p>
        </w:tc>
        <w:tc>
          <w:tcPr>
            <w:tcW w:w="1674" w:type="dxa"/>
            <w:vAlign w:val="center"/>
          </w:tcPr>
          <w:p w14:paraId="4B8DA28A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13A152D7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2EF3B94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5716C07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信息化手段：利用轻工教育在线教学平台进行资源共享、师生互动。</w:t>
            </w:r>
          </w:p>
        </w:tc>
      </w:tr>
      <w:tr w:rsidR="006052D5" w14:paraId="400A028E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E368971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668A9B5D" w14:textId="4208AF65" w:rsidR="006052D5" w:rsidRDefault="00000000" w:rsidP="006759C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项目2：</w:t>
            </w:r>
            <w:r w:rsidR="006759C9">
              <w:rPr>
                <w:rFonts w:ascii="宋体" w:hAnsi="宋体" w:hint="eastAsia"/>
                <w:szCs w:val="21"/>
              </w:rPr>
              <w:t>D</w:t>
            </w:r>
            <w:r w:rsidR="006759C9">
              <w:rPr>
                <w:rFonts w:ascii="宋体" w:hAnsi="宋体"/>
                <w:szCs w:val="21"/>
              </w:rPr>
              <w:t>M8</w:t>
            </w:r>
            <w:r w:rsidR="006759C9">
              <w:rPr>
                <w:rFonts w:ascii="宋体" w:hAnsi="宋体" w:hint="eastAsia"/>
                <w:szCs w:val="21"/>
              </w:rPr>
              <w:t>常用工具</w:t>
            </w:r>
          </w:p>
        </w:tc>
        <w:tc>
          <w:tcPr>
            <w:tcW w:w="1323" w:type="dxa"/>
            <w:vAlign w:val="center"/>
          </w:tcPr>
          <w:p w14:paraId="6E7726DC" w14:textId="038494E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任务2-1:</w:t>
            </w:r>
            <w:r w:rsidR="006759C9">
              <w:rPr>
                <w:rFonts w:ascii="宋体" w:hAnsi="宋体"/>
                <w:szCs w:val="21"/>
              </w:rPr>
              <w:t>DM</w:t>
            </w:r>
            <w:r w:rsidR="006759C9">
              <w:rPr>
                <w:rFonts w:ascii="宋体" w:hAnsi="宋体" w:hint="eastAsia"/>
                <w:szCs w:val="21"/>
              </w:rPr>
              <w:t>控制台工具</w:t>
            </w:r>
          </w:p>
        </w:tc>
        <w:tc>
          <w:tcPr>
            <w:tcW w:w="1369" w:type="dxa"/>
            <w:vAlign w:val="center"/>
          </w:tcPr>
          <w:p w14:paraId="6C1AAB39" w14:textId="47040261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="006759C9">
              <w:rPr>
                <w:rFonts w:ascii="宋体" w:hAnsi="宋体"/>
                <w:szCs w:val="21"/>
              </w:rPr>
              <w:t>DM</w:t>
            </w:r>
            <w:r w:rsidR="006759C9">
              <w:rPr>
                <w:rFonts w:ascii="宋体" w:hAnsi="宋体" w:hint="eastAsia"/>
                <w:szCs w:val="21"/>
              </w:rPr>
              <w:t>控制台</w:t>
            </w:r>
            <w:r>
              <w:rPr>
                <w:rFonts w:ascii="宋体" w:hAnsi="宋体" w:hint="eastAsia"/>
                <w:szCs w:val="21"/>
              </w:rPr>
              <w:t>介绍</w:t>
            </w:r>
          </w:p>
          <w:p w14:paraId="562799B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工具栏</w:t>
            </w:r>
          </w:p>
          <w:p w14:paraId="48413D5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3.工作区</w:t>
            </w:r>
          </w:p>
        </w:tc>
        <w:tc>
          <w:tcPr>
            <w:tcW w:w="1372" w:type="dxa"/>
            <w:vAlign w:val="center"/>
          </w:tcPr>
          <w:p w14:paraId="09DA814E" w14:textId="1DA80C48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="006759C9">
              <w:rPr>
                <w:rFonts w:ascii="宋体" w:hAnsi="宋体"/>
                <w:szCs w:val="21"/>
              </w:rPr>
              <w:t>DM</w:t>
            </w:r>
            <w:r w:rsidR="006759C9">
              <w:rPr>
                <w:rFonts w:ascii="宋体" w:hAnsi="宋体" w:hint="eastAsia"/>
                <w:szCs w:val="21"/>
              </w:rPr>
              <w:t>控制台</w:t>
            </w:r>
            <w:r>
              <w:rPr>
                <w:rFonts w:ascii="宋体" w:hAnsi="宋体" w:hint="eastAsia"/>
                <w:szCs w:val="21"/>
              </w:rPr>
              <w:t>使用</w:t>
            </w:r>
          </w:p>
          <w:p w14:paraId="61495D6B" w14:textId="7216061A" w:rsidR="006052D5" w:rsidRPr="006759C9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功能使用</w:t>
            </w:r>
          </w:p>
        </w:tc>
        <w:tc>
          <w:tcPr>
            <w:tcW w:w="1674" w:type="dxa"/>
            <w:vAlign w:val="center"/>
          </w:tcPr>
          <w:p w14:paraId="5691C14A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演示与视频</w:t>
            </w:r>
          </w:p>
        </w:tc>
        <w:tc>
          <w:tcPr>
            <w:tcW w:w="1069" w:type="dxa"/>
            <w:vAlign w:val="center"/>
          </w:tcPr>
          <w:p w14:paraId="30B1118B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13FADD4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1A08008E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08336378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5B10D98D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3076D981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A82F730" w14:textId="207A318B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任务2-2:</w:t>
            </w:r>
            <w:r w:rsidR="006759C9">
              <w:rPr>
                <w:rFonts w:ascii="宋体" w:hAnsi="宋体"/>
                <w:szCs w:val="21"/>
              </w:rPr>
              <w:t>DM</w:t>
            </w:r>
            <w:r w:rsidR="006759C9">
              <w:rPr>
                <w:rFonts w:ascii="宋体" w:hAnsi="宋体" w:hint="eastAsia"/>
                <w:szCs w:val="21"/>
              </w:rPr>
              <w:t>管理工具</w:t>
            </w:r>
          </w:p>
        </w:tc>
        <w:tc>
          <w:tcPr>
            <w:tcW w:w="1369" w:type="dxa"/>
            <w:vAlign w:val="center"/>
          </w:tcPr>
          <w:p w14:paraId="6D51D7A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服务器配置</w:t>
            </w:r>
          </w:p>
          <w:p w14:paraId="77CB457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2.选项介绍 </w:t>
            </w:r>
          </w:p>
        </w:tc>
        <w:tc>
          <w:tcPr>
            <w:tcW w:w="1372" w:type="dxa"/>
            <w:vAlign w:val="center"/>
          </w:tcPr>
          <w:p w14:paraId="4C349C6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改变配置</w:t>
            </w:r>
          </w:p>
          <w:p w14:paraId="196101D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按要求配置</w:t>
            </w:r>
          </w:p>
        </w:tc>
        <w:tc>
          <w:tcPr>
            <w:tcW w:w="1674" w:type="dxa"/>
            <w:vAlign w:val="center"/>
          </w:tcPr>
          <w:p w14:paraId="3990A0EC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边讲边练</w:t>
            </w:r>
          </w:p>
        </w:tc>
        <w:tc>
          <w:tcPr>
            <w:tcW w:w="1069" w:type="dxa"/>
            <w:vAlign w:val="center"/>
          </w:tcPr>
          <w:p w14:paraId="7C7A5552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7C2837F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DF76D93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1C8CD7D0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367B9583" w14:textId="214B476B" w:rsidR="006052D5" w:rsidRDefault="006759C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M8</w:t>
            </w:r>
            <w:r>
              <w:rPr>
                <w:rFonts w:ascii="宋体" w:hAnsi="宋体" w:hint="eastAsia"/>
                <w:szCs w:val="21"/>
              </w:rPr>
              <w:t>体系架构</w:t>
            </w:r>
          </w:p>
          <w:p w14:paraId="3E238ECB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7529D12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项目1：创建数据库</w:t>
            </w:r>
          </w:p>
        </w:tc>
        <w:tc>
          <w:tcPr>
            <w:tcW w:w="1323" w:type="dxa"/>
            <w:vAlign w:val="center"/>
          </w:tcPr>
          <w:p w14:paraId="604A4D24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任务1-1:  创建数据库</w:t>
            </w:r>
          </w:p>
        </w:tc>
        <w:tc>
          <w:tcPr>
            <w:tcW w:w="1369" w:type="dxa"/>
            <w:vAlign w:val="center"/>
          </w:tcPr>
          <w:p w14:paraId="1D7E34E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1.数据库的文件构成</w:t>
            </w:r>
          </w:p>
          <w:p w14:paraId="0DC1093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2.文件组</w:t>
            </w:r>
          </w:p>
          <w:p w14:paraId="418B67C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3.数据文件4.日志文件5.事务日志</w:t>
            </w:r>
          </w:p>
        </w:tc>
        <w:tc>
          <w:tcPr>
            <w:tcW w:w="1372" w:type="dxa"/>
            <w:vAlign w:val="center"/>
          </w:tcPr>
          <w:p w14:paraId="1C18631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1.按要求创建数据库</w:t>
            </w:r>
          </w:p>
          <w:p w14:paraId="6E9DDBC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2.按要求配置数据库</w:t>
            </w:r>
          </w:p>
        </w:tc>
        <w:tc>
          <w:tcPr>
            <w:tcW w:w="1674" w:type="dxa"/>
            <w:vAlign w:val="center"/>
          </w:tcPr>
          <w:p w14:paraId="3905D94E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边讲边练</w:t>
            </w:r>
          </w:p>
        </w:tc>
        <w:tc>
          <w:tcPr>
            <w:tcW w:w="1069" w:type="dxa"/>
            <w:vAlign w:val="center"/>
          </w:tcPr>
          <w:p w14:paraId="306E682B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956" w:type="dxa"/>
            <w:vAlign w:val="center"/>
          </w:tcPr>
          <w:p w14:paraId="169F038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6D56231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素质教育：通过分组练习，组外评比、组内分工协作，培养团队意识。</w:t>
            </w:r>
          </w:p>
        </w:tc>
      </w:tr>
      <w:tr w:rsidR="006052D5" w14:paraId="6FCEC37C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24011B7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4EF47A70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1409F62E" w14:textId="0B15BBBE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</w:t>
            </w:r>
            <w:r w:rsidR="00382179">
              <w:rPr>
                <w:rFonts w:ascii="宋体" w:hAnsi="宋体" w:hint="eastAsia"/>
                <w:szCs w:val="21"/>
              </w:rPr>
              <w:t>表空间</w:t>
            </w:r>
          </w:p>
        </w:tc>
        <w:tc>
          <w:tcPr>
            <w:tcW w:w="1369" w:type="dxa"/>
            <w:vAlign w:val="center"/>
          </w:tcPr>
          <w:p w14:paraId="5D35EDDE" w14:textId="478F48A5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="00382179">
              <w:rPr>
                <w:rFonts w:ascii="宋体" w:hAnsi="宋体" w:hint="eastAsia"/>
                <w:szCs w:val="21"/>
              </w:rPr>
              <w:t>数据文件</w:t>
            </w:r>
          </w:p>
          <w:p w14:paraId="78F34F76" w14:textId="4103E432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="00382179">
              <w:rPr>
                <w:rFonts w:ascii="宋体" w:hAnsi="宋体" w:hint="eastAsia"/>
                <w:szCs w:val="21"/>
              </w:rPr>
              <w:t>日志文件</w:t>
            </w:r>
          </w:p>
        </w:tc>
        <w:tc>
          <w:tcPr>
            <w:tcW w:w="1372" w:type="dxa"/>
            <w:vAlign w:val="center"/>
          </w:tcPr>
          <w:p w14:paraId="293C5EB3" w14:textId="09DBFF55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按情境</w:t>
            </w:r>
            <w:r w:rsidR="00382179">
              <w:rPr>
                <w:rFonts w:ascii="宋体" w:hAnsi="宋体" w:hint="eastAsia"/>
                <w:szCs w:val="21"/>
              </w:rPr>
              <w:t>规划数据文件、日志文件和归档文件</w:t>
            </w:r>
          </w:p>
        </w:tc>
        <w:tc>
          <w:tcPr>
            <w:tcW w:w="1674" w:type="dxa"/>
            <w:vAlign w:val="center"/>
          </w:tcPr>
          <w:p w14:paraId="0C09C42F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6DB7F9AA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45F1F09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6DA86244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543B78F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A2E64C1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10DC31EF" w14:textId="77777777" w:rsidR="006052D5" w:rsidRDefault="006052D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A744DED" w14:textId="5D76C01C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任务1-3: </w:t>
            </w:r>
            <w:r w:rsidR="00382179">
              <w:rPr>
                <w:rFonts w:ascii="宋体" w:hAnsi="宋体" w:hint="eastAsia"/>
                <w:szCs w:val="21"/>
              </w:rPr>
              <w:t>数据库配置</w:t>
            </w:r>
          </w:p>
        </w:tc>
        <w:tc>
          <w:tcPr>
            <w:tcW w:w="1369" w:type="dxa"/>
            <w:vAlign w:val="center"/>
          </w:tcPr>
          <w:p w14:paraId="0ADE6E78" w14:textId="7A4CE3E2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="00382179">
              <w:rPr>
                <w:rFonts w:ascii="宋体" w:hAnsi="宋体" w:hint="eastAsia"/>
                <w:szCs w:val="21"/>
              </w:rPr>
              <w:t>新建</w:t>
            </w:r>
          </w:p>
          <w:p w14:paraId="12409E41" w14:textId="1CFA8EBB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 </w:t>
            </w:r>
            <w:r w:rsidR="00382179">
              <w:rPr>
                <w:rFonts w:ascii="宋体" w:hAnsi="宋体" w:hint="eastAsia"/>
                <w:szCs w:val="21"/>
              </w:rPr>
              <w:t>配置</w:t>
            </w:r>
          </w:p>
        </w:tc>
        <w:tc>
          <w:tcPr>
            <w:tcW w:w="1372" w:type="dxa"/>
            <w:vAlign w:val="center"/>
          </w:tcPr>
          <w:p w14:paraId="5403E0FB" w14:textId="384200FC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按工作情境</w:t>
            </w:r>
            <w:r w:rsidR="00382179">
              <w:rPr>
                <w:rFonts w:ascii="宋体" w:hAnsi="宋体" w:hint="eastAsia"/>
                <w:szCs w:val="21"/>
              </w:rPr>
              <w:t>进行配置</w:t>
            </w:r>
          </w:p>
        </w:tc>
        <w:tc>
          <w:tcPr>
            <w:tcW w:w="1674" w:type="dxa"/>
            <w:vAlign w:val="center"/>
          </w:tcPr>
          <w:p w14:paraId="33DACDF5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演示与练习</w:t>
            </w:r>
          </w:p>
        </w:tc>
        <w:tc>
          <w:tcPr>
            <w:tcW w:w="1069" w:type="dxa"/>
            <w:vAlign w:val="center"/>
          </w:tcPr>
          <w:p w14:paraId="6C1C027F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0998C1D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4450362F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0992DD00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089BCDE2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5C361524" w14:textId="5AA051F9" w:rsidR="006052D5" w:rsidRDefault="0038217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逻辑结构</w:t>
            </w:r>
          </w:p>
        </w:tc>
        <w:tc>
          <w:tcPr>
            <w:tcW w:w="1323" w:type="dxa"/>
            <w:vAlign w:val="center"/>
          </w:tcPr>
          <w:p w14:paraId="21D5EF34" w14:textId="686C4873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任务1-1: </w:t>
            </w:r>
            <w:r w:rsidR="00382179">
              <w:rPr>
                <w:rFonts w:ascii="宋体" w:hAnsi="宋体" w:hint="eastAsia"/>
                <w:szCs w:val="21"/>
              </w:rPr>
              <w:t>系统表空间</w:t>
            </w:r>
          </w:p>
        </w:tc>
        <w:tc>
          <w:tcPr>
            <w:tcW w:w="1369" w:type="dxa"/>
            <w:vAlign w:val="center"/>
          </w:tcPr>
          <w:p w14:paraId="274671AA" w14:textId="5C8B39F2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="00382179">
              <w:rPr>
                <w:rFonts w:ascii="宋体" w:hAnsi="宋体" w:hint="eastAsia"/>
                <w:szCs w:val="21"/>
              </w:rPr>
              <w:t>表空间概念</w:t>
            </w:r>
          </w:p>
        </w:tc>
        <w:tc>
          <w:tcPr>
            <w:tcW w:w="1372" w:type="dxa"/>
            <w:vAlign w:val="center"/>
          </w:tcPr>
          <w:p w14:paraId="54833D14" w14:textId="59A00F2B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382179">
              <w:rPr>
                <w:rFonts w:ascii="宋体" w:hAnsi="宋体" w:hint="eastAsia"/>
                <w:szCs w:val="21"/>
              </w:rPr>
              <w:t>理解表空间</w:t>
            </w:r>
          </w:p>
        </w:tc>
        <w:tc>
          <w:tcPr>
            <w:tcW w:w="1674" w:type="dxa"/>
            <w:vAlign w:val="center"/>
          </w:tcPr>
          <w:p w14:paraId="49CB1C8E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101349D5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4F04267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6D44F5B4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32166FA5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234FDF9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26002368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E5B2079" w14:textId="7C6D8208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</w:t>
            </w:r>
            <w:r w:rsidR="00382179">
              <w:rPr>
                <w:rFonts w:ascii="宋体" w:hAnsi="宋体" w:hint="eastAsia"/>
                <w:szCs w:val="21"/>
              </w:rPr>
              <w:t>用户表空间</w:t>
            </w:r>
          </w:p>
        </w:tc>
        <w:tc>
          <w:tcPr>
            <w:tcW w:w="1369" w:type="dxa"/>
            <w:vAlign w:val="center"/>
          </w:tcPr>
          <w:p w14:paraId="38F9BE0A" w14:textId="1C5C6AF0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="00382179">
              <w:rPr>
                <w:rFonts w:ascii="宋体" w:hAnsi="宋体" w:hint="eastAsia"/>
                <w:szCs w:val="21"/>
              </w:rPr>
              <w:t>表空间管理</w:t>
            </w:r>
          </w:p>
        </w:tc>
        <w:tc>
          <w:tcPr>
            <w:tcW w:w="1372" w:type="dxa"/>
            <w:vAlign w:val="center"/>
          </w:tcPr>
          <w:p w14:paraId="5FFC57AD" w14:textId="2075FFC6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 </w:t>
            </w:r>
            <w:r w:rsidR="00382179">
              <w:rPr>
                <w:rFonts w:ascii="宋体" w:hAnsi="宋体" w:hint="eastAsia"/>
                <w:szCs w:val="21"/>
              </w:rPr>
              <w:t>管理表空间</w:t>
            </w:r>
          </w:p>
        </w:tc>
        <w:tc>
          <w:tcPr>
            <w:tcW w:w="1674" w:type="dxa"/>
            <w:vAlign w:val="center"/>
          </w:tcPr>
          <w:p w14:paraId="6EBC8414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边讲边练</w:t>
            </w:r>
          </w:p>
        </w:tc>
        <w:tc>
          <w:tcPr>
            <w:tcW w:w="1069" w:type="dxa"/>
            <w:vAlign w:val="center"/>
          </w:tcPr>
          <w:p w14:paraId="5123D340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666C0BF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5A1350FA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71116C86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21C5EB34" w14:textId="77777777" w:rsidR="006052D5" w:rsidRDefault="00000000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数据类型与数据表</w:t>
            </w:r>
          </w:p>
          <w:p w14:paraId="40DCF0B3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770ACF7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项目1：数据库的数据类型</w:t>
            </w:r>
          </w:p>
          <w:p w14:paraId="74C57977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6D1D2D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任务1-1: 认识数据类型</w:t>
            </w:r>
          </w:p>
        </w:tc>
        <w:tc>
          <w:tcPr>
            <w:tcW w:w="1369" w:type="dxa"/>
            <w:vAlign w:val="center"/>
          </w:tcPr>
          <w:p w14:paraId="4A91C796" w14:textId="77777777" w:rsidR="006052D5" w:rsidRDefault="00000000">
            <w:pPr>
              <w:numPr>
                <w:ilvl w:val="0"/>
                <w:numId w:val="1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字符数据类型</w:t>
            </w:r>
          </w:p>
          <w:p w14:paraId="55A2A4A6" w14:textId="77777777" w:rsidR="006052D5" w:rsidRDefault="00000000">
            <w:pPr>
              <w:numPr>
                <w:ilvl w:val="0"/>
                <w:numId w:val="1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数字数据类型</w:t>
            </w:r>
          </w:p>
          <w:p w14:paraId="5B93685E" w14:textId="77777777" w:rsidR="006052D5" w:rsidRDefault="00000000">
            <w:pPr>
              <w:numPr>
                <w:ilvl w:val="0"/>
                <w:numId w:val="1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日期数据类型</w:t>
            </w:r>
          </w:p>
        </w:tc>
        <w:tc>
          <w:tcPr>
            <w:tcW w:w="1372" w:type="dxa"/>
            <w:vAlign w:val="center"/>
          </w:tcPr>
          <w:p w14:paraId="4117C5D9" w14:textId="77777777" w:rsidR="006052D5" w:rsidRDefault="00000000">
            <w:pPr>
              <w:numPr>
                <w:ilvl w:val="0"/>
                <w:numId w:val="2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数据类型的选择</w:t>
            </w:r>
          </w:p>
          <w:p w14:paraId="480DFEA8" w14:textId="77777777" w:rsidR="006052D5" w:rsidRDefault="00000000">
            <w:pPr>
              <w:numPr>
                <w:ilvl w:val="0"/>
                <w:numId w:val="2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数据类型的应用</w:t>
            </w:r>
          </w:p>
        </w:tc>
        <w:tc>
          <w:tcPr>
            <w:tcW w:w="1674" w:type="dxa"/>
            <w:vAlign w:val="center"/>
          </w:tcPr>
          <w:p w14:paraId="5BEF514A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操作+讲解</w:t>
            </w:r>
          </w:p>
        </w:tc>
        <w:tc>
          <w:tcPr>
            <w:tcW w:w="1069" w:type="dxa"/>
            <w:vAlign w:val="center"/>
          </w:tcPr>
          <w:p w14:paraId="070E710F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5013F28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84B6FEC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558A413B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447D4EEF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164A0337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306A070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任务1-2:选择合适的数据类型</w:t>
            </w:r>
          </w:p>
        </w:tc>
        <w:tc>
          <w:tcPr>
            <w:tcW w:w="1369" w:type="dxa"/>
            <w:vAlign w:val="center"/>
          </w:tcPr>
          <w:p w14:paraId="6E9CA4A1" w14:textId="77777777" w:rsidR="006052D5" w:rsidRDefault="00000000">
            <w:pPr>
              <w:numPr>
                <w:ilvl w:val="0"/>
                <w:numId w:val="3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不同类型的现实意义</w:t>
            </w:r>
          </w:p>
          <w:p w14:paraId="0A64B5D1" w14:textId="77777777" w:rsidR="006052D5" w:rsidRDefault="00000000">
            <w:pPr>
              <w:numPr>
                <w:ilvl w:val="0"/>
                <w:numId w:val="3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不同类型之间的运算</w:t>
            </w:r>
          </w:p>
        </w:tc>
        <w:tc>
          <w:tcPr>
            <w:tcW w:w="1372" w:type="dxa"/>
            <w:vAlign w:val="center"/>
          </w:tcPr>
          <w:p w14:paraId="549FDA2F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根据属性设置数据类型</w:t>
            </w:r>
          </w:p>
          <w:p w14:paraId="13820CF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2.不同类型之间的转换</w:t>
            </w:r>
          </w:p>
        </w:tc>
        <w:tc>
          <w:tcPr>
            <w:tcW w:w="1674" w:type="dxa"/>
            <w:vAlign w:val="center"/>
          </w:tcPr>
          <w:p w14:paraId="7F3791E0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11E44925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7DD6D33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校内，理实一体化机房,安装主流DBMS</w:t>
            </w:r>
          </w:p>
        </w:tc>
        <w:tc>
          <w:tcPr>
            <w:tcW w:w="3251" w:type="dxa"/>
            <w:vAlign w:val="center"/>
          </w:tcPr>
          <w:p w14:paraId="357145A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素质教育：通过比较不同数据类型的差异比较，培养严谨的习惯。</w:t>
            </w:r>
          </w:p>
        </w:tc>
      </w:tr>
      <w:tr w:rsidR="006052D5" w14:paraId="2D73BA7C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33F5504C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6516419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项目2：模型设计</w:t>
            </w:r>
          </w:p>
          <w:p w14:paraId="21DFDAE3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  <w:p w14:paraId="23DCE872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CCE16CF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任务2-1概念设计</w:t>
            </w:r>
          </w:p>
        </w:tc>
        <w:tc>
          <w:tcPr>
            <w:tcW w:w="1369" w:type="dxa"/>
            <w:vAlign w:val="center"/>
          </w:tcPr>
          <w:p w14:paraId="394DE24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实体</w:t>
            </w:r>
          </w:p>
          <w:p w14:paraId="7BEED15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属性</w:t>
            </w:r>
          </w:p>
        </w:tc>
        <w:tc>
          <w:tcPr>
            <w:tcW w:w="1372" w:type="dxa"/>
            <w:vAlign w:val="center"/>
          </w:tcPr>
          <w:p w14:paraId="13E14FF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1.找实体、属性，2.绘制实体属性图、E-R图</w:t>
            </w:r>
          </w:p>
        </w:tc>
        <w:tc>
          <w:tcPr>
            <w:tcW w:w="1674" w:type="dxa"/>
            <w:vAlign w:val="center"/>
          </w:tcPr>
          <w:p w14:paraId="45C4B4E1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任务驱动</w:t>
            </w:r>
          </w:p>
        </w:tc>
        <w:tc>
          <w:tcPr>
            <w:tcW w:w="1069" w:type="dxa"/>
            <w:vAlign w:val="center"/>
          </w:tcPr>
          <w:p w14:paraId="265BFDE5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3228121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464A8BF1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  <w:p w14:paraId="34E76E00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30F581B1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4BC601A3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063994D9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A0FF90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任务2-2:逻辑设计</w:t>
            </w:r>
          </w:p>
        </w:tc>
        <w:tc>
          <w:tcPr>
            <w:tcW w:w="1369" w:type="dxa"/>
            <w:vAlign w:val="center"/>
          </w:tcPr>
          <w:p w14:paraId="01D0BA1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关系</w:t>
            </w:r>
          </w:p>
          <w:p w14:paraId="3F7EC6B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E-R图</w:t>
            </w:r>
          </w:p>
        </w:tc>
        <w:tc>
          <w:tcPr>
            <w:tcW w:w="1372" w:type="dxa"/>
            <w:vAlign w:val="center"/>
          </w:tcPr>
          <w:p w14:paraId="7D9A183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1.将E-R图转换为关系模式</w:t>
            </w:r>
          </w:p>
        </w:tc>
        <w:tc>
          <w:tcPr>
            <w:tcW w:w="1674" w:type="dxa"/>
            <w:vAlign w:val="center"/>
          </w:tcPr>
          <w:p w14:paraId="1BA026F7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行动导向</w:t>
            </w:r>
          </w:p>
        </w:tc>
        <w:tc>
          <w:tcPr>
            <w:tcW w:w="1069" w:type="dxa"/>
            <w:vAlign w:val="center"/>
          </w:tcPr>
          <w:p w14:paraId="6A0386B4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2453915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34FB8A4D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36D37DD0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557D3559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3F746D33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708E1D8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任务2-3物理设计</w:t>
            </w:r>
          </w:p>
        </w:tc>
        <w:tc>
          <w:tcPr>
            <w:tcW w:w="1369" w:type="dxa"/>
            <w:vAlign w:val="center"/>
          </w:tcPr>
          <w:p w14:paraId="170EF83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表，字段，SQL</w:t>
            </w:r>
          </w:p>
        </w:tc>
        <w:tc>
          <w:tcPr>
            <w:tcW w:w="1372" w:type="dxa"/>
            <w:vAlign w:val="center"/>
          </w:tcPr>
          <w:p w14:paraId="345536B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1.创建表</w:t>
            </w:r>
          </w:p>
        </w:tc>
        <w:tc>
          <w:tcPr>
            <w:tcW w:w="1674" w:type="dxa"/>
            <w:vAlign w:val="center"/>
          </w:tcPr>
          <w:p w14:paraId="4420D110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观摩与练习</w:t>
            </w:r>
          </w:p>
        </w:tc>
        <w:tc>
          <w:tcPr>
            <w:tcW w:w="1069" w:type="dxa"/>
            <w:vAlign w:val="center"/>
          </w:tcPr>
          <w:p w14:paraId="3A0130B3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5AB60D5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152B3D18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743A919E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6A8E61F6" w14:textId="77777777" w:rsidR="006052D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管理表数据</w:t>
            </w:r>
          </w:p>
          <w:p w14:paraId="73510C8E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075B9CE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项目1：数据的导入</w:t>
            </w:r>
          </w:p>
          <w:p w14:paraId="609EDA07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491F1A6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任务1-1: 导入导出工具</w:t>
            </w:r>
          </w:p>
        </w:tc>
        <w:tc>
          <w:tcPr>
            <w:tcW w:w="1369" w:type="dxa"/>
            <w:vAlign w:val="center"/>
          </w:tcPr>
          <w:p w14:paraId="4944D5C8" w14:textId="77777777" w:rsidR="006052D5" w:rsidRDefault="00000000">
            <w:pPr>
              <w:numPr>
                <w:ilvl w:val="0"/>
                <w:numId w:val="4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二维表</w:t>
            </w:r>
          </w:p>
          <w:p w14:paraId="70CA36DD" w14:textId="77777777" w:rsidR="006052D5" w:rsidRDefault="00000000">
            <w:pPr>
              <w:numPr>
                <w:ilvl w:val="0"/>
                <w:numId w:val="4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表与工作表</w:t>
            </w:r>
          </w:p>
        </w:tc>
        <w:tc>
          <w:tcPr>
            <w:tcW w:w="1372" w:type="dxa"/>
            <w:vAlign w:val="center"/>
          </w:tcPr>
          <w:p w14:paraId="18A7BAF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1.table与sheet关系及其转换</w:t>
            </w:r>
          </w:p>
        </w:tc>
        <w:tc>
          <w:tcPr>
            <w:tcW w:w="1674" w:type="dxa"/>
            <w:vAlign w:val="center"/>
          </w:tcPr>
          <w:p w14:paraId="75BD5BBE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</w:t>
            </w:r>
          </w:p>
        </w:tc>
        <w:tc>
          <w:tcPr>
            <w:tcW w:w="1069" w:type="dxa"/>
            <w:vAlign w:val="center"/>
          </w:tcPr>
          <w:p w14:paraId="7C756E13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400CB80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校内，理实一体化机房,安装主流DBMS</w:t>
            </w:r>
          </w:p>
        </w:tc>
        <w:tc>
          <w:tcPr>
            <w:tcW w:w="3251" w:type="dxa"/>
            <w:vAlign w:val="center"/>
          </w:tcPr>
          <w:p w14:paraId="42FCB863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2601072A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05F14A92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14C6735F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1C44BD0F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任务1-2：数据的导入导出</w:t>
            </w:r>
          </w:p>
        </w:tc>
        <w:tc>
          <w:tcPr>
            <w:tcW w:w="1369" w:type="dxa"/>
            <w:vAlign w:val="center"/>
          </w:tcPr>
          <w:p w14:paraId="1415AF1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数据源及其转换</w:t>
            </w:r>
          </w:p>
        </w:tc>
        <w:tc>
          <w:tcPr>
            <w:tcW w:w="1372" w:type="dxa"/>
            <w:vAlign w:val="center"/>
          </w:tcPr>
          <w:p w14:paraId="1EEB83AA" w14:textId="77777777" w:rsidR="006052D5" w:rsidRDefault="00000000">
            <w:pPr>
              <w:numPr>
                <w:ilvl w:val="0"/>
                <w:numId w:val="5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excel2table</w:t>
            </w:r>
          </w:p>
          <w:p w14:paraId="4C26D6F7" w14:textId="77777777" w:rsidR="006052D5" w:rsidRDefault="00000000">
            <w:pPr>
              <w:numPr>
                <w:ilvl w:val="0"/>
                <w:numId w:val="5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Table2exclt</w:t>
            </w:r>
          </w:p>
        </w:tc>
        <w:tc>
          <w:tcPr>
            <w:tcW w:w="1674" w:type="dxa"/>
            <w:vAlign w:val="center"/>
          </w:tcPr>
          <w:p w14:paraId="0911A324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04AC54A7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6238437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380F9EF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素质教育：通过不同软件间的数据交换，启发学生开阔思路。</w:t>
            </w:r>
          </w:p>
        </w:tc>
      </w:tr>
      <w:tr w:rsidR="006052D5" w14:paraId="368D45A4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107C98B9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16FBA91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项目2：</w:t>
            </w:r>
          </w:p>
          <w:p w14:paraId="4F93379D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数据的增删查改</w:t>
            </w:r>
          </w:p>
        </w:tc>
        <w:tc>
          <w:tcPr>
            <w:tcW w:w="1323" w:type="dxa"/>
            <w:vAlign w:val="center"/>
          </w:tcPr>
          <w:p w14:paraId="5DC974D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任务2-1:数据插入</w:t>
            </w:r>
          </w:p>
        </w:tc>
        <w:tc>
          <w:tcPr>
            <w:tcW w:w="1369" w:type="dxa"/>
            <w:vAlign w:val="center"/>
          </w:tcPr>
          <w:p w14:paraId="1493A6FC" w14:textId="77777777" w:rsidR="006052D5" w:rsidRDefault="00000000">
            <w:pPr>
              <w:numPr>
                <w:ilvl w:val="0"/>
                <w:numId w:val="6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Insert</w:t>
            </w:r>
          </w:p>
          <w:p w14:paraId="7F79CD5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2.record</w:t>
            </w:r>
          </w:p>
        </w:tc>
        <w:tc>
          <w:tcPr>
            <w:tcW w:w="1372" w:type="dxa"/>
            <w:vAlign w:val="center"/>
          </w:tcPr>
          <w:p w14:paraId="7EC75A7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插入完整记录</w:t>
            </w:r>
          </w:p>
          <w:p w14:paraId="40E7968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2.插入部</w:t>
            </w:r>
            <w:r>
              <w:rPr>
                <w:rFonts w:ascii="宋体" w:hAnsi="宋体" w:hint="eastAsia"/>
                <w:szCs w:val="21"/>
              </w:rPr>
              <w:lastRenderedPageBreak/>
              <w:t>分字段</w:t>
            </w:r>
          </w:p>
        </w:tc>
        <w:tc>
          <w:tcPr>
            <w:tcW w:w="1674" w:type="dxa"/>
            <w:vAlign w:val="center"/>
          </w:tcPr>
          <w:p w14:paraId="0F866B2C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讲解+演示+练习</w:t>
            </w:r>
          </w:p>
        </w:tc>
        <w:tc>
          <w:tcPr>
            <w:tcW w:w="1069" w:type="dxa"/>
            <w:vAlign w:val="center"/>
          </w:tcPr>
          <w:p w14:paraId="32CA3E51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13C5804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校内，理实一体化机房,安装主流DBMS</w:t>
            </w:r>
          </w:p>
        </w:tc>
        <w:tc>
          <w:tcPr>
            <w:tcW w:w="3251" w:type="dxa"/>
            <w:vAlign w:val="center"/>
          </w:tcPr>
          <w:p w14:paraId="1AD69E8D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2267488C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4B563D1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1DC32E75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3D9F6B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任务2-2数据删除</w:t>
            </w:r>
          </w:p>
        </w:tc>
        <w:tc>
          <w:tcPr>
            <w:tcW w:w="1369" w:type="dxa"/>
            <w:vAlign w:val="center"/>
          </w:tcPr>
          <w:p w14:paraId="3BDA13B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1.delete</w:t>
            </w:r>
          </w:p>
        </w:tc>
        <w:tc>
          <w:tcPr>
            <w:tcW w:w="1372" w:type="dxa"/>
            <w:vAlign w:val="center"/>
          </w:tcPr>
          <w:p w14:paraId="3832E91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1.删除一行</w:t>
            </w:r>
          </w:p>
          <w:p w14:paraId="1423CA4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2.删除指定行</w:t>
            </w:r>
          </w:p>
        </w:tc>
        <w:tc>
          <w:tcPr>
            <w:tcW w:w="1674" w:type="dxa"/>
            <w:vAlign w:val="center"/>
          </w:tcPr>
          <w:p w14:paraId="3C13D9DD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讲解+演示+练习</w:t>
            </w:r>
          </w:p>
        </w:tc>
        <w:tc>
          <w:tcPr>
            <w:tcW w:w="1069" w:type="dxa"/>
            <w:vAlign w:val="center"/>
          </w:tcPr>
          <w:p w14:paraId="6099C57B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0639E37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75D90A26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28A30EEF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F56D655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716972E9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756A548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任务2-3数据检索</w:t>
            </w:r>
          </w:p>
        </w:tc>
        <w:tc>
          <w:tcPr>
            <w:tcW w:w="1369" w:type="dxa"/>
            <w:vAlign w:val="center"/>
          </w:tcPr>
          <w:p w14:paraId="0B3A5B1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1.select</w:t>
            </w:r>
          </w:p>
        </w:tc>
        <w:tc>
          <w:tcPr>
            <w:tcW w:w="1372" w:type="dxa"/>
            <w:vAlign w:val="center"/>
          </w:tcPr>
          <w:p w14:paraId="58C598A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1.检索所有记录</w:t>
            </w:r>
          </w:p>
          <w:p w14:paraId="2F7D74C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2.检索指定记录</w:t>
            </w:r>
          </w:p>
        </w:tc>
        <w:tc>
          <w:tcPr>
            <w:tcW w:w="1674" w:type="dxa"/>
            <w:vAlign w:val="center"/>
          </w:tcPr>
          <w:p w14:paraId="7AF63F79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讲解+演示+练习</w:t>
            </w:r>
          </w:p>
        </w:tc>
        <w:tc>
          <w:tcPr>
            <w:tcW w:w="1069" w:type="dxa"/>
            <w:vAlign w:val="center"/>
          </w:tcPr>
          <w:p w14:paraId="53EDF9D8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6B96BB1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10946994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6E40247B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1280BB32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6F9A34DE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09EB225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任务2.4数据更新</w:t>
            </w:r>
          </w:p>
        </w:tc>
        <w:tc>
          <w:tcPr>
            <w:tcW w:w="1369" w:type="dxa"/>
            <w:vAlign w:val="center"/>
          </w:tcPr>
          <w:p w14:paraId="1C90F01F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1.update</w:t>
            </w:r>
          </w:p>
        </w:tc>
        <w:tc>
          <w:tcPr>
            <w:tcW w:w="1372" w:type="dxa"/>
            <w:vAlign w:val="center"/>
          </w:tcPr>
          <w:p w14:paraId="7F58958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更新指定行</w:t>
            </w:r>
          </w:p>
          <w:p w14:paraId="046E163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2.更新指定字段</w:t>
            </w:r>
          </w:p>
        </w:tc>
        <w:tc>
          <w:tcPr>
            <w:tcW w:w="1674" w:type="dxa"/>
            <w:vAlign w:val="center"/>
          </w:tcPr>
          <w:p w14:paraId="0E572DA6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讲解+演示+练习</w:t>
            </w:r>
          </w:p>
        </w:tc>
        <w:tc>
          <w:tcPr>
            <w:tcW w:w="1069" w:type="dxa"/>
            <w:vAlign w:val="center"/>
          </w:tcPr>
          <w:p w14:paraId="417F01D6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407641FD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校内，理实一体化机房,安装主流DBMS</w:t>
            </w:r>
          </w:p>
        </w:tc>
        <w:tc>
          <w:tcPr>
            <w:tcW w:w="3251" w:type="dxa"/>
            <w:vAlign w:val="center"/>
          </w:tcPr>
          <w:p w14:paraId="13CE592F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646654FF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2DC47CAB" w14:textId="555586EF" w:rsidR="006052D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</w:t>
            </w:r>
            <w:r w:rsidR="00382179">
              <w:rPr>
                <w:rFonts w:ascii="宋体" w:hAnsi="宋体" w:hint="eastAsia"/>
                <w:szCs w:val="21"/>
              </w:rPr>
              <w:t>检索</w:t>
            </w:r>
          </w:p>
          <w:p w14:paraId="65EF7ADE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2F49932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</w:t>
            </w:r>
          </w:p>
          <w:p w14:paraId="34A0213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简单查询</w:t>
            </w:r>
          </w:p>
          <w:p w14:paraId="7E26AB64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2C8A23ED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任务1-1:检索所有记录 </w:t>
            </w:r>
          </w:p>
        </w:tc>
        <w:tc>
          <w:tcPr>
            <w:tcW w:w="1369" w:type="dxa"/>
            <w:vAlign w:val="center"/>
          </w:tcPr>
          <w:p w14:paraId="4A90F3A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运算符，系统函数,SQL语句：Select语句子语句：where,into,order by ,group by,聚合函数</w:t>
            </w:r>
          </w:p>
        </w:tc>
        <w:tc>
          <w:tcPr>
            <w:tcW w:w="1372" w:type="dxa"/>
            <w:vAlign w:val="center"/>
          </w:tcPr>
          <w:p w14:paraId="35E0C64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基本查询</w:t>
            </w:r>
          </w:p>
          <w:p w14:paraId="0B2385D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多子句查询</w:t>
            </w:r>
          </w:p>
        </w:tc>
        <w:tc>
          <w:tcPr>
            <w:tcW w:w="1674" w:type="dxa"/>
            <w:vAlign w:val="center"/>
          </w:tcPr>
          <w:p w14:paraId="6CD30A42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</w:t>
            </w:r>
          </w:p>
        </w:tc>
        <w:tc>
          <w:tcPr>
            <w:tcW w:w="1069" w:type="dxa"/>
            <w:vAlign w:val="center"/>
          </w:tcPr>
          <w:p w14:paraId="773D6ECC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0AD08CD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校内，理实一体化机房,安装主流DBMS</w:t>
            </w:r>
          </w:p>
        </w:tc>
        <w:tc>
          <w:tcPr>
            <w:tcW w:w="3251" w:type="dxa"/>
            <w:vAlign w:val="center"/>
          </w:tcPr>
          <w:p w14:paraId="7DB6AF0C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510EA4D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44D79B5F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1E705219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560A409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</w:t>
            </w:r>
            <w:r>
              <w:rPr>
                <w:rFonts w:ascii="宋体" w:hAnsi="宋体" w:hint="eastAsia"/>
                <w:szCs w:val="21"/>
              </w:rPr>
              <w:lastRenderedPageBreak/>
              <w:t>检索指定记录</w:t>
            </w:r>
          </w:p>
        </w:tc>
        <w:tc>
          <w:tcPr>
            <w:tcW w:w="1369" w:type="dxa"/>
            <w:vAlign w:val="center"/>
          </w:tcPr>
          <w:p w14:paraId="625D44A3" w14:textId="77777777" w:rsidR="006052D5" w:rsidRDefault="00000000">
            <w:pPr>
              <w:numPr>
                <w:ilvl w:val="0"/>
                <w:numId w:val="7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 xml:space="preserve">where </w:t>
            </w:r>
          </w:p>
          <w:p w14:paraId="2F1F0240" w14:textId="77777777" w:rsidR="006052D5" w:rsidRDefault="00000000">
            <w:pPr>
              <w:numPr>
                <w:ilvl w:val="0"/>
                <w:numId w:val="7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Into子句</w:t>
            </w:r>
          </w:p>
        </w:tc>
        <w:tc>
          <w:tcPr>
            <w:tcW w:w="1372" w:type="dxa"/>
            <w:vAlign w:val="center"/>
          </w:tcPr>
          <w:p w14:paraId="53A60D5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1. select</w:t>
            </w:r>
          </w:p>
          <w:p w14:paraId="245AB65F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2.where</w:t>
            </w:r>
          </w:p>
          <w:p w14:paraId="4713265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3.逻辑表达式</w:t>
            </w:r>
          </w:p>
        </w:tc>
        <w:tc>
          <w:tcPr>
            <w:tcW w:w="1674" w:type="dxa"/>
            <w:vAlign w:val="center"/>
          </w:tcPr>
          <w:p w14:paraId="44B2AA8D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现场进行脚本</w:t>
            </w:r>
            <w:r>
              <w:rPr>
                <w:rFonts w:ascii="宋体" w:hAnsi="宋体" w:hint="eastAsia"/>
                <w:szCs w:val="21"/>
              </w:rPr>
              <w:lastRenderedPageBreak/>
              <w:t>编写+调试</w:t>
            </w:r>
          </w:p>
        </w:tc>
        <w:tc>
          <w:tcPr>
            <w:tcW w:w="1069" w:type="dxa"/>
            <w:vAlign w:val="center"/>
          </w:tcPr>
          <w:p w14:paraId="1545BFFD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956" w:type="dxa"/>
            <w:vAlign w:val="center"/>
          </w:tcPr>
          <w:p w14:paraId="2FE2FB7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</w:t>
            </w:r>
            <w:r>
              <w:rPr>
                <w:rFonts w:ascii="宋体" w:hAnsi="宋体" w:hint="eastAsia"/>
                <w:szCs w:val="21"/>
              </w:rPr>
              <w:lastRenderedPageBreak/>
              <w:t>化机房</w:t>
            </w:r>
          </w:p>
        </w:tc>
        <w:tc>
          <w:tcPr>
            <w:tcW w:w="3251" w:type="dxa"/>
            <w:vAlign w:val="center"/>
          </w:tcPr>
          <w:p w14:paraId="31D4F02C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1CC522E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39D5E827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5E37EE2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项目2：</w:t>
            </w:r>
          </w:p>
          <w:p w14:paraId="22B8C4D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嵌套查询</w:t>
            </w:r>
          </w:p>
          <w:p w14:paraId="2563F7B9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07232D9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任务2-1.复杂查询</w:t>
            </w:r>
          </w:p>
        </w:tc>
        <w:tc>
          <w:tcPr>
            <w:tcW w:w="1369" w:type="dxa"/>
            <w:vAlign w:val="center"/>
          </w:tcPr>
          <w:p w14:paraId="6B994C0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子查询</w:t>
            </w:r>
          </w:p>
        </w:tc>
        <w:tc>
          <w:tcPr>
            <w:tcW w:w="1372" w:type="dxa"/>
            <w:vAlign w:val="center"/>
          </w:tcPr>
          <w:p w14:paraId="730695A3" w14:textId="77777777" w:rsidR="006052D5" w:rsidRDefault="00000000">
            <w:pPr>
              <w:numPr>
                <w:ilvl w:val="0"/>
                <w:numId w:val="8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复杂where子句</w:t>
            </w:r>
          </w:p>
          <w:p w14:paraId="5EA77A0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2.复杂逻辑表达式</w:t>
            </w:r>
          </w:p>
        </w:tc>
        <w:tc>
          <w:tcPr>
            <w:tcW w:w="1674" w:type="dxa"/>
            <w:vAlign w:val="center"/>
          </w:tcPr>
          <w:p w14:paraId="5A0193CB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边讲边练</w:t>
            </w:r>
          </w:p>
        </w:tc>
        <w:tc>
          <w:tcPr>
            <w:tcW w:w="1069" w:type="dxa"/>
            <w:vAlign w:val="center"/>
          </w:tcPr>
          <w:p w14:paraId="098FBB80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6A18CE6D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54B41CE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“素质教育”：不厌其烦、反复尝试地进行查询优化</w:t>
            </w:r>
          </w:p>
        </w:tc>
      </w:tr>
      <w:tr w:rsidR="006052D5" w14:paraId="31326AB0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51D7F997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658EE640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362421A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任务2-2嵌套查询</w:t>
            </w:r>
          </w:p>
        </w:tc>
        <w:tc>
          <w:tcPr>
            <w:tcW w:w="1369" w:type="dxa"/>
            <w:vAlign w:val="center"/>
          </w:tcPr>
          <w:p w14:paraId="232B0B6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多重嵌套</w:t>
            </w:r>
          </w:p>
        </w:tc>
        <w:tc>
          <w:tcPr>
            <w:tcW w:w="1372" w:type="dxa"/>
            <w:vAlign w:val="center"/>
          </w:tcPr>
          <w:p w14:paraId="4561808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1.利用嵌套查询复杂数据</w:t>
            </w:r>
          </w:p>
          <w:p w14:paraId="488C9C8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2.多表查询</w:t>
            </w:r>
          </w:p>
        </w:tc>
        <w:tc>
          <w:tcPr>
            <w:tcW w:w="1674" w:type="dxa"/>
            <w:vAlign w:val="center"/>
          </w:tcPr>
          <w:p w14:paraId="555DA695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边讲边练</w:t>
            </w:r>
          </w:p>
        </w:tc>
        <w:tc>
          <w:tcPr>
            <w:tcW w:w="1069" w:type="dxa"/>
            <w:vAlign w:val="center"/>
          </w:tcPr>
          <w:p w14:paraId="04CC7D2C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33EAA8B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校内，理实一体化机房,安装主流DBMS</w:t>
            </w:r>
          </w:p>
        </w:tc>
        <w:tc>
          <w:tcPr>
            <w:tcW w:w="3251" w:type="dxa"/>
            <w:vAlign w:val="center"/>
          </w:tcPr>
          <w:p w14:paraId="4C5698D8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2657A649" w14:textId="77777777">
        <w:trPr>
          <w:trHeight w:val="510"/>
          <w:jc w:val="center"/>
        </w:trPr>
        <w:tc>
          <w:tcPr>
            <w:tcW w:w="1097" w:type="dxa"/>
            <w:vAlign w:val="center"/>
          </w:tcPr>
          <w:p w14:paraId="7633C211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3AA9081A" w14:textId="77777777" w:rsidR="006052D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项目3：连接查询</w:t>
            </w:r>
          </w:p>
        </w:tc>
        <w:tc>
          <w:tcPr>
            <w:tcW w:w="1323" w:type="dxa"/>
            <w:vAlign w:val="center"/>
          </w:tcPr>
          <w:p w14:paraId="01A8A61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任务3-1通过表关系实现连接查询</w:t>
            </w:r>
          </w:p>
        </w:tc>
        <w:tc>
          <w:tcPr>
            <w:tcW w:w="1369" w:type="dxa"/>
            <w:vAlign w:val="center"/>
          </w:tcPr>
          <w:p w14:paraId="3DF86F4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内连接，外连接：全、左、右连接</w:t>
            </w:r>
          </w:p>
        </w:tc>
        <w:tc>
          <w:tcPr>
            <w:tcW w:w="1372" w:type="dxa"/>
            <w:vAlign w:val="center"/>
          </w:tcPr>
          <w:p w14:paraId="7ED12BF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1.通过表关系进行数据查询</w:t>
            </w:r>
          </w:p>
        </w:tc>
        <w:tc>
          <w:tcPr>
            <w:tcW w:w="1674" w:type="dxa"/>
            <w:vAlign w:val="center"/>
          </w:tcPr>
          <w:p w14:paraId="398F903F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讲解+演示+练习</w:t>
            </w:r>
          </w:p>
        </w:tc>
        <w:tc>
          <w:tcPr>
            <w:tcW w:w="1069" w:type="dxa"/>
            <w:vAlign w:val="center"/>
          </w:tcPr>
          <w:p w14:paraId="539D96AE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5FAA6A3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7BA04D2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27A82F83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0B9308A1" w14:textId="77777777" w:rsidR="006052D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数据完整性</w:t>
            </w:r>
          </w:p>
          <w:p w14:paraId="22BEAE41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082FBC1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</w:t>
            </w:r>
          </w:p>
          <w:p w14:paraId="2A4ECAD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创建主键约束</w:t>
            </w:r>
          </w:p>
          <w:p w14:paraId="2BC78A52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21122FD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任务1-1: 认识null</w:t>
            </w:r>
          </w:p>
        </w:tc>
        <w:tc>
          <w:tcPr>
            <w:tcW w:w="1369" w:type="dxa"/>
            <w:vAlign w:val="center"/>
          </w:tcPr>
          <w:p w14:paraId="51C188C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Null 值</w:t>
            </w:r>
          </w:p>
          <w:p w14:paraId="08A9B71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主键</w:t>
            </w:r>
          </w:p>
        </w:tc>
        <w:tc>
          <w:tcPr>
            <w:tcW w:w="1372" w:type="dxa"/>
            <w:vAlign w:val="center"/>
          </w:tcPr>
          <w:p w14:paraId="71E234BD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选择主键表达式</w:t>
            </w:r>
          </w:p>
        </w:tc>
        <w:tc>
          <w:tcPr>
            <w:tcW w:w="1674" w:type="dxa"/>
            <w:vAlign w:val="center"/>
          </w:tcPr>
          <w:p w14:paraId="0E0E1DC4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</w:t>
            </w:r>
          </w:p>
        </w:tc>
        <w:tc>
          <w:tcPr>
            <w:tcW w:w="1069" w:type="dxa"/>
            <w:vAlign w:val="center"/>
          </w:tcPr>
          <w:p w14:paraId="4E989948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4F3D380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7A9B01FD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2F83C440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7A337DF1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24738016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7E05977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任务1-2:创建主 键</w:t>
            </w:r>
          </w:p>
        </w:tc>
        <w:tc>
          <w:tcPr>
            <w:tcW w:w="1369" w:type="dxa"/>
            <w:vAlign w:val="center"/>
          </w:tcPr>
          <w:p w14:paraId="378FC6E2" w14:textId="77777777" w:rsidR="006052D5" w:rsidRDefault="00000000">
            <w:pPr>
              <w:numPr>
                <w:ilvl w:val="0"/>
                <w:numId w:val="9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单字段</w:t>
            </w:r>
          </w:p>
          <w:p w14:paraId="21CD9742" w14:textId="77777777" w:rsidR="006052D5" w:rsidRDefault="00000000">
            <w:pPr>
              <w:numPr>
                <w:ilvl w:val="0"/>
                <w:numId w:val="9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复合字段</w:t>
            </w:r>
          </w:p>
        </w:tc>
        <w:tc>
          <w:tcPr>
            <w:tcW w:w="1372" w:type="dxa"/>
            <w:vAlign w:val="center"/>
          </w:tcPr>
          <w:p w14:paraId="67307992" w14:textId="77777777" w:rsidR="006052D5" w:rsidRDefault="00000000">
            <w:pPr>
              <w:numPr>
                <w:ilvl w:val="0"/>
                <w:numId w:val="10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创建单字段主键</w:t>
            </w:r>
          </w:p>
          <w:p w14:paraId="49B4B187" w14:textId="77777777" w:rsidR="006052D5" w:rsidRDefault="00000000">
            <w:pPr>
              <w:numPr>
                <w:ilvl w:val="0"/>
                <w:numId w:val="10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创建复合字段主键</w:t>
            </w:r>
          </w:p>
        </w:tc>
        <w:tc>
          <w:tcPr>
            <w:tcW w:w="1674" w:type="dxa"/>
            <w:vAlign w:val="center"/>
          </w:tcPr>
          <w:p w14:paraId="340B5991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3277DB21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3B1E577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160DEE83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53696E18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D0C889D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14E1E62D" w14:textId="77777777" w:rsidR="006052D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项目2：创建表内约束</w:t>
            </w:r>
          </w:p>
        </w:tc>
        <w:tc>
          <w:tcPr>
            <w:tcW w:w="1323" w:type="dxa"/>
            <w:vAlign w:val="center"/>
          </w:tcPr>
          <w:p w14:paraId="3947F8A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任务2-1认识约束</w:t>
            </w:r>
          </w:p>
        </w:tc>
        <w:tc>
          <w:tcPr>
            <w:tcW w:w="1369" w:type="dxa"/>
            <w:vAlign w:val="center"/>
          </w:tcPr>
          <w:p w14:paraId="191A1FB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Unique check default</w:t>
            </w:r>
          </w:p>
        </w:tc>
        <w:tc>
          <w:tcPr>
            <w:tcW w:w="1372" w:type="dxa"/>
            <w:vAlign w:val="center"/>
          </w:tcPr>
          <w:p w14:paraId="1A407B0A" w14:textId="77777777" w:rsidR="006052D5" w:rsidRDefault="00000000">
            <w:pPr>
              <w:numPr>
                <w:ilvl w:val="0"/>
                <w:numId w:val="11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根据工作情境规划约束，约</w:t>
            </w:r>
            <w:r>
              <w:rPr>
                <w:rFonts w:ascii="宋体" w:hAnsi="宋体" w:hint="eastAsia"/>
                <w:szCs w:val="21"/>
              </w:rPr>
              <w:lastRenderedPageBreak/>
              <w:t>束的实现</w:t>
            </w:r>
          </w:p>
        </w:tc>
        <w:tc>
          <w:tcPr>
            <w:tcW w:w="1674" w:type="dxa"/>
            <w:vAlign w:val="center"/>
          </w:tcPr>
          <w:p w14:paraId="36BCFF4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边讲边练</w:t>
            </w:r>
          </w:p>
        </w:tc>
        <w:tc>
          <w:tcPr>
            <w:tcW w:w="1069" w:type="dxa"/>
            <w:vAlign w:val="center"/>
          </w:tcPr>
          <w:p w14:paraId="0B994B8A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12F3A854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88D650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素质教育：精选企业典型案例，促进学生主动学习。</w:t>
            </w:r>
          </w:p>
        </w:tc>
      </w:tr>
      <w:tr w:rsidR="006052D5" w14:paraId="7EFBCE9A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0EB18389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4B0FD91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项目3：创建外键约束</w:t>
            </w:r>
          </w:p>
          <w:p w14:paraId="3A0720CA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3E81C764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任务3-1认识表关系</w:t>
            </w:r>
          </w:p>
        </w:tc>
        <w:tc>
          <w:tcPr>
            <w:tcW w:w="1369" w:type="dxa"/>
            <w:vAlign w:val="center"/>
          </w:tcPr>
          <w:p w14:paraId="13CB114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表关系</w:t>
            </w:r>
          </w:p>
          <w:p w14:paraId="7062DBB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参照约束</w:t>
            </w:r>
          </w:p>
        </w:tc>
        <w:tc>
          <w:tcPr>
            <w:tcW w:w="1372" w:type="dxa"/>
            <w:vAlign w:val="center"/>
          </w:tcPr>
          <w:p w14:paraId="1B93A5D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参照完整性的实现</w:t>
            </w:r>
          </w:p>
        </w:tc>
        <w:tc>
          <w:tcPr>
            <w:tcW w:w="1674" w:type="dxa"/>
            <w:vAlign w:val="center"/>
          </w:tcPr>
          <w:p w14:paraId="0A4D0E88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讲解+演示+练习</w:t>
            </w:r>
          </w:p>
        </w:tc>
        <w:tc>
          <w:tcPr>
            <w:tcW w:w="1069" w:type="dxa"/>
            <w:vAlign w:val="center"/>
          </w:tcPr>
          <w:p w14:paraId="49333572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4C963F8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校内，理实一体化机房,安装主流DBMS</w:t>
            </w:r>
          </w:p>
        </w:tc>
        <w:tc>
          <w:tcPr>
            <w:tcW w:w="3251" w:type="dxa"/>
            <w:vAlign w:val="center"/>
          </w:tcPr>
          <w:p w14:paraId="3B1064E7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0F0A1E73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1D31DE3D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1D277A0B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0E81AE1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任务3-2创建主外键关系</w:t>
            </w:r>
          </w:p>
        </w:tc>
        <w:tc>
          <w:tcPr>
            <w:tcW w:w="1369" w:type="dxa"/>
            <w:vAlign w:val="center"/>
          </w:tcPr>
          <w:p w14:paraId="2000AE1B" w14:textId="77777777" w:rsidR="006052D5" w:rsidRDefault="00000000">
            <w:pPr>
              <w:numPr>
                <w:ilvl w:val="0"/>
                <w:numId w:val="12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主键表</w:t>
            </w:r>
          </w:p>
          <w:p w14:paraId="5523FE0D" w14:textId="77777777" w:rsidR="006052D5" w:rsidRDefault="00000000">
            <w:pPr>
              <w:numPr>
                <w:ilvl w:val="0"/>
                <w:numId w:val="12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外键表</w:t>
            </w:r>
          </w:p>
        </w:tc>
        <w:tc>
          <w:tcPr>
            <w:tcW w:w="1372" w:type="dxa"/>
            <w:vAlign w:val="center"/>
          </w:tcPr>
          <w:p w14:paraId="60D6140F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1.建立主外键关系</w:t>
            </w:r>
          </w:p>
        </w:tc>
        <w:tc>
          <w:tcPr>
            <w:tcW w:w="1674" w:type="dxa"/>
            <w:vAlign w:val="center"/>
          </w:tcPr>
          <w:p w14:paraId="0FCC6D67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讲解+演示+练习</w:t>
            </w:r>
          </w:p>
        </w:tc>
        <w:tc>
          <w:tcPr>
            <w:tcW w:w="1069" w:type="dxa"/>
            <w:vAlign w:val="center"/>
          </w:tcPr>
          <w:p w14:paraId="308DB5C0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47825C7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6F2239A3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37485FAE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123EDB8D" w14:textId="77777777" w:rsidR="006052D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视图</w:t>
            </w:r>
          </w:p>
          <w:p w14:paraId="1079656D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1C34B8BA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</w:t>
            </w:r>
          </w:p>
          <w:p w14:paraId="2D9F7EE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视图的创建与管理</w:t>
            </w:r>
          </w:p>
          <w:p w14:paraId="5AD43AC2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1ADF125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任务1-1: 视图创建</w:t>
            </w:r>
          </w:p>
        </w:tc>
        <w:tc>
          <w:tcPr>
            <w:tcW w:w="1369" w:type="dxa"/>
            <w:vAlign w:val="center"/>
          </w:tcPr>
          <w:p w14:paraId="7ACEB89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视图</w:t>
            </w:r>
          </w:p>
          <w:p w14:paraId="678B784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视图作用</w:t>
            </w:r>
          </w:p>
        </w:tc>
        <w:tc>
          <w:tcPr>
            <w:tcW w:w="1372" w:type="dxa"/>
            <w:vAlign w:val="center"/>
          </w:tcPr>
          <w:p w14:paraId="6C92215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创建视图</w:t>
            </w:r>
          </w:p>
          <w:p w14:paraId="3D15255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视图应用</w:t>
            </w:r>
          </w:p>
        </w:tc>
        <w:tc>
          <w:tcPr>
            <w:tcW w:w="1674" w:type="dxa"/>
            <w:vAlign w:val="center"/>
          </w:tcPr>
          <w:p w14:paraId="6F46AA29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</w:t>
            </w:r>
          </w:p>
        </w:tc>
        <w:tc>
          <w:tcPr>
            <w:tcW w:w="1069" w:type="dxa"/>
            <w:vAlign w:val="center"/>
          </w:tcPr>
          <w:p w14:paraId="04FAD724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261C3774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3881989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061578D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E8B77EA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778446D0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289D8EAD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任务1-2:视图管理</w:t>
            </w:r>
          </w:p>
        </w:tc>
        <w:tc>
          <w:tcPr>
            <w:tcW w:w="1369" w:type="dxa"/>
            <w:vAlign w:val="center"/>
          </w:tcPr>
          <w:p w14:paraId="3F775917" w14:textId="77777777" w:rsidR="006052D5" w:rsidRDefault="00000000">
            <w:pPr>
              <w:numPr>
                <w:ilvl w:val="0"/>
                <w:numId w:val="13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视图依赖</w:t>
            </w:r>
          </w:p>
          <w:p w14:paraId="60A1A3D1" w14:textId="77777777" w:rsidR="006052D5" w:rsidRDefault="00000000">
            <w:pPr>
              <w:numPr>
                <w:ilvl w:val="0"/>
                <w:numId w:val="13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视图管理</w:t>
            </w:r>
          </w:p>
        </w:tc>
        <w:tc>
          <w:tcPr>
            <w:tcW w:w="1372" w:type="dxa"/>
            <w:vAlign w:val="center"/>
          </w:tcPr>
          <w:p w14:paraId="3416685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视图删除</w:t>
            </w:r>
          </w:p>
          <w:p w14:paraId="5AAC814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视图重命名</w:t>
            </w:r>
          </w:p>
        </w:tc>
        <w:tc>
          <w:tcPr>
            <w:tcW w:w="1674" w:type="dxa"/>
            <w:vAlign w:val="center"/>
          </w:tcPr>
          <w:p w14:paraId="26E968AD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6361786E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956" w:type="dxa"/>
            <w:vAlign w:val="center"/>
          </w:tcPr>
          <w:p w14:paraId="2D560E0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5964AB88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7471D529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00C8BFCC" w14:textId="77777777" w:rsidR="006052D5" w:rsidRDefault="00000000">
            <w:pPr>
              <w:rPr>
                <w:rFonts w:ascii="微软雅黑" w:eastAsia="微软雅黑" w:hAnsi="微软雅黑" w:cs="微软雅黑"/>
                <w:color w:val="333333"/>
                <w:sz w:val="14"/>
                <w:szCs w:val="14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sz w:val="14"/>
                <w:szCs w:val="14"/>
              </w:rPr>
              <w:fldChar w:fldCharType="begin"/>
            </w:r>
            <w:r>
              <w:rPr>
                <w:rFonts w:ascii="微软雅黑" w:eastAsia="微软雅黑" w:hAnsi="微软雅黑" w:cs="微软雅黑" w:hint="eastAsia"/>
                <w:color w:val="333333"/>
                <w:sz w:val="14"/>
                <w:szCs w:val="14"/>
              </w:rPr>
              <w:instrText xml:space="preserve">INCLUDEPICTURE \d "http://cos.flash.2144.com/images/双11tips.jpg" \* MERGEFORMATINET </w:instrText>
            </w:r>
            <w:r>
              <w:rPr>
                <w:rFonts w:ascii="微软雅黑" w:eastAsia="微软雅黑" w:hAnsi="微软雅黑" w:cs="微软雅黑" w:hint="eastAsia"/>
                <w:color w:val="333333"/>
                <w:sz w:val="14"/>
                <w:szCs w:val="14"/>
              </w:rPr>
              <w:fldChar w:fldCharType="separate"/>
            </w:r>
            <w:r>
              <w:rPr>
                <w:rFonts w:ascii="微软雅黑" w:eastAsia="微软雅黑" w:hAnsi="微软雅黑" w:cs="微软雅黑" w:hint="eastAsia"/>
                <w:noProof/>
                <w:color w:val="333333"/>
                <w:sz w:val="14"/>
                <w:szCs w:val="14"/>
              </w:rPr>
              <w:drawing>
                <wp:inline distT="0" distB="0" distL="114300" distR="114300" wp14:anchorId="44EE9F6D" wp14:editId="1166EBEC">
                  <wp:extent cx="2476500" cy="2857500"/>
                  <wp:effectExtent l="0" t="0" r="0" b="0"/>
                  <wp:docPr id="1" name="图片 1" descr="IMG_256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微软雅黑" w:eastAsia="微软雅黑" w:hAnsi="微软雅黑" w:cs="微软雅黑" w:hint="eastAsia"/>
                <w:color w:val="333333"/>
                <w:sz w:val="14"/>
                <w:szCs w:val="14"/>
              </w:rPr>
              <w:fldChar w:fldCharType="end"/>
            </w:r>
            <w:r>
              <w:rPr>
                <w:rFonts w:ascii="微软雅黑" w:eastAsia="微软雅黑" w:hAnsi="微软雅黑" w:cs="微软雅黑" w:hint="eastAsia"/>
                <w:color w:val="333333"/>
                <w:sz w:val="12"/>
                <w:szCs w:val="12"/>
              </w:rPr>
              <w:t>广告</w:t>
            </w:r>
            <w:r>
              <w:rPr>
                <w:rFonts w:ascii="微软雅黑" w:eastAsia="微软雅黑" w:hAnsi="微软雅黑" w:cs="微软雅黑" w:hint="eastAsia"/>
                <w:color w:val="333333"/>
                <w:sz w:val="14"/>
                <w:szCs w:val="14"/>
              </w:rPr>
              <w:t xml:space="preserve"> </w:t>
            </w:r>
          </w:p>
          <w:p w14:paraId="3072AEBB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3AA6099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项目2：</w:t>
            </w:r>
          </w:p>
          <w:p w14:paraId="0EC99F3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视图的加密</w:t>
            </w:r>
          </w:p>
        </w:tc>
        <w:tc>
          <w:tcPr>
            <w:tcW w:w="1323" w:type="dxa"/>
            <w:vAlign w:val="center"/>
          </w:tcPr>
          <w:p w14:paraId="67ECA35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任务2-1：视图加密</w:t>
            </w:r>
          </w:p>
        </w:tc>
        <w:tc>
          <w:tcPr>
            <w:tcW w:w="1369" w:type="dxa"/>
            <w:vAlign w:val="center"/>
          </w:tcPr>
          <w:p w14:paraId="7C43359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加密视图</w:t>
            </w:r>
          </w:p>
        </w:tc>
        <w:tc>
          <w:tcPr>
            <w:tcW w:w="1372" w:type="dxa"/>
            <w:vAlign w:val="center"/>
          </w:tcPr>
          <w:p w14:paraId="396AEA4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如何加密</w:t>
            </w:r>
          </w:p>
        </w:tc>
        <w:tc>
          <w:tcPr>
            <w:tcW w:w="1674" w:type="dxa"/>
            <w:vAlign w:val="center"/>
          </w:tcPr>
          <w:p w14:paraId="55AA36CD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讲解+演示+练习</w:t>
            </w:r>
          </w:p>
        </w:tc>
        <w:tc>
          <w:tcPr>
            <w:tcW w:w="1069" w:type="dxa"/>
            <w:vAlign w:val="center"/>
          </w:tcPr>
          <w:p w14:paraId="7E05393A" w14:textId="77777777" w:rsidR="006052D5" w:rsidRDefault="006052D5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29714F5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7AFDC4BF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0D697B9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4E0B76D0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28D9D937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486EC9A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任务2-2：视图限制</w:t>
            </w:r>
          </w:p>
        </w:tc>
        <w:tc>
          <w:tcPr>
            <w:tcW w:w="1369" w:type="dxa"/>
            <w:vAlign w:val="center"/>
          </w:tcPr>
          <w:p w14:paraId="5D3BE29D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与where匹配</w:t>
            </w:r>
          </w:p>
        </w:tc>
        <w:tc>
          <w:tcPr>
            <w:tcW w:w="1372" w:type="dxa"/>
            <w:vAlign w:val="center"/>
          </w:tcPr>
          <w:p w14:paraId="5D718909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限制视图数据集</w:t>
            </w:r>
          </w:p>
        </w:tc>
        <w:tc>
          <w:tcPr>
            <w:tcW w:w="1674" w:type="dxa"/>
            <w:vAlign w:val="center"/>
          </w:tcPr>
          <w:p w14:paraId="67A2FC9A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讲解+演示+练习</w:t>
            </w:r>
          </w:p>
        </w:tc>
        <w:tc>
          <w:tcPr>
            <w:tcW w:w="1069" w:type="dxa"/>
            <w:vAlign w:val="center"/>
          </w:tcPr>
          <w:p w14:paraId="72C19415" w14:textId="77777777" w:rsidR="006052D5" w:rsidRDefault="006052D5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075AD84D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4328C063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3C68755E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22B64F35" w14:textId="77777777" w:rsidR="006052D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存储过程和触发器</w:t>
            </w:r>
          </w:p>
        </w:tc>
        <w:tc>
          <w:tcPr>
            <w:tcW w:w="1292" w:type="dxa"/>
            <w:vMerge w:val="restart"/>
            <w:vAlign w:val="center"/>
          </w:tcPr>
          <w:p w14:paraId="47095C7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</w:t>
            </w:r>
          </w:p>
          <w:p w14:paraId="4D2C8A7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实现存储过程</w:t>
            </w:r>
          </w:p>
          <w:p w14:paraId="40C88CCF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8CEC706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任务1-1: 无参存储过程</w:t>
            </w:r>
          </w:p>
        </w:tc>
        <w:tc>
          <w:tcPr>
            <w:tcW w:w="1369" w:type="dxa"/>
            <w:vAlign w:val="center"/>
          </w:tcPr>
          <w:p w14:paraId="5FB62B9C" w14:textId="77777777" w:rsidR="006052D5" w:rsidRDefault="00000000">
            <w:pPr>
              <w:numPr>
                <w:ilvl w:val="0"/>
                <w:numId w:val="14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存储过程的创建 </w:t>
            </w:r>
          </w:p>
          <w:p w14:paraId="6AB3F83B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2.存储过程的执行</w:t>
            </w:r>
          </w:p>
        </w:tc>
        <w:tc>
          <w:tcPr>
            <w:tcW w:w="1372" w:type="dxa"/>
            <w:vAlign w:val="center"/>
          </w:tcPr>
          <w:p w14:paraId="1546D33E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创建存储过程</w:t>
            </w:r>
          </w:p>
        </w:tc>
        <w:tc>
          <w:tcPr>
            <w:tcW w:w="1674" w:type="dxa"/>
            <w:vAlign w:val="center"/>
          </w:tcPr>
          <w:p w14:paraId="5922A2E6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逐字符进行脚本编写，讲解</w:t>
            </w:r>
          </w:p>
        </w:tc>
        <w:tc>
          <w:tcPr>
            <w:tcW w:w="1069" w:type="dxa"/>
            <w:vAlign w:val="center"/>
          </w:tcPr>
          <w:p w14:paraId="20D0464C" w14:textId="6EB467FD" w:rsidR="006052D5" w:rsidRDefault="00E43F1E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956" w:type="dxa"/>
            <w:vAlign w:val="center"/>
          </w:tcPr>
          <w:p w14:paraId="712584EF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4769AEE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产教融合：精选企业真实项目进行教学。</w:t>
            </w:r>
          </w:p>
        </w:tc>
      </w:tr>
      <w:tr w:rsidR="006052D5" w14:paraId="4EE38A4D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0E6B64A1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490020EC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24FBCC90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任务1-2：有参存储</w:t>
            </w:r>
            <w:r>
              <w:rPr>
                <w:rFonts w:ascii="宋体" w:hAnsi="宋体" w:hint="eastAsia"/>
                <w:szCs w:val="21"/>
              </w:rPr>
              <w:lastRenderedPageBreak/>
              <w:t>过程</w:t>
            </w:r>
          </w:p>
        </w:tc>
        <w:tc>
          <w:tcPr>
            <w:tcW w:w="1369" w:type="dxa"/>
            <w:vAlign w:val="center"/>
          </w:tcPr>
          <w:p w14:paraId="6AE36715" w14:textId="77777777" w:rsidR="006052D5" w:rsidRDefault="00000000">
            <w:pPr>
              <w:numPr>
                <w:ilvl w:val="0"/>
                <w:numId w:val="15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参数</w:t>
            </w:r>
          </w:p>
          <w:p w14:paraId="30F6885E" w14:textId="77777777" w:rsidR="006052D5" w:rsidRDefault="00000000">
            <w:pPr>
              <w:numPr>
                <w:ilvl w:val="0"/>
                <w:numId w:val="15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方向</w:t>
            </w:r>
          </w:p>
          <w:p w14:paraId="7CDA3BD0" w14:textId="77777777" w:rsidR="006052D5" w:rsidRDefault="00000000">
            <w:pPr>
              <w:numPr>
                <w:ilvl w:val="0"/>
                <w:numId w:val="15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传递</w:t>
            </w:r>
          </w:p>
          <w:p w14:paraId="5B358735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2F90E4C8" w14:textId="77777777" w:rsidR="006052D5" w:rsidRDefault="00000000">
            <w:pPr>
              <w:numPr>
                <w:ilvl w:val="0"/>
                <w:numId w:val="16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输入参数</w:t>
            </w:r>
          </w:p>
          <w:p w14:paraId="64A58F0A" w14:textId="77777777" w:rsidR="006052D5" w:rsidRDefault="00000000">
            <w:pPr>
              <w:numPr>
                <w:ilvl w:val="0"/>
                <w:numId w:val="16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输出参数</w:t>
            </w:r>
          </w:p>
          <w:p w14:paraId="3E6D704A" w14:textId="77777777" w:rsidR="006052D5" w:rsidRDefault="00000000">
            <w:pPr>
              <w:numPr>
                <w:ilvl w:val="0"/>
                <w:numId w:val="16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应用实例</w:t>
            </w:r>
          </w:p>
        </w:tc>
        <w:tc>
          <w:tcPr>
            <w:tcW w:w="1674" w:type="dxa"/>
            <w:vAlign w:val="center"/>
          </w:tcPr>
          <w:p w14:paraId="077991D1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演示</w:t>
            </w:r>
          </w:p>
        </w:tc>
        <w:tc>
          <w:tcPr>
            <w:tcW w:w="1069" w:type="dxa"/>
            <w:vAlign w:val="center"/>
          </w:tcPr>
          <w:p w14:paraId="5DDBA49D" w14:textId="7CCBB002" w:rsidR="006052D5" w:rsidRDefault="00E43F1E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956" w:type="dxa"/>
            <w:vAlign w:val="center"/>
          </w:tcPr>
          <w:p w14:paraId="4E4702E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15468EDE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7B9538E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0A3D99E5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7845AB92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项目2：</w:t>
            </w:r>
          </w:p>
          <w:p w14:paraId="23D407E3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实现触发器</w:t>
            </w:r>
          </w:p>
          <w:p w14:paraId="183F4F15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4FC9944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任务1-1:DML触发器</w:t>
            </w:r>
          </w:p>
        </w:tc>
        <w:tc>
          <w:tcPr>
            <w:tcW w:w="1369" w:type="dxa"/>
            <w:vAlign w:val="center"/>
          </w:tcPr>
          <w:p w14:paraId="034A0B63" w14:textId="77777777" w:rsidR="006052D5" w:rsidRDefault="00000000">
            <w:pPr>
              <w:numPr>
                <w:ilvl w:val="0"/>
                <w:numId w:val="17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DML语句</w:t>
            </w:r>
          </w:p>
          <w:p w14:paraId="4AA39328" w14:textId="77777777" w:rsidR="006052D5" w:rsidRDefault="00000000">
            <w:pPr>
              <w:numPr>
                <w:ilvl w:val="0"/>
                <w:numId w:val="17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触发条件</w:t>
            </w:r>
          </w:p>
        </w:tc>
        <w:tc>
          <w:tcPr>
            <w:tcW w:w="1372" w:type="dxa"/>
            <w:vAlign w:val="center"/>
          </w:tcPr>
          <w:p w14:paraId="0051363C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触发器与完整性</w:t>
            </w:r>
          </w:p>
          <w:p w14:paraId="469A57F7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2.触发器保护数据</w:t>
            </w:r>
          </w:p>
        </w:tc>
        <w:tc>
          <w:tcPr>
            <w:tcW w:w="1674" w:type="dxa"/>
            <w:vAlign w:val="center"/>
          </w:tcPr>
          <w:p w14:paraId="2A2D731A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边讲边练</w:t>
            </w:r>
          </w:p>
        </w:tc>
        <w:tc>
          <w:tcPr>
            <w:tcW w:w="1069" w:type="dxa"/>
            <w:vAlign w:val="center"/>
          </w:tcPr>
          <w:p w14:paraId="2CA5828A" w14:textId="30936AD7" w:rsidR="006052D5" w:rsidRDefault="00E43F1E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648DB6A8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BA532A9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6052D5" w14:paraId="681FD888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26B43ED9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6BDBD156" w14:textId="77777777" w:rsidR="006052D5" w:rsidRDefault="006052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AFACD85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任务1-2:DDL触发器</w:t>
            </w:r>
          </w:p>
        </w:tc>
        <w:tc>
          <w:tcPr>
            <w:tcW w:w="1369" w:type="dxa"/>
            <w:vAlign w:val="center"/>
          </w:tcPr>
          <w:p w14:paraId="32AB5C21" w14:textId="77777777" w:rsidR="006052D5" w:rsidRDefault="00000000">
            <w:pPr>
              <w:numPr>
                <w:ilvl w:val="0"/>
                <w:numId w:val="18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DDL语句</w:t>
            </w:r>
          </w:p>
          <w:p w14:paraId="72FA3EB8" w14:textId="77777777" w:rsidR="006052D5" w:rsidRDefault="00000000">
            <w:pPr>
              <w:numPr>
                <w:ilvl w:val="0"/>
                <w:numId w:val="18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触发条件</w:t>
            </w:r>
          </w:p>
        </w:tc>
        <w:tc>
          <w:tcPr>
            <w:tcW w:w="1372" w:type="dxa"/>
            <w:vAlign w:val="center"/>
          </w:tcPr>
          <w:p w14:paraId="054505CB" w14:textId="77777777" w:rsidR="006052D5" w:rsidRDefault="00000000">
            <w:pPr>
              <w:numPr>
                <w:ilvl w:val="0"/>
                <w:numId w:val="19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创建DDL触发器</w:t>
            </w:r>
          </w:p>
          <w:p w14:paraId="43FBF46B" w14:textId="77777777" w:rsidR="006052D5" w:rsidRDefault="00000000">
            <w:pPr>
              <w:numPr>
                <w:ilvl w:val="0"/>
                <w:numId w:val="19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触发器与审计</w:t>
            </w:r>
          </w:p>
        </w:tc>
        <w:tc>
          <w:tcPr>
            <w:tcW w:w="1674" w:type="dxa"/>
            <w:vAlign w:val="center"/>
          </w:tcPr>
          <w:p w14:paraId="33DC8523" w14:textId="77777777" w:rsidR="006052D5" w:rsidRDefault="00000000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边讲边练</w:t>
            </w:r>
          </w:p>
        </w:tc>
        <w:tc>
          <w:tcPr>
            <w:tcW w:w="1069" w:type="dxa"/>
            <w:vAlign w:val="center"/>
          </w:tcPr>
          <w:p w14:paraId="2DEC6882" w14:textId="37E8D5AD" w:rsidR="006052D5" w:rsidRDefault="00E43F1E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61720011" w14:textId="77777777" w:rsidR="006052D5" w:rsidRDefault="00000000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校内，理实一体化机房,安装主流DBMS</w:t>
            </w:r>
          </w:p>
        </w:tc>
        <w:tc>
          <w:tcPr>
            <w:tcW w:w="3251" w:type="dxa"/>
            <w:vAlign w:val="center"/>
          </w:tcPr>
          <w:p w14:paraId="6D7978E5" w14:textId="77777777" w:rsidR="006052D5" w:rsidRDefault="006052D5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B12EAA" w14:paraId="55406772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2E9D4E7F" w14:textId="25441E3E" w:rsidR="00B12EAA" w:rsidRDefault="00B12EAA" w:rsidP="0038217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</w:t>
            </w:r>
            <w:r w:rsidR="000877E3">
              <w:rPr>
                <w:rFonts w:ascii="宋体" w:hAnsi="宋体" w:hint="eastAsia"/>
                <w:szCs w:val="21"/>
              </w:rPr>
              <w:t>容灾</w:t>
            </w:r>
          </w:p>
        </w:tc>
        <w:tc>
          <w:tcPr>
            <w:tcW w:w="1292" w:type="dxa"/>
            <w:vMerge w:val="restart"/>
            <w:vAlign w:val="center"/>
          </w:tcPr>
          <w:p w14:paraId="62D335EF" w14:textId="77777777" w:rsidR="00B12EAA" w:rsidRDefault="00B12EAA" w:rsidP="0038217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</w:t>
            </w:r>
          </w:p>
          <w:p w14:paraId="63D92491" w14:textId="28133B63" w:rsidR="00B12EAA" w:rsidRDefault="00B12EAA" w:rsidP="0038217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数据备份</w:t>
            </w:r>
          </w:p>
        </w:tc>
        <w:tc>
          <w:tcPr>
            <w:tcW w:w="1323" w:type="dxa"/>
            <w:vAlign w:val="center"/>
          </w:tcPr>
          <w:p w14:paraId="1C5CC4FD" w14:textId="78269100" w:rsidR="00B12EAA" w:rsidRDefault="00B12EAA" w:rsidP="00565A6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任务1-1: </w:t>
            </w:r>
            <w:r w:rsidR="000F01FD">
              <w:rPr>
                <w:rFonts w:ascii="宋体" w:hAnsi="宋体" w:hint="eastAsia"/>
                <w:szCs w:val="21"/>
              </w:rPr>
              <w:t>备份概述</w:t>
            </w:r>
          </w:p>
        </w:tc>
        <w:tc>
          <w:tcPr>
            <w:tcW w:w="1369" w:type="dxa"/>
            <w:vAlign w:val="center"/>
          </w:tcPr>
          <w:p w14:paraId="0F20DBBD" w14:textId="7A9A986E" w:rsidR="00B12EAA" w:rsidRPr="00565A69" w:rsidRDefault="007F1B8A" w:rsidP="00565A6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 w:rsidRPr="00565A69">
              <w:rPr>
                <w:rFonts w:ascii="宋体" w:hAnsi="宋体" w:hint="eastAsia"/>
                <w:szCs w:val="21"/>
              </w:rPr>
              <w:t>备份介质</w:t>
            </w:r>
          </w:p>
          <w:p w14:paraId="2DFDF07C" w14:textId="6FB4CB3C" w:rsidR="007F1B8A" w:rsidRPr="00565A69" w:rsidRDefault="00565A69" w:rsidP="00565A6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备份方式</w:t>
            </w:r>
          </w:p>
        </w:tc>
        <w:tc>
          <w:tcPr>
            <w:tcW w:w="1372" w:type="dxa"/>
            <w:vAlign w:val="center"/>
          </w:tcPr>
          <w:p w14:paraId="01FF7EF8" w14:textId="00DF9E9A" w:rsidR="00B12EAA" w:rsidRPr="00565A69" w:rsidRDefault="00565A69" w:rsidP="007F1B8A">
            <w:pPr>
              <w:tabs>
                <w:tab w:val="left" w:pos="1924"/>
              </w:tabs>
              <w:ind w:rightChars="-14" w:right="-34"/>
              <w:rPr>
                <w:rFonts w:ascii="宋体" w:hAnsi="宋体" w:cs="宋体"/>
                <w:bCs/>
                <w:szCs w:val="21"/>
              </w:rPr>
            </w:pPr>
            <w:r w:rsidRPr="00565A69">
              <w:rPr>
                <w:rFonts w:ascii="宋体" w:hAnsi="宋体" w:cs="宋体" w:hint="eastAsia"/>
                <w:bCs/>
                <w:szCs w:val="21"/>
              </w:rPr>
              <w:t>对比</w:t>
            </w:r>
            <w:r>
              <w:rPr>
                <w:rFonts w:ascii="宋体" w:hAnsi="宋体" w:cs="宋体" w:hint="eastAsia"/>
                <w:bCs/>
                <w:szCs w:val="21"/>
              </w:rPr>
              <w:t>学习</w:t>
            </w:r>
          </w:p>
        </w:tc>
        <w:tc>
          <w:tcPr>
            <w:tcW w:w="1674" w:type="dxa"/>
            <w:vAlign w:val="center"/>
          </w:tcPr>
          <w:p w14:paraId="41B6B33B" w14:textId="532F529D" w:rsidR="00B12EAA" w:rsidRDefault="00B12EAA" w:rsidP="0038217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</w:t>
            </w:r>
          </w:p>
        </w:tc>
        <w:tc>
          <w:tcPr>
            <w:tcW w:w="1069" w:type="dxa"/>
            <w:vAlign w:val="center"/>
          </w:tcPr>
          <w:p w14:paraId="1906AEB0" w14:textId="45EA7E01" w:rsidR="00B12EAA" w:rsidRDefault="0024156E" w:rsidP="0038217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30684EA9" w14:textId="4A42B176" w:rsidR="00B12EAA" w:rsidRDefault="00B12EAA" w:rsidP="0038217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C9E7021" w14:textId="77777777" w:rsidR="00B12EAA" w:rsidRDefault="00B12EAA" w:rsidP="0038217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0F01FD" w14:paraId="3C71F8E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5106F733" w14:textId="77777777" w:rsidR="000F01FD" w:rsidRDefault="000F01FD" w:rsidP="000F01F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1346473B" w14:textId="77777777" w:rsidR="000F01FD" w:rsidRDefault="000F01FD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0A2764E6" w14:textId="4CFA6E30" w:rsidR="000F01FD" w:rsidRDefault="000F01FD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</w:t>
            </w:r>
            <w:r w:rsidR="007F1B8A"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: 备份</w:t>
            </w:r>
            <w:r w:rsidR="007F1B8A">
              <w:rPr>
                <w:rFonts w:ascii="宋体" w:hAnsi="宋体" w:hint="eastAsia"/>
                <w:szCs w:val="21"/>
              </w:rPr>
              <w:t>方法</w:t>
            </w:r>
          </w:p>
        </w:tc>
        <w:tc>
          <w:tcPr>
            <w:tcW w:w="1369" w:type="dxa"/>
            <w:vAlign w:val="center"/>
          </w:tcPr>
          <w:p w14:paraId="24568374" w14:textId="2C3FAF28" w:rsidR="00565A69" w:rsidRDefault="00565A69" w:rsidP="007F1B8A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备份规划</w:t>
            </w:r>
          </w:p>
        </w:tc>
        <w:tc>
          <w:tcPr>
            <w:tcW w:w="1372" w:type="dxa"/>
            <w:vAlign w:val="center"/>
          </w:tcPr>
          <w:p w14:paraId="25FDBFF3" w14:textId="2C1C8319" w:rsidR="00565A69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备份实施</w:t>
            </w:r>
          </w:p>
        </w:tc>
        <w:tc>
          <w:tcPr>
            <w:tcW w:w="1674" w:type="dxa"/>
            <w:vAlign w:val="center"/>
          </w:tcPr>
          <w:p w14:paraId="12B999B5" w14:textId="4904D6A5" w:rsidR="000F01FD" w:rsidRDefault="00565A69" w:rsidP="000F01FD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754A72B7" w14:textId="6557AEE3" w:rsidR="000F01FD" w:rsidRDefault="0024156E" w:rsidP="000F01FD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441FDF00" w14:textId="1DF425BE" w:rsidR="000F01FD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15BADB0B" w14:textId="77777777" w:rsidR="000F01FD" w:rsidRDefault="000F01FD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0F01FD" w14:paraId="7F7B3D1B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392C120E" w14:textId="77777777" w:rsidR="000F01FD" w:rsidRDefault="000F01FD" w:rsidP="000F01F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109FE476" w14:textId="2C80C989" w:rsidR="000F01FD" w:rsidRDefault="000F01FD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6ABD7A26" w14:textId="6496EB3A" w:rsidR="000F01FD" w:rsidRDefault="000F01FD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数据还原</w:t>
            </w:r>
          </w:p>
        </w:tc>
        <w:tc>
          <w:tcPr>
            <w:tcW w:w="1323" w:type="dxa"/>
            <w:vAlign w:val="center"/>
          </w:tcPr>
          <w:p w14:paraId="635397CB" w14:textId="77777777" w:rsidR="000F01FD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</w:t>
            </w:r>
            <w:r>
              <w:rPr>
                <w:rFonts w:ascii="宋体" w:hAnsi="宋体"/>
                <w:szCs w:val="21"/>
              </w:rPr>
              <w:t>2-1</w:t>
            </w:r>
          </w:p>
          <w:p w14:paraId="0204068F" w14:textId="5EC48AB1" w:rsidR="00565A69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还原概述</w:t>
            </w:r>
          </w:p>
        </w:tc>
        <w:tc>
          <w:tcPr>
            <w:tcW w:w="1369" w:type="dxa"/>
            <w:vAlign w:val="center"/>
          </w:tcPr>
          <w:p w14:paraId="6F7C4E00" w14:textId="5F263585" w:rsidR="000F01FD" w:rsidRDefault="00565A69" w:rsidP="007F1B8A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还原分类</w:t>
            </w:r>
          </w:p>
        </w:tc>
        <w:tc>
          <w:tcPr>
            <w:tcW w:w="1372" w:type="dxa"/>
            <w:vAlign w:val="center"/>
          </w:tcPr>
          <w:p w14:paraId="0EC93CBB" w14:textId="3020F93F" w:rsidR="000F01FD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对比学习</w:t>
            </w:r>
          </w:p>
        </w:tc>
        <w:tc>
          <w:tcPr>
            <w:tcW w:w="1674" w:type="dxa"/>
            <w:vAlign w:val="center"/>
          </w:tcPr>
          <w:p w14:paraId="592B9D89" w14:textId="1B81D4F3" w:rsidR="000F01FD" w:rsidRDefault="00565A69" w:rsidP="000F01FD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</w:t>
            </w:r>
          </w:p>
        </w:tc>
        <w:tc>
          <w:tcPr>
            <w:tcW w:w="1069" w:type="dxa"/>
            <w:vAlign w:val="center"/>
          </w:tcPr>
          <w:p w14:paraId="7947752C" w14:textId="7C6E7AC2" w:rsidR="000F01FD" w:rsidRDefault="00565A69" w:rsidP="000F01FD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  <w:vAlign w:val="center"/>
          </w:tcPr>
          <w:p w14:paraId="4567021C" w14:textId="479F0DDE" w:rsidR="000F01FD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1BC8C005" w14:textId="77777777" w:rsidR="000F01FD" w:rsidRDefault="000F01FD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0F01FD" w14:paraId="4C3D4EDB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28F2CC71" w14:textId="77777777" w:rsidR="000F01FD" w:rsidRDefault="000F01FD" w:rsidP="000F01F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0599C75F" w14:textId="77777777" w:rsidR="000F01FD" w:rsidRDefault="000F01FD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081DCDBF" w14:textId="77777777" w:rsidR="000F01FD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</w:t>
            </w:r>
            <w:r>
              <w:rPr>
                <w:rFonts w:ascii="宋体" w:hAnsi="宋体"/>
                <w:szCs w:val="21"/>
              </w:rPr>
              <w:t>-2</w:t>
            </w:r>
          </w:p>
          <w:p w14:paraId="77824374" w14:textId="6EAF8BC5" w:rsidR="00565A69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还原执行</w:t>
            </w:r>
          </w:p>
        </w:tc>
        <w:tc>
          <w:tcPr>
            <w:tcW w:w="1369" w:type="dxa"/>
            <w:vAlign w:val="center"/>
          </w:tcPr>
          <w:p w14:paraId="5B629EF8" w14:textId="24417C7E" w:rsidR="000F01FD" w:rsidRDefault="00565A69" w:rsidP="007F1B8A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还原准备</w:t>
            </w:r>
          </w:p>
        </w:tc>
        <w:tc>
          <w:tcPr>
            <w:tcW w:w="1372" w:type="dxa"/>
            <w:vAlign w:val="center"/>
          </w:tcPr>
          <w:p w14:paraId="7179643C" w14:textId="76141B48" w:rsidR="000F01FD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还原实施</w:t>
            </w:r>
          </w:p>
        </w:tc>
        <w:tc>
          <w:tcPr>
            <w:tcW w:w="1674" w:type="dxa"/>
            <w:vAlign w:val="center"/>
          </w:tcPr>
          <w:p w14:paraId="59075153" w14:textId="35759F56" w:rsidR="000F01FD" w:rsidRDefault="00565A69" w:rsidP="000F01FD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分组练习</w:t>
            </w:r>
          </w:p>
        </w:tc>
        <w:tc>
          <w:tcPr>
            <w:tcW w:w="1069" w:type="dxa"/>
            <w:vAlign w:val="center"/>
          </w:tcPr>
          <w:p w14:paraId="08C7BCFD" w14:textId="0F60C603" w:rsidR="000F01FD" w:rsidRDefault="0024156E" w:rsidP="000F01FD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956" w:type="dxa"/>
            <w:vAlign w:val="center"/>
          </w:tcPr>
          <w:p w14:paraId="71A9F599" w14:textId="3BE3E281" w:rsidR="000F01FD" w:rsidRDefault="00565A69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03FD78F" w14:textId="77777777" w:rsidR="000F01FD" w:rsidRDefault="000F01FD" w:rsidP="000F01FD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E66DB2" w14:paraId="7EC21D01" w14:textId="77777777" w:rsidTr="007F110F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72293C11" w14:textId="3389F10E" w:rsidR="00E66DB2" w:rsidRDefault="00E66DB2" w:rsidP="00E66DB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数据安全</w:t>
            </w:r>
          </w:p>
        </w:tc>
        <w:tc>
          <w:tcPr>
            <w:tcW w:w="1292" w:type="dxa"/>
            <w:vMerge w:val="restart"/>
            <w:vAlign w:val="center"/>
          </w:tcPr>
          <w:p w14:paraId="32F25D53" w14:textId="4F08DC2C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项目1：安全概述</w:t>
            </w:r>
          </w:p>
        </w:tc>
        <w:tc>
          <w:tcPr>
            <w:tcW w:w="1323" w:type="dxa"/>
            <w:vAlign w:val="center"/>
          </w:tcPr>
          <w:p w14:paraId="16F30A74" w14:textId="64718CF2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</w:t>
            </w:r>
            <w:r>
              <w:rPr>
                <w:rFonts w:ascii="宋体" w:hAnsi="宋体"/>
                <w:szCs w:val="21"/>
              </w:rPr>
              <w:t>1:</w:t>
            </w:r>
            <w:r>
              <w:rPr>
                <w:rFonts w:ascii="宋体" w:hAnsi="宋体" w:hint="eastAsia"/>
                <w:szCs w:val="21"/>
              </w:rPr>
              <w:t>管理用户</w:t>
            </w:r>
          </w:p>
        </w:tc>
        <w:tc>
          <w:tcPr>
            <w:tcW w:w="1369" w:type="dxa"/>
            <w:vAlign w:val="center"/>
          </w:tcPr>
          <w:p w14:paraId="7BD9F686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1用户与模式</w:t>
            </w:r>
          </w:p>
          <w:p w14:paraId="04E4BAB1" w14:textId="48D4E233" w:rsidR="00E66DB2" w:rsidRP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2用户管理</w:t>
            </w:r>
          </w:p>
        </w:tc>
        <w:tc>
          <w:tcPr>
            <w:tcW w:w="1372" w:type="dxa"/>
            <w:vAlign w:val="center"/>
          </w:tcPr>
          <w:p w14:paraId="55DAD4C4" w14:textId="47F4E591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创建用户</w:t>
            </w:r>
          </w:p>
        </w:tc>
        <w:tc>
          <w:tcPr>
            <w:tcW w:w="1674" w:type="dxa"/>
            <w:vAlign w:val="center"/>
          </w:tcPr>
          <w:p w14:paraId="47215372" w14:textId="049B00EF" w:rsidR="00E66DB2" w:rsidRDefault="00E66DB2" w:rsidP="00E66DB2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管理用户</w:t>
            </w:r>
          </w:p>
        </w:tc>
        <w:tc>
          <w:tcPr>
            <w:tcW w:w="1069" w:type="dxa"/>
            <w:vAlign w:val="center"/>
          </w:tcPr>
          <w:p w14:paraId="648B19FF" w14:textId="21AB50DE" w:rsidR="00E66DB2" w:rsidRDefault="0024156E" w:rsidP="00E66DB2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956" w:type="dxa"/>
          </w:tcPr>
          <w:p w14:paraId="477146D2" w14:textId="2C13C603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 w:rsidRPr="00ED55A2"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5FB6B171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E66DB2" w14:paraId="7FE04BBA" w14:textId="77777777" w:rsidTr="007F110F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77DFB136" w14:textId="77777777" w:rsidR="00E66DB2" w:rsidRDefault="00E66DB2" w:rsidP="00E66DB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5B9E5C93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32C002D6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</w:t>
            </w:r>
            <w:r>
              <w:rPr>
                <w:rFonts w:ascii="宋体" w:hAnsi="宋体"/>
                <w:szCs w:val="21"/>
              </w:rPr>
              <w:t>-2</w:t>
            </w:r>
          </w:p>
          <w:p w14:paraId="65526C42" w14:textId="392E295E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管理角色</w:t>
            </w:r>
          </w:p>
        </w:tc>
        <w:tc>
          <w:tcPr>
            <w:tcW w:w="1369" w:type="dxa"/>
            <w:vAlign w:val="center"/>
          </w:tcPr>
          <w:p w14:paraId="78DB5AA4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1角色与用户</w:t>
            </w:r>
          </w:p>
          <w:p w14:paraId="26101FA8" w14:textId="3BE3E8B7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2角色管理</w:t>
            </w:r>
          </w:p>
        </w:tc>
        <w:tc>
          <w:tcPr>
            <w:tcW w:w="1372" w:type="dxa"/>
            <w:vAlign w:val="center"/>
          </w:tcPr>
          <w:p w14:paraId="539B374A" w14:textId="1A80D252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创建角色</w:t>
            </w:r>
          </w:p>
        </w:tc>
        <w:tc>
          <w:tcPr>
            <w:tcW w:w="1674" w:type="dxa"/>
            <w:vAlign w:val="center"/>
          </w:tcPr>
          <w:p w14:paraId="04A4E1C3" w14:textId="176E00BE" w:rsidR="00E66DB2" w:rsidRDefault="00E66DB2" w:rsidP="00E66DB2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管理角色</w:t>
            </w:r>
          </w:p>
        </w:tc>
        <w:tc>
          <w:tcPr>
            <w:tcW w:w="1069" w:type="dxa"/>
            <w:vAlign w:val="center"/>
          </w:tcPr>
          <w:p w14:paraId="44759B14" w14:textId="698DA99E" w:rsidR="00E66DB2" w:rsidRDefault="0024156E" w:rsidP="00E66DB2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956" w:type="dxa"/>
          </w:tcPr>
          <w:p w14:paraId="6ECB32AB" w14:textId="0DA028A6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 w:rsidRPr="00ED55A2"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0463B340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E66DB2" w14:paraId="207FD9B1" w14:textId="77777777" w:rsidTr="007F110F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5AC62896" w14:textId="77777777" w:rsidR="00E66DB2" w:rsidRDefault="00E66DB2" w:rsidP="00E66DB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7F0FF2CE" w14:textId="263FC5B0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项目2：安全规划 </w:t>
            </w:r>
          </w:p>
        </w:tc>
        <w:tc>
          <w:tcPr>
            <w:tcW w:w="1323" w:type="dxa"/>
            <w:vAlign w:val="center"/>
          </w:tcPr>
          <w:p w14:paraId="21E2D3C1" w14:textId="3610DF71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15E263F7" w14:textId="63BBC8BD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2921ADD5" w14:textId="24942E2A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674" w:type="dxa"/>
            <w:vAlign w:val="center"/>
          </w:tcPr>
          <w:p w14:paraId="0C169993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  <w:vAlign w:val="center"/>
          </w:tcPr>
          <w:p w14:paraId="5A0E6408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6" w:type="dxa"/>
          </w:tcPr>
          <w:p w14:paraId="7520799E" w14:textId="54442DB0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 w:rsidRPr="00ED55A2"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79E6A61F" w14:textId="77777777" w:rsidR="00E66DB2" w:rsidRDefault="00E66DB2" w:rsidP="00E66DB2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9F6F99" w14:paraId="3BBC4E15" w14:textId="77777777" w:rsidTr="007F110F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3CF1A77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1B3725CB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2DB19911" w14:textId="0050D7D9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权限管理</w:t>
            </w:r>
          </w:p>
        </w:tc>
        <w:tc>
          <w:tcPr>
            <w:tcW w:w="1369" w:type="dxa"/>
            <w:vAlign w:val="center"/>
          </w:tcPr>
          <w:p w14:paraId="1149DD1F" w14:textId="38755F4C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权限规划</w:t>
            </w:r>
          </w:p>
        </w:tc>
        <w:tc>
          <w:tcPr>
            <w:tcW w:w="1372" w:type="dxa"/>
            <w:vAlign w:val="center"/>
          </w:tcPr>
          <w:p w14:paraId="59B4ADBA" w14:textId="09D5BAAF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权限实施</w:t>
            </w:r>
          </w:p>
        </w:tc>
        <w:tc>
          <w:tcPr>
            <w:tcW w:w="1674" w:type="dxa"/>
            <w:vAlign w:val="center"/>
          </w:tcPr>
          <w:p w14:paraId="03798CA5" w14:textId="3528CAF3" w:rsidR="009F6F99" w:rsidRDefault="0024156E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权限验证</w:t>
            </w:r>
          </w:p>
        </w:tc>
        <w:tc>
          <w:tcPr>
            <w:tcW w:w="1069" w:type="dxa"/>
            <w:vAlign w:val="center"/>
          </w:tcPr>
          <w:p w14:paraId="691541C6" w14:textId="78FEA91C" w:rsidR="009F6F99" w:rsidRDefault="0024156E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56" w:type="dxa"/>
          </w:tcPr>
          <w:p w14:paraId="6F892CBB" w14:textId="56999A6B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 w:rsidRPr="00ED55A2"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7C860009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9F6F99" w14:paraId="4A02B6DE" w14:textId="77777777">
        <w:trPr>
          <w:trHeight w:val="510"/>
          <w:jc w:val="center"/>
        </w:trPr>
        <w:tc>
          <w:tcPr>
            <w:tcW w:w="1097" w:type="dxa"/>
            <w:vMerge w:val="restart"/>
            <w:vAlign w:val="center"/>
          </w:tcPr>
          <w:p w14:paraId="28C2D69D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编程接口</w:t>
            </w:r>
          </w:p>
          <w:p w14:paraId="55B00C84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5DDD08BB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项目1：</w:t>
            </w:r>
          </w:p>
          <w:p w14:paraId="61C83586" w14:textId="63031C8D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Java接口</w:t>
            </w:r>
          </w:p>
          <w:p w14:paraId="03A4D38A" w14:textId="728E64FF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554144C" w14:textId="1933FE83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任务1-2:接口实现</w:t>
            </w:r>
          </w:p>
        </w:tc>
        <w:tc>
          <w:tcPr>
            <w:tcW w:w="1369" w:type="dxa"/>
            <w:vAlign w:val="center"/>
          </w:tcPr>
          <w:p w14:paraId="73540F5C" w14:textId="658631FD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Jdbc</w:t>
            </w:r>
          </w:p>
          <w:p w14:paraId="659B862B" w14:textId="7ADE2970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程序设计</w:t>
            </w:r>
          </w:p>
        </w:tc>
        <w:tc>
          <w:tcPr>
            <w:tcW w:w="1372" w:type="dxa"/>
            <w:vAlign w:val="center"/>
          </w:tcPr>
          <w:p w14:paraId="62A02647" w14:textId="760D426F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程序设计</w:t>
            </w:r>
          </w:p>
        </w:tc>
        <w:tc>
          <w:tcPr>
            <w:tcW w:w="1674" w:type="dxa"/>
            <w:vAlign w:val="center"/>
          </w:tcPr>
          <w:p w14:paraId="34E9579F" w14:textId="3BB5883C" w:rsidR="009F6F99" w:rsidRDefault="009F6F99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演示Java+</w:t>
            </w:r>
            <w:r>
              <w:rPr>
                <w:rFonts w:ascii="宋体" w:hAnsi="宋体"/>
                <w:szCs w:val="21"/>
              </w:rPr>
              <w:t>DM8</w:t>
            </w:r>
          </w:p>
        </w:tc>
        <w:tc>
          <w:tcPr>
            <w:tcW w:w="1069" w:type="dxa"/>
            <w:vAlign w:val="center"/>
          </w:tcPr>
          <w:p w14:paraId="76D342D4" w14:textId="583E4413" w:rsidR="009F6F99" w:rsidRDefault="0024156E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21B7B794" w14:textId="02724989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校内，理实一体化机房，Java+</w:t>
            </w:r>
            <w:r>
              <w:rPr>
                <w:rFonts w:ascii="宋体" w:hAnsi="宋体"/>
                <w:szCs w:val="21"/>
              </w:rPr>
              <w:t>dm8</w:t>
            </w:r>
          </w:p>
        </w:tc>
        <w:tc>
          <w:tcPr>
            <w:tcW w:w="3251" w:type="dxa"/>
            <w:vAlign w:val="center"/>
          </w:tcPr>
          <w:p w14:paraId="200A6649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9F6F99" w14:paraId="7A8B8A1A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652E2CE7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377D73FC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2D74AC2" w14:textId="471943F9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任务2-1:</w:t>
            </w:r>
            <w:r>
              <w:rPr>
                <w:rFonts w:ascii="宋体" w:hAnsi="宋体"/>
                <w:szCs w:val="21"/>
              </w:rPr>
              <w:t>JSON</w:t>
            </w:r>
          </w:p>
        </w:tc>
        <w:tc>
          <w:tcPr>
            <w:tcW w:w="1369" w:type="dxa"/>
            <w:vAlign w:val="center"/>
          </w:tcPr>
          <w:p w14:paraId="5EC6EF51" w14:textId="77777777" w:rsidR="009F6F99" w:rsidRDefault="009F6F99" w:rsidP="009F6F99">
            <w:pPr>
              <w:numPr>
                <w:ilvl w:val="0"/>
                <w:numId w:val="21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Namespace</w:t>
            </w:r>
          </w:p>
          <w:p w14:paraId="10D7EC11" w14:textId="77777777" w:rsidR="009F6F99" w:rsidRDefault="009F6F99" w:rsidP="009F6F99">
            <w:pPr>
              <w:numPr>
                <w:ilvl w:val="0"/>
                <w:numId w:val="21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Dataset</w:t>
            </w:r>
          </w:p>
          <w:p w14:paraId="78DAFEFF" w14:textId="46880265" w:rsidR="009F6F99" w:rsidRDefault="009F6F99" w:rsidP="009F6F99">
            <w:pPr>
              <w:numPr>
                <w:ilvl w:val="0"/>
                <w:numId w:val="20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sqlcommand</w:t>
            </w:r>
          </w:p>
        </w:tc>
        <w:tc>
          <w:tcPr>
            <w:tcW w:w="1372" w:type="dxa"/>
            <w:vAlign w:val="center"/>
          </w:tcPr>
          <w:p w14:paraId="04756444" w14:textId="06EDEACC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设备检索</w:t>
            </w:r>
          </w:p>
        </w:tc>
        <w:tc>
          <w:tcPr>
            <w:tcW w:w="1674" w:type="dxa"/>
            <w:vAlign w:val="center"/>
          </w:tcPr>
          <w:p w14:paraId="26944046" w14:textId="741320AC" w:rsidR="009F6F99" w:rsidRDefault="009F6F99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程序开发工具</w:t>
            </w:r>
            <w:r>
              <w:rPr>
                <w:rFonts w:ascii="宋体" w:hAnsi="宋体"/>
                <w:szCs w:val="21"/>
              </w:rPr>
              <w:t>eclipse</w:t>
            </w:r>
          </w:p>
        </w:tc>
        <w:tc>
          <w:tcPr>
            <w:tcW w:w="1069" w:type="dxa"/>
            <w:vAlign w:val="center"/>
          </w:tcPr>
          <w:p w14:paraId="2072806B" w14:textId="41D91344" w:rsidR="009F6F99" w:rsidRDefault="0024156E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1502FD2A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校内，理实一体化机房，</w:t>
            </w:r>
          </w:p>
          <w:p w14:paraId="63B54B2E" w14:textId="45531FD6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  <w:tc>
          <w:tcPr>
            <w:tcW w:w="3251" w:type="dxa"/>
            <w:vAlign w:val="center"/>
          </w:tcPr>
          <w:p w14:paraId="3D121A66" w14:textId="1DFDEA1A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课程思政：安全生产</w:t>
            </w:r>
          </w:p>
        </w:tc>
      </w:tr>
      <w:tr w:rsidR="009F6F99" w14:paraId="6A36B542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563DF97C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2298F592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项目2：</w:t>
            </w:r>
          </w:p>
          <w:p w14:paraId="6111AE9D" w14:textId="548B8FA0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python</w:t>
            </w:r>
            <w:r>
              <w:rPr>
                <w:rFonts w:ascii="宋体" w:hAnsi="宋体" w:hint="eastAsia"/>
                <w:szCs w:val="21"/>
              </w:rPr>
              <w:t>接口</w:t>
            </w:r>
          </w:p>
          <w:p w14:paraId="7E64AF4C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77A5F6E2" w14:textId="27ECC460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任务2-2:接口实现</w:t>
            </w:r>
          </w:p>
        </w:tc>
        <w:tc>
          <w:tcPr>
            <w:tcW w:w="1369" w:type="dxa"/>
            <w:vAlign w:val="center"/>
          </w:tcPr>
          <w:p w14:paraId="05FCBDBD" w14:textId="5EDFC18D" w:rsidR="009F6F99" w:rsidRDefault="009F6F99" w:rsidP="009F6F99">
            <w:pPr>
              <w:numPr>
                <w:ilvl w:val="0"/>
                <w:numId w:val="21"/>
              </w:num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程序设计</w:t>
            </w:r>
          </w:p>
        </w:tc>
        <w:tc>
          <w:tcPr>
            <w:tcW w:w="1372" w:type="dxa"/>
            <w:vAlign w:val="center"/>
          </w:tcPr>
          <w:p w14:paraId="4C07BFEB" w14:textId="6BFA0776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设备状态查询</w:t>
            </w:r>
          </w:p>
        </w:tc>
        <w:tc>
          <w:tcPr>
            <w:tcW w:w="1674" w:type="dxa"/>
            <w:vAlign w:val="center"/>
          </w:tcPr>
          <w:p w14:paraId="605A866B" w14:textId="14815AB7" w:rsidR="009F6F99" w:rsidRDefault="009F6F99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 w:rsidRPr="000877E3">
              <w:rPr>
                <w:rFonts w:ascii="宋体" w:hAnsi="宋体"/>
                <w:szCs w:val="21"/>
              </w:rPr>
              <w:t>PyCharm Community Edition 2020.3.3</w:t>
            </w:r>
          </w:p>
        </w:tc>
        <w:tc>
          <w:tcPr>
            <w:tcW w:w="1069" w:type="dxa"/>
            <w:vAlign w:val="center"/>
          </w:tcPr>
          <w:p w14:paraId="0BE38DDE" w14:textId="7E70D5D3" w:rsidR="009F6F99" w:rsidRDefault="0024156E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54ADD1ED" w14:textId="75F336B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2B5B5774" w14:textId="0E8713FA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  <w:tr w:rsidR="009F6F99" w14:paraId="018417CF" w14:textId="77777777">
        <w:trPr>
          <w:trHeight w:val="510"/>
          <w:jc w:val="center"/>
        </w:trPr>
        <w:tc>
          <w:tcPr>
            <w:tcW w:w="1097" w:type="dxa"/>
            <w:vMerge/>
            <w:vAlign w:val="center"/>
          </w:tcPr>
          <w:p w14:paraId="4FD4A70D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14:paraId="2C198427" w14:textId="77777777" w:rsidR="009F6F99" w:rsidRDefault="009F6F99" w:rsidP="009F6F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69EF8B41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任务2-2:接口实现</w:t>
            </w:r>
          </w:p>
        </w:tc>
        <w:tc>
          <w:tcPr>
            <w:tcW w:w="1369" w:type="dxa"/>
            <w:vAlign w:val="center"/>
          </w:tcPr>
          <w:p w14:paraId="25BE3A92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程序设计</w:t>
            </w:r>
          </w:p>
        </w:tc>
        <w:tc>
          <w:tcPr>
            <w:tcW w:w="1372" w:type="dxa"/>
            <w:vAlign w:val="center"/>
          </w:tcPr>
          <w:p w14:paraId="0DD9B37B" w14:textId="7B5E4C6F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人员分配</w:t>
            </w:r>
          </w:p>
        </w:tc>
        <w:tc>
          <w:tcPr>
            <w:tcW w:w="1674" w:type="dxa"/>
            <w:vAlign w:val="center"/>
          </w:tcPr>
          <w:p w14:paraId="73C73140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</w:tc>
        <w:tc>
          <w:tcPr>
            <w:tcW w:w="1069" w:type="dxa"/>
            <w:vAlign w:val="center"/>
          </w:tcPr>
          <w:p w14:paraId="3BB94D9A" w14:textId="1767950D" w:rsidR="009F6F99" w:rsidRDefault="0024156E" w:rsidP="009F6F99">
            <w:pPr>
              <w:tabs>
                <w:tab w:val="left" w:pos="1924"/>
              </w:tabs>
              <w:ind w:rightChars="-14" w:right="-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956" w:type="dxa"/>
            <w:vAlign w:val="center"/>
          </w:tcPr>
          <w:p w14:paraId="4EE2CF68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校内，理实一体化机房</w:t>
            </w:r>
          </w:p>
        </w:tc>
        <w:tc>
          <w:tcPr>
            <w:tcW w:w="3251" w:type="dxa"/>
            <w:vAlign w:val="center"/>
          </w:tcPr>
          <w:p w14:paraId="6E3BA70A" w14:textId="77777777" w:rsidR="009F6F99" w:rsidRDefault="009F6F99" w:rsidP="009F6F99">
            <w:pPr>
              <w:tabs>
                <w:tab w:val="left" w:pos="1924"/>
              </w:tabs>
              <w:ind w:rightChars="-14" w:right="-34"/>
              <w:rPr>
                <w:rFonts w:ascii="宋体" w:hAnsi="宋体"/>
                <w:szCs w:val="21"/>
              </w:rPr>
            </w:pPr>
          </w:p>
        </w:tc>
      </w:tr>
    </w:tbl>
    <w:p w14:paraId="43920656" w14:textId="77777777" w:rsidR="006052D5" w:rsidRDefault="006052D5">
      <w:pPr>
        <w:spacing w:line="480" w:lineRule="exact"/>
        <w:rPr>
          <w:rFonts w:ascii="宋体" w:eastAsia="宋体" w:hAnsi="宋体" w:cs="宋体"/>
          <w:bCs/>
          <w:color w:val="FF0000"/>
        </w:rPr>
        <w:sectPr w:rsidR="006052D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5409FC8A" w14:textId="77777777" w:rsidR="006052D5" w:rsidRDefault="00000000">
      <w:pPr>
        <w:spacing w:line="480" w:lineRule="exact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lastRenderedPageBreak/>
        <w:t>5、 教学实施建议</w:t>
      </w:r>
    </w:p>
    <w:p w14:paraId="1E2A23A2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szCs w:val="21"/>
        </w:rPr>
        <w:t>5.1 教材选用建议</w:t>
      </w:r>
    </w:p>
    <w:p w14:paraId="51A5CE19" w14:textId="00EC7BBC" w:rsidR="006052D5" w:rsidRDefault="00000000">
      <w:pPr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 xml:space="preserve">    5.1.1主选教材：《数据库</w:t>
      </w:r>
      <w:r w:rsidR="0024156E">
        <w:rPr>
          <w:rFonts w:ascii="宋体" w:hAnsi="宋体" w:cs="宋体" w:hint="eastAsia"/>
          <w:color w:val="000000" w:themeColor="text1"/>
          <w:szCs w:val="21"/>
        </w:rPr>
        <w:t>管理系统</w:t>
      </w:r>
      <w:r>
        <w:rPr>
          <w:rFonts w:ascii="宋体" w:hAnsi="宋体" w:cs="宋体" w:hint="eastAsia"/>
          <w:color w:val="000000" w:themeColor="text1"/>
          <w:szCs w:val="21"/>
        </w:rPr>
        <w:t>》</w:t>
      </w:r>
      <w:r w:rsidR="0024156E">
        <w:rPr>
          <w:rFonts w:ascii="宋体" w:hAnsi="宋体" w:cs="宋体" w:hint="eastAsia"/>
          <w:color w:val="000000" w:themeColor="text1"/>
          <w:szCs w:val="21"/>
        </w:rPr>
        <w:t>（高级开发）</w:t>
      </w:r>
      <w:hyperlink r:id="rId14" w:tgtFrame="http://product.china-pub.com/_blank" w:history="1">
        <w:r w:rsidR="0024156E">
          <w:rPr>
            <w:rFonts w:ascii="宋体" w:hAnsi="宋体" w:cs="宋体" w:hint="eastAsia"/>
            <w:color w:val="000000" w:themeColor="text1"/>
            <w:szCs w:val="21"/>
          </w:rPr>
          <w:t>华中科技</w:t>
        </w:r>
        <w:r>
          <w:rPr>
            <w:rFonts w:ascii="宋体" w:hAnsi="宋体" w:cs="宋体" w:hint="eastAsia"/>
            <w:color w:val="000000" w:themeColor="text1"/>
            <w:szCs w:val="21"/>
          </w:rPr>
          <w:t>大学出版社</w:t>
        </w:r>
      </w:hyperlink>
      <w:r>
        <w:rPr>
          <w:rFonts w:ascii="宋体" w:hAnsi="宋体" w:cs="宋体" w:hint="eastAsia"/>
          <w:color w:val="000000" w:themeColor="text1"/>
          <w:szCs w:val="21"/>
        </w:rPr>
        <w:t>，</w:t>
      </w:r>
      <w:r w:rsidR="0024156E">
        <w:rPr>
          <w:rFonts w:ascii="宋体" w:hAnsi="宋体" w:cs="宋体" w:hint="eastAsia"/>
          <w:color w:val="000000" w:themeColor="text1"/>
          <w:szCs w:val="21"/>
        </w:rPr>
        <w:t>武汉达梦公司</w:t>
      </w:r>
      <w:r>
        <w:rPr>
          <w:rFonts w:ascii="宋体" w:hAnsi="宋体" w:cs="宋体" w:hint="eastAsia"/>
          <w:color w:val="000000" w:themeColor="text1"/>
          <w:szCs w:val="21"/>
        </w:rPr>
        <w:t xml:space="preserve"> 主编，20</w:t>
      </w:r>
      <w:r w:rsidR="0024156E">
        <w:rPr>
          <w:rFonts w:ascii="宋体" w:hAnsi="宋体" w:cs="宋体"/>
          <w:color w:val="000000" w:themeColor="text1"/>
          <w:szCs w:val="21"/>
        </w:rPr>
        <w:t>21</w:t>
      </w:r>
      <w:r>
        <w:rPr>
          <w:rFonts w:ascii="宋体" w:hAnsi="宋体" w:cs="宋体" w:hint="eastAsia"/>
          <w:color w:val="000000" w:themeColor="text1"/>
          <w:szCs w:val="21"/>
        </w:rPr>
        <w:t>年</w:t>
      </w:r>
      <w:r w:rsidR="0024156E">
        <w:rPr>
          <w:rFonts w:ascii="宋体" w:hAnsi="宋体" w:cs="宋体" w:hint="eastAsia"/>
          <w:color w:val="000000" w:themeColor="text1"/>
          <w:szCs w:val="21"/>
        </w:rPr>
        <w:t>8</w:t>
      </w:r>
      <w:r>
        <w:rPr>
          <w:rFonts w:ascii="宋体" w:hAnsi="宋体" w:cs="宋体" w:hint="eastAsia"/>
          <w:color w:val="000000" w:themeColor="text1"/>
          <w:szCs w:val="21"/>
        </w:rPr>
        <w:t>月第1版；</w:t>
      </w:r>
    </w:p>
    <w:p w14:paraId="60E08386" w14:textId="0B538C14" w:rsidR="006052D5" w:rsidRDefault="00000000">
      <w:pPr>
        <w:spacing w:line="480" w:lineRule="exact"/>
        <w:ind w:firstLineChars="200" w:firstLine="48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5.1.2备选教材：《</w:t>
      </w:r>
      <w:r w:rsidR="0024156E">
        <w:rPr>
          <w:rFonts w:ascii="宋体" w:hAnsi="宋体" w:cs="宋体" w:hint="eastAsia"/>
          <w:color w:val="000000" w:themeColor="text1"/>
          <w:szCs w:val="21"/>
        </w:rPr>
        <w:t>达梦数据库校本教材》</w:t>
      </w:r>
      <w:r>
        <w:rPr>
          <w:rFonts w:ascii="宋体" w:hAnsi="宋体" w:cs="宋体" w:hint="eastAsia"/>
          <w:color w:val="000000" w:themeColor="text1"/>
          <w:szCs w:val="21"/>
        </w:rPr>
        <w:t>，王跃胜 主编， 20</w:t>
      </w:r>
      <w:r w:rsidR="0024156E">
        <w:rPr>
          <w:rFonts w:ascii="宋体" w:hAnsi="宋体" w:cs="宋体"/>
          <w:color w:val="000000" w:themeColor="text1"/>
          <w:szCs w:val="21"/>
        </w:rPr>
        <w:t>22</w:t>
      </w:r>
      <w:r>
        <w:rPr>
          <w:rFonts w:ascii="宋体" w:hAnsi="宋体" w:cs="宋体" w:hint="eastAsia"/>
          <w:color w:val="000000" w:themeColor="text1"/>
          <w:szCs w:val="21"/>
        </w:rPr>
        <w:t>第</w:t>
      </w:r>
      <w:r w:rsidR="0024156E">
        <w:rPr>
          <w:rFonts w:ascii="宋体" w:hAnsi="宋体" w:cs="宋体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版</w:t>
      </w:r>
      <w:r w:rsidR="0024156E">
        <w:rPr>
          <w:rFonts w:ascii="宋体" w:hAnsi="宋体" w:cs="宋体" w:hint="eastAsia"/>
          <w:color w:val="000000" w:themeColor="text1"/>
          <w:szCs w:val="21"/>
        </w:rPr>
        <w:t>。</w:t>
      </w:r>
    </w:p>
    <w:p w14:paraId="2022A1D8" w14:textId="1F319843" w:rsidR="006052D5" w:rsidRDefault="00000000">
      <w:pPr>
        <w:spacing w:line="480" w:lineRule="exact"/>
        <w:ind w:firstLineChars="200" w:firstLine="48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5.1.3 参考教材：</w:t>
      </w:r>
      <w:r w:rsidR="0024156E">
        <w:rPr>
          <w:rFonts w:ascii="宋体" w:hAnsi="宋体" w:cs="宋体" w:hint="eastAsia"/>
          <w:color w:val="000000" w:themeColor="text1"/>
          <w:szCs w:val="21"/>
        </w:rPr>
        <w:t>《数据库管理系统》（初级开发）</w:t>
      </w:r>
      <w:hyperlink r:id="rId15" w:tgtFrame="http://product.china-pub.com/_blank" w:history="1">
        <w:r w:rsidR="0024156E">
          <w:rPr>
            <w:rFonts w:ascii="宋体" w:hAnsi="宋体" w:cs="宋体" w:hint="eastAsia"/>
            <w:color w:val="000000" w:themeColor="text1"/>
            <w:szCs w:val="21"/>
          </w:rPr>
          <w:t>华中科技大学出版社</w:t>
        </w:r>
      </w:hyperlink>
      <w:r w:rsidR="0024156E">
        <w:rPr>
          <w:rFonts w:ascii="宋体" w:hAnsi="宋体" w:cs="宋体" w:hint="eastAsia"/>
          <w:color w:val="000000" w:themeColor="text1"/>
          <w:szCs w:val="21"/>
        </w:rPr>
        <w:t>，武汉达梦公司 主编，20</w:t>
      </w:r>
      <w:r w:rsidR="0024156E">
        <w:rPr>
          <w:rFonts w:ascii="宋体" w:hAnsi="宋体" w:cs="宋体"/>
          <w:color w:val="000000" w:themeColor="text1"/>
          <w:szCs w:val="21"/>
        </w:rPr>
        <w:t>21</w:t>
      </w:r>
      <w:r w:rsidR="0024156E">
        <w:rPr>
          <w:rFonts w:ascii="宋体" w:hAnsi="宋体" w:cs="宋体" w:hint="eastAsia"/>
          <w:color w:val="000000" w:themeColor="text1"/>
          <w:szCs w:val="21"/>
        </w:rPr>
        <w:t>年8月第1版；</w:t>
      </w:r>
    </w:p>
    <w:p w14:paraId="7071D6B0" w14:textId="4CAAFBC6" w:rsidR="0024156E" w:rsidRPr="0024156E" w:rsidRDefault="0024156E" w:rsidP="0024156E">
      <w:pPr>
        <w:spacing w:line="480" w:lineRule="exact"/>
        <w:ind w:firstLineChars="200" w:firstLine="48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5.1.</w:t>
      </w:r>
      <w:r>
        <w:rPr>
          <w:rFonts w:ascii="宋体" w:hAnsi="宋体" w:cs="宋体"/>
          <w:color w:val="000000" w:themeColor="text1"/>
          <w:szCs w:val="21"/>
        </w:rPr>
        <w:t>4</w:t>
      </w:r>
      <w:r>
        <w:rPr>
          <w:rFonts w:ascii="宋体" w:hAnsi="宋体" w:cs="宋体" w:hint="eastAsia"/>
          <w:color w:val="000000" w:themeColor="text1"/>
          <w:szCs w:val="21"/>
        </w:rPr>
        <w:t xml:space="preserve"> 参考教材：《数据库管理系统》（中级开发）</w:t>
      </w:r>
      <w:hyperlink r:id="rId16" w:tgtFrame="http://product.china-pub.com/_blank" w:history="1">
        <w:r>
          <w:rPr>
            <w:rFonts w:ascii="宋体" w:hAnsi="宋体" w:cs="宋体" w:hint="eastAsia"/>
            <w:color w:val="000000" w:themeColor="text1"/>
            <w:szCs w:val="21"/>
          </w:rPr>
          <w:t>华中科技大学出版社</w:t>
        </w:r>
      </w:hyperlink>
      <w:r>
        <w:rPr>
          <w:rFonts w:ascii="宋体" w:hAnsi="宋体" w:cs="宋体" w:hint="eastAsia"/>
          <w:color w:val="000000" w:themeColor="text1"/>
          <w:szCs w:val="21"/>
        </w:rPr>
        <w:t>，武汉达梦公司 主编，20</w:t>
      </w:r>
      <w:r>
        <w:rPr>
          <w:rFonts w:ascii="宋体" w:hAnsi="宋体" w:cs="宋体"/>
          <w:color w:val="000000" w:themeColor="text1"/>
          <w:szCs w:val="21"/>
        </w:rPr>
        <w:t>21</w:t>
      </w:r>
      <w:r>
        <w:rPr>
          <w:rFonts w:ascii="宋体" w:hAnsi="宋体" w:cs="宋体" w:hint="eastAsia"/>
          <w:color w:val="000000" w:themeColor="text1"/>
          <w:szCs w:val="21"/>
        </w:rPr>
        <w:t>年8月第1版；</w:t>
      </w:r>
    </w:p>
    <w:p w14:paraId="6BA7A01A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5.2 教学场地</w:t>
      </w:r>
    </w:p>
    <w:p w14:paraId="18B5EDF9" w14:textId="07D9268A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计算机机房，简单的网络环境，安装相应的数据库管理系统，如</w:t>
      </w:r>
      <w:r w:rsidR="0024156E">
        <w:rPr>
          <w:rFonts w:ascii="宋体" w:hAnsi="宋体" w:cs="宋体" w:hint="eastAsia"/>
          <w:szCs w:val="21"/>
        </w:rPr>
        <w:t>达梦D</w:t>
      </w:r>
      <w:r w:rsidR="0024156E">
        <w:rPr>
          <w:rFonts w:ascii="宋体" w:hAnsi="宋体" w:cs="宋体"/>
          <w:szCs w:val="21"/>
        </w:rPr>
        <w:t>M8</w:t>
      </w:r>
      <w:r>
        <w:rPr>
          <w:rFonts w:ascii="宋体" w:hAnsi="宋体" w:cs="宋体" w:hint="eastAsia"/>
          <w:szCs w:val="21"/>
        </w:rPr>
        <w:t>以上版本，程序设计语言Java、</w:t>
      </w:r>
      <w:r w:rsidR="0024156E" w:rsidRPr="0024156E">
        <w:rPr>
          <w:rFonts w:ascii="宋体" w:hAnsi="宋体" w:cs="宋体"/>
          <w:szCs w:val="21"/>
        </w:rPr>
        <w:t>PyCharm Community Edition 2020.3.3</w:t>
      </w:r>
      <w:r>
        <w:rPr>
          <w:rFonts w:ascii="宋体" w:hAnsi="宋体" w:cs="宋体" w:hint="eastAsia"/>
          <w:szCs w:val="21"/>
        </w:rPr>
        <w:t>等。</w:t>
      </w:r>
    </w:p>
    <w:p w14:paraId="16772BEC" w14:textId="77777777" w:rsidR="006052D5" w:rsidRDefault="00000000">
      <w:pPr>
        <w:spacing w:line="480" w:lineRule="exact"/>
        <w:ind w:firstLine="420"/>
        <w:rPr>
          <w:rFonts w:ascii="宋体" w:hAnsi="宋体"/>
          <w:color w:val="FF0000"/>
          <w:szCs w:val="21"/>
        </w:rPr>
      </w:pPr>
      <w:r>
        <w:rPr>
          <w:rFonts w:ascii="宋体" w:hAnsi="宋体" w:cs="宋体" w:hint="eastAsia"/>
          <w:szCs w:val="21"/>
        </w:rPr>
        <w:t>5.3 教学方法与手段</w:t>
      </w:r>
    </w:p>
    <w:p w14:paraId="74DCB4A1" w14:textId="387058C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本课程教学设计总体上，</w:t>
      </w:r>
      <w:r w:rsidR="0024156E">
        <w:rPr>
          <w:rFonts w:ascii="宋体" w:hAnsi="宋体" w:cs="宋体" w:hint="eastAsia"/>
          <w:szCs w:val="21"/>
        </w:rPr>
        <w:t>根据“信创”需要设计每一个章节的活页工单，</w:t>
      </w:r>
      <w:r>
        <w:rPr>
          <w:rFonts w:ascii="宋体" w:hAnsi="宋体" w:cs="宋体" w:hint="eastAsia"/>
          <w:szCs w:val="21"/>
        </w:rPr>
        <w:t>根据数据库应用技术相关岗位的工作过程设计了项目教学，使整个教学工作以“项目导向、任务驱动”的形式进，把课程教学内容融入项目形式之中。围绕数据库应用技术专业人才需要的知识和技能，设置工作情境，细化出相应知识模块，使学生牢固掌握专业技术知识，提高职业能力和职业素质。</w:t>
      </w:r>
    </w:p>
    <w:p w14:paraId="520A71A8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在教学过程中严格贯彻“必需、够用”原则，充分体现高职教育“淡化理论、够用为度；培养技能、重在应用”的特点。</w:t>
      </w:r>
    </w:p>
    <w:p w14:paraId="0F42387E" w14:textId="649688E4" w:rsidR="006052D5" w:rsidRDefault="00000000" w:rsidP="00CC64FC">
      <w:pPr>
        <w:spacing w:line="480" w:lineRule="exact"/>
        <w:ind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多媒体网络课件、网络课程和精品课程平台、真实案例。</w:t>
      </w:r>
    </w:p>
    <w:p w14:paraId="0A547198" w14:textId="1A5451F3" w:rsidR="00CC64FC" w:rsidRPr="00CC64FC" w:rsidRDefault="00CC64FC" w:rsidP="00CC64FC">
      <w:pPr>
        <w:spacing w:line="480" w:lineRule="exact"/>
        <w:ind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鼓励学生参加1</w:t>
      </w:r>
      <w:r>
        <w:rPr>
          <w:rFonts w:ascii="宋体" w:hAnsi="宋体" w:cs="宋体"/>
          <w:szCs w:val="21"/>
        </w:rPr>
        <w:t>+X</w:t>
      </w:r>
      <w:r>
        <w:rPr>
          <w:rFonts w:ascii="宋体" w:hAnsi="宋体" w:cs="宋体" w:hint="eastAsia"/>
          <w:szCs w:val="21"/>
        </w:rPr>
        <w:t>证书考试。</w:t>
      </w:r>
    </w:p>
    <w:p w14:paraId="7A7DF171" w14:textId="77777777" w:rsidR="006052D5" w:rsidRDefault="00000000">
      <w:pPr>
        <w:spacing w:line="480" w:lineRule="exact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5.4 师资要求</w:t>
      </w:r>
    </w:p>
    <w:p w14:paraId="4CA47AAE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双师素质，有一定的数据库管理系统的使用、管理及教学经验，具有相应的数据库管理系统的资格证书者更佳。</w:t>
      </w:r>
    </w:p>
    <w:p w14:paraId="5D033E26" w14:textId="77777777" w:rsidR="006052D5" w:rsidRDefault="00000000">
      <w:pPr>
        <w:spacing w:line="480" w:lineRule="exact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5.5 考核评价</w:t>
      </w:r>
    </w:p>
    <w:p w14:paraId="607428F2" w14:textId="77777777" w:rsidR="006052D5" w:rsidRDefault="00000000">
      <w:pPr>
        <w:spacing w:line="480" w:lineRule="exact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5.5.1 考核形式</w:t>
      </w:r>
    </w:p>
    <w:p w14:paraId="6353B064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过程考核</w:t>
      </w:r>
      <w:r>
        <w:rPr>
          <w:rFonts w:ascii="宋体" w:hAnsi="宋体" w:cs="宋体" w:hint="eastAsia"/>
          <w:szCs w:val="21"/>
        </w:rPr>
        <w:t xml:space="preserve"> +期末考试+ </w:t>
      </w:r>
      <w:r>
        <w:rPr>
          <w:rFonts w:ascii="宋体" w:hAnsi="宋体" w:cs="宋体"/>
          <w:szCs w:val="21"/>
        </w:rPr>
        <w:t>实践考核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总评=过程考核成绩×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/>
          <w:szCs w:val="21"/>
        </w:rPr>
        <w:t>0%+</w:t>
      </w:r>
      <w:r>
        <w:rPr>
          <w:rFonts w:ascii="宋体" w:hAnsi="宋体" w:cs="宋体" w:hint="eastAsia"/>
          <w:szCs w:val="21"/>
        </w:rPr>
        <w:t>期末考试成绩</w:t>
      </w:r>
      <w:r>
        <w:rPr>
          <w:rFonts w:ascii="宋体" w:hAnsi="宋体" w:cs="宋体"/>
          <w:szCs w:val="21"/>
        </w:rPr>
        <w:t>×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/>
          <w:szCs w:val="21"/>
        </w:rPr>
        <w:t>0%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/>
          <w:szCs w:val="21"/>
        </w:rPr>
        <w:t>期末实践成绩×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/>
          <w:szCs w:val="21"/>
        </w:rPr>
        <w:t>0％</w:t>
      </w:r>
      <w:r>
        <w:rPr>
          <w:rFonts w:ascii="宋体" w:hAnsi="宋体" w:cs="宋体" w:hint="eastAsia"/>
          <w:szCs w:val="21"/>
        </w:rPr>
        <w:t>）；</w:t>
      </w:r>
    </w:p>
    <w:p w14:paraId="1CA2DC6C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lastRenderedPageBreak/>
        <w:t>过程考核</w:t>
      </w:r>
      <w:r>
        <w:rPr>
          <w:rFonts w:ascii="宋体" w:hAnsi="宋体" w:cs="宋体" w:hint="eastAsia"/>
          <w:szCs w:val="21"/>
        </w:rPr>
        <w:t>成绩：包括</w:t>
      </w:r>
      <w:r>
        <w:rPr>
          <w:rFonts w:ascii="宋体" w:hAnsi="宋体" w:cs="宋体"/>
          <w:szCs w:val="21"/>
        </w:rPr>
        <w:t>出勤情况、听课情况、各个项目的训练成绩</w:t>
      </w:r>
      <w:r>
        <w:rPr>
          <w:rFonts w:ascii="宋体" w:hAnsi="宋体" w:cs="宋体" w:hint="eastAsia"/>
          <w:szCs w:val="21"/>
        </w:rPr>
        <w:t>；</w:t>
      </w:r>
    </w:p>
    <w:p w14:paraId="2EEEEAE2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实践考核</w:t>
      </w:r>
      <w:r>
        <w:rPr>
          <w:rFonts w:ascii="宋体" w:hAnsi="宋体" w:cs="宋体" w:hint="eastAsia"/>
          <w:szCs w:val="21"/>
        </w:rPr>
        <w:t>成绩：</w:t>
      </w:r>
      <w:r>
        <w:rPr>
          <w:rFonts w:ascii="宋体" w:hAnsi="宋体" w:cs="宋体"/>
          <w:szCs w:val="21"/>
        </w:rPr>
        <w:t>期终实践考试成绩</w:t>
      </w:r>
      <w:r>
        <w:rPr>
          <w:rFonts w:ascii="宋体" w:hAnsi="宋体" w:cs="宋体" w:hint="eastAsia"/>
          <w:szCs w:val="21"/>
        </w:rPr>
        <w:t>。</w:t>
      </w:r>
    </w:p>
    <w:p w14:paraId="1EB5BD2A" w14:textId="77777777" w:rsidR="006052D5" w:rsidRDefault="00000000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5.5.2．考核评价表</w:t>
      </w:r>
    </w:p>
    <w:p w14:paraId="3D26BEA9" w14:textId="77777777" w:rsidR="006052D5" w:rsidRDefault="006052D5">
      <w:pPr>
        <w:spacing w:line="480" w:lineRule="exact"/>
        <w:ind w:firstLineChars="200" w:firstLine="480"/>
        <w:rPr>
          <w:rFonts w:ascii="宋体" w:hAnsi="宋体" w:cs="宋体"/>
          <w:szCs w:val="21"/>
        </w:rPr>
      </w:pP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1716"/>
        <w:gridCol w:w="3260"/>
        <w:gridCol w:w="1658"/>
      </w:tblGrid>
      <w:tr w:rsidR="006052D5" w14:paraId="205BD8DF" w14:textId="77777777">
        <w:trPr>
          <w:trHeight w:val="4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4166" w14:textId="77777777" w:rsidR="006052D5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9E08" w14:textId="77777777" w:rsidR="006052D5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学习任务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4052" w14:textId="77777777" w:rsidR="006052D5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评价方式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5217" w14:textId="77777777" w:rsidR="006052D5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评分标准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476D" w14:textId="77777777" w:rsidR="006052D5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分数分配</w:t>
            </w:r>
          </w:p>
        </w:tc>
      </w:tr>
      <w:tr w:rsidR="00CC64FC" w14:paraId="0B758844" w14:textId="77777777">
        <w:trPr>
          <w:trHeight w:val="4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A64B" w14:textId="77777777" w:rsidR="00CC64FC" w:rsidRDefault="00CC64FC" w:rsidP="00CC64FC">
            <w:pPr>
              <w:ind w:firstLineChars="100" w:firstLine="2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FCC" w14:textId="41924A38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数据库模型设计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506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CEB1" w14:textId="236B3ACC" w:rsidR="00CC64FC" w:rsidRDefault="00E15C01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根据机器设备在线检测项目进行概念设计与逻辑设计，满足项目需求。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627F" w14:textId="1797684F" w:rsidR="00CC64FC" w:rsidRDefault="00E15C01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</w:tr>
      <w:tr w:rsidR="00CC64FC" w14:paraId="39345D24" w14:textId="77777777">
        <w:trPr>
          <w:trHeight w:val="4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249" w14:textId="77777777" w:rsidR="00CC64FC" w:rsidRDefault="00CC64FC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4C3C" w14:textId="48DCDB02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环境安装部署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8BC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1450" w14:textId="36E41E2C" w:rsidR="00CC64FC" w:rsidRDefault="00E15C01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成功安装，并能根据不同场景进行相应的配置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301B" w14:textId="77777777" w:rsidR="00CC64FC" w:rsidRDefault="00CC64FC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CC64FC" w14:paraId="22DF6068" w14:textId="77777777">
        <w:trPr>
          <w:trHeight w:val="4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060C" w14:textId="77777777" w:rsidR="00CC64FC" w:rsidRDefault="00CC64FC" w:rsidP="00CC64F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B747" w14:textId="0B5C4513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DM8体系架构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EC20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620" w14:textId="63C772F3" w:rsidR="00CC64FC" w:rsidRDefault="00E15C01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正确表达物理结构、逻辑结构及两者的关系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4A54" w14:textId="77777777" w:rsidR="00CC64FC" w:rsidRDefault="00CC64FC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CC64FC" w14:paraId="210531C0" w14:textId="77777777">
        <w:trPr>
          <w:trHeight w:val="4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3684" w14:textId="77777777" w:rsidR="00CC64FC" w:rsidRDefault="00CC64FC" w:rsidP="00CC64F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63C3" w14:textId="44931C69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SQL程序设计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E26C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EDA7" w14:textId="61968C30" w:rsidR="00CC64FC" w:rsidRDefault="00E15C01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顺序结构，分支结构，循环结构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DDC9" w14:textId="77777777" w:rsidR="00CC64FC" w:rsidRDefault="00CC64FC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CC64FC" w14:paraId="41FE3F6A" w14:textId="77777777">
        <w:trPr>
          <w:trHeight w:val="4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6266" w14:textId="77777777" w:rsidR="00CC64FC" w:rsidRDefault="00CC64FC" w:rsidP="00CC64F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C01D" w14:textId="087B4242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数据表及其约束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094D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B70C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能使用复杂的查询语句完成查询任务，每错一处扣5%,能用不同方法完成查询任务者奖20%。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2CAA" w14:textId="77777777" w:rsidR="00CC64FC" w:rsidRDefault="00CC64FC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CC64FC" w14:paraId="36A30491" w14:textId="77777777">
        <w:trPr>
          <w:trHeight w:val="4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8E30" w14:textId="77777777" w:rsidR="00CC64FC" w:rsidRDefault="00CC64FC" w:rsidP="00CC64F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A89F" w14:textId="35040C61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数据检索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A5CA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21E7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能按要求建立约束，得80</w:t>
            </w:r>
          </w:p>
          <w:p w14:paraId="14F58DDC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%，能主动规划并建立约束奖20%，每错一处扣5%。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FCD3" w14:textId="0F824E85" w:rsidR="00CC64FC" w:rsidRDefault="00D7134D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</w:tr>
      <w:tr w:rsidR="00CC64FC" w14:paraId="2DEF98C8" w14:textId="77777777">
        <w:trPr>
          <w:trHeight w:val="4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0751" w14:textId="77777777" w:rsidR="00CC64FC" w:rsidRDefault="00CC64FC" w:rsidP="00CC64F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83B1" w14:textId="6F43B948" w:rsidR="00CC64FC" w:rsidRDefault="007A4B3E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其它</w:t>
            </w:r>
            <w:r w:rsidR="00CC64FC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数据库对象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1243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82EE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能建立视图，使用视图得80%，答辩好加20%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E88E" w14:textId="77777777" w:rsidR="00CC64FC" w:rsidRDefault="00CC64FC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CC64FC" w14:paraId="731E887C" w14:textId="77777777">
        <w:trPr>
          <w:trHeight w:val="4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FA9C" w14:textId="77777777" w:rsidR="00CC64FC" w:rsidRDefault="00CC64FC" w:rsidP="00CC64F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173A" w14:textId="6023D85A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安全管理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DCC4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3D17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按要求实现存储过程和函数，得80%，创新20%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9F27" w14:textId="77777777" w:rsidR="00CC64FC" w:rsidRDefault="00CC64FC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CC64FC" w14:paraId="1C893C8B" w14:textId="77777777">
        <w:trPr>
          <w:trHeight w:val="4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FDC5" w14:textId="77777777" w:rsidR="00CC64FC" w:rsidRDefault="00CC64FC" w:rsidP="00CC64F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712C" w14:textId="7B01422D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容灾管理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492D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2EC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能按要求完成智能化任务得100%，每少一个功能扣30%。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BDD3" w14:textId="77777777" w:rsidR="00CC64FC" w:rsidRDefault="00CC64FC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CC64FC" w14:paraId="2D6D0F34" w14:textId="77777777">
        <w:trPr>
          <w:trHeight w:val="4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61C2" w14:textId="77777777" w:rsidR="00CC64FC" w:rsidRDefault="00CC64FC" w:rsidP="00CC64F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3155" w14:textId="1BB7F352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接口开发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6C43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实操+结果+答辩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CD9" w14:textId="77777777" w:rsidR="00CC64FC" w:rsidRDefault="00CC64FC" w:rsidP="00CC64F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使用控件访问得70%，且能使用类访问得100%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B7BF" w14:textId="32B2C6D9" w:rsidR="00CC64FC" w:rsidRDefault="00D7134D" w:rsidP="00CC64F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</w:tr>
      <w:tr w:rsidR="006052D5" w14:paraId="7F3A19BA" w14:textId="77777777">
        <w:trPr>
          <w:trHeight w:val="466"/>
          <w:jc w:val="center"/>
        </w:trPr>
        <w:tc>
          <w:tcPr>
            <w:tcW w:w="7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F82F" w14:textId="77777777" w:rsidR="006052D5" w:rsidRDefault="0000000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090D" w14:textId="227050B3" w:rsidR="006052D5" w:rsidRDefault="00E15C01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96</w:t>
            </w:r>
          </w:p>
        </w:tc>
      </w:tr>
    </w:tbl>
    <w:p w14:paraId="72F9E4E3" w14:textId="77777777" w:rsidR="006052D5" w:rsidRDefault="00000000">
      <w:pPr>
        <w:spacing w:line="48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5.6课程资源的开发与利用</w:t>
      </w:r>
    </w:p>
    <w:p w14:paraId="77CEBD17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5.6.1 实训活动</w:t>
      </w:r>
    </w:p>
    <w:p w14:paraId="51391976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为了体现边讲边练和教、学、做一体化，我们将根据课程内容，以子项目的形式，提供给教师使用的“演示项目”、供学生演练的“任务实战”实训材料。</w:t>
      </w:r>
    </w:p>
    <w:p w14:paraId="16929252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5.6.2 公共课件与参考教案</w:t>
      </w:r>
    </w:p>
    <w:p w14:paraId="10040E16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我们将针对选用的教材，开发公共课件和参考教案。对于重要的操作步骤，录制视频，对于书中的项目或案例，提供程序源代码。同时，发挥集体优势，共同讨论研究，确定参考教案。</w:t>
      </w:r>
    </w:p>
    <w:p w14:paraId="069D219C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5.6.3 其他学科的资源</w:t>
      </w:r>
    </w:p>
    <w:p w14:paraId="551F1950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我们将数据库应用技术与其他学科如程序设计技术、网络技术和Web技术密切联系起来，打破课程边界，提高学生的综合应用能力。</w:t>
      </w:r>
    </w:p>
    <w:p w14:paraId="251B0262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5.6.4 在线学习</w:t>
      </w:r>
    </w:p>
    <w:p w14:paraId="183727CB" w14:textId="251E7442" w:rsidR="006052D5" w:rsidRPr="0031508E" w:rsidRDefault="00000000">
      <w:pPr>
        <w:spacing w:line="360" w:lineRule="auto"/>
        <w:ind w:firstLineChars="200" w:firstLine="480"/>
        <w:rPr>
          <w:rFonts w:asciiTheme="minorEastAsia" w:hAnsiTheme="minorEastAsia" w:cs="宋体"/>
          <w:szCs w:val="21"/>
        </w:rPr>
      </w:pPr>
      <w:r w:rsidRPr="0031508E">
        <w:rPr>
          <w:rFonts w:asciiTheme="minorEastAsia" w:hAnsiTheme="minorEastAsia" w:cs="宋体" w:hint="eastAsia"/>
          <w:szCs w:val="21"/>
        </w:rPr>
        <w:t>轻工教育在线：</w:t>
      </w:r>
      <w:hyperlink r:id="rId17" w:history="1">
        <w:r w:rsidR="00E15C01" w:rsidRPr="0031508E">
          <w:rPr>
            <w:rStyle w:val="af1"/>
            <w:rFonts w:asciiTheme="minorEastAsia" w:hAnsiTheme="minorEastAsia" w:cs="宋体" w:hint="eastAsia"/>
            <w:color w:val="auto"/>
            <w:szCs w:val="21"/>
          </w:rPr>
          <w:t>http://gdqy.fanya.chaoxing.com/portal</w:t>
        </w:r>
      </w:hyperlink>
      <w:r w:rsidRPr="0031508E">
        <w:rPr>
          <w:rFonts w:asciiTheme="minorEastAsia" w:hAnsiTheme="minorEastAsia" w:cs="宋体" w:hint="eastAsia"/>
          <w:szCs w:val="21"/>
        </w:rPr>
        <w:t>。</w:t>
      </w:r>
    </w:p>
    <w:p w14:paraId="336B435E" w14:textId="7730A0EF" w:rsidR="00E15C01" w:rsidRPr="0031508E" w:rsidRDefault="00E15C01">
      <w:pPr>
        <w:spacing w:line="360" w:lineRule="auto"/>
        <w:ind w:firstLineChars="200" w:firstLine="480"/>
        <w:rPr>
          <w:rFonts w:asciiTheme="minorEastAsia" w:hAnsiTheme="minorEastAsia" w:cs="宋体"/>
          <w:szCs w:val="21"/>
        </w:rPr>
      </w:pPr>
      <w:r w:rsidRPr="0031508E">
        <w:rPr>
          <w:rFonts w:asciiTheme="minorEastAsia" w:hAnsiTheme="minorEastAsia" w:cs="宋体" w:hint="eastAsia"/>
          <w:szCs w:val="21"/>
        </w:rPr>
        <w:t>达梦E学：</w:t>
      </w:r>
      <w:hyperlink r:id="rId18" w:history="1">
        <w:r w:rsidRPr="0031508E">
          <w:rPr>
            <w:rStyle w:val="af1"/>
            <w:rFonts w:asciiTheme="minorEastAsia" w:hAnsiTheme="minorEastAsia"/>
            <w:color w:val="auto"/>
          </w:rPr>
          <w:t>达梦E学 (dameng.com)</w:t>
        </w:r>
      </w:hyperlink>
    </w:p>
    <w:p w14:paraId="16FE6772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有省级精品课程一门（数据库应用技术）、校级精品课程一门（企业信息化实务）、校级共享课程一门（企业信息化实务）。学生可到相应课程自主学习、测试。</w:t>
      </w:r>
    </w:p>
    <w:p w14:paraId="38D34BF1" w14:textId="77777777" w:rsidR="006052D5" w:rsidRDefault="00000000">
      <w:pPr>
        <w:spacing w:line="360" w:lineRule="auto"/>
        <w:ind w:firstLineChars="200" w:firstLine="48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。</w:t>
      </w:r>
    </w:p>
    <w:p w14:paraId="1D1539FD" w14:textId="77777777" w:rsidR="006052D5" w:rsidRDefault="00000000">
      <w:pPr>
        <w:spacing w:line="360" w:lineRule="auto"/>
        <w:rPr>
          <w:rFonts w:ascii="宋体" w:hAnsi="宋体" w:cs="宋体"/>
          <w:bCs/>
        </w:rPr>
      </w:pPr>
      <w:r>
        <w:rPr>
          <w:rFonts w:ascii="宋体" w:hAnsi="宋体" w:cs="宋体" w:hint="eastAsia"/>
          <w:b/>
        </w:rPr>
        <w:t xml:space="preserve">                   </w:t>
      </w:r>
    </w:p>
    <w:p w14:paraId="525E65CB" w14:textId="77777777" w:rsidR="006052D5" w:rsidRDefault="00000000">
      <w:pPr>
        <w:spacing w:line="360" w:lineRule="auto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 xml:space="preserve">                                     </w:t>
      </w:r>
    </w:p>
    <w:p w14:paraId="0A73F025" w14:textId="77777777" w:rsidR="006052D5" w:rsidRDefault="00000000">
      <w:pPr>
        <w:spacing w:line="360" w:lineRule="auto"/>
        <w:ind w:firstLineChars="1900" w:firstLine="4560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 xml:space="preserve"> 课程负责人:</w:t>
      </w:r>
      <w:r>
        <w:rPr>
          <w:rFonts w:ascii="宋体" w:hAnsi="宋体" w:cs="宋体" w:hint="eastAsia"/>
          <w:bCs/>
          <w:u w:val="single"/>
        </w:rPr>
        <w:t>_王跃胜</w:t>
      </w:r>
      <w:r>
        <w:rPr>
          <w:rFonts w:ascii="宋体" w:hAnsi="宋体" w:cs="宋体" w:hint="eastAsia"/>
          <w:bCs/>
        </w:rPr>
        <w:t>_____</w:t>
      </w:r>
    </w:p>
    <w:p w14:paraId="1CD0754A" w14:textId="463603CE" w:rsidR="006052D5" w:rsidRDefault="00000000">
      <w:pPr>
        <w:spacing w:line="360" w:lineRule="auto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 xml:space="preserve">                                       审核人:_</w:t>
      </w:r>
      <w:r>
        <w:rPr>
          <w:rFonts w:ascii="宋体" w:hAnsi="宋体" w:cs="宋体" w:hint="eastAsia"/>
          <w:bCs/>
          <w:u w:val="single"/>
        </w:rPr>
        <w:t>__</w:t>
      </w:r>
      <w:r w:rsidR="00E15C01">
        <w:rPr>
          <w:rFonts w:ascii="宋体" w:hAnsi="宋体" w:cs="宋体" w:hint="eastAsia"/>
          <w:bCs/>
          <w:u w:val="single"/>
        </w:rPr>
        <w:t>李超</w:t>
      </w:r>
      <w:r>
        <w:rPr>
          <w:rFonts w:ascii="宋体" w:hAnsi="宋体" w:cs="宋体" w:hint="eastAsia"/>
          <w:bCs/>
          <w:u w:val="single"/>
        </w:rPr>
        <w:t>_</w:t>
      </w:r>
      <w:r>
        <w:rPr>
          <w:rFonts w:ascii="宋体" w:hAnsi="宋体" w:cs="宋体" w:hint="eastAsia"/>
          <w:bCs/>
        </w:rPr>
        <w:t>_____</w:t>
      </w:r>
    </w:p>
    <w:p w14:paraId="0430540E" w14:textId="16301223" w:rsidR="006052D5" w:rsidRDefault="00000000">
      <w:pPr>
        <w:spacing w:line="360" w:lineRule="auto"/>
        <w:rPr>
          <w:rFonts w:ascii="宋体" w:hAnsi="宋体" w:cs="宋体"/>
          <w:bCs/>
        </w:rPr>
      </w:pPr>
      <w:r>
        <w:rPr>
          <w:rFonts w:ascii="宋体" w:eastAsia="宋体" w:hAnsi="宋体" w:cs="宋体" w:hint="eastAsia"/>
          <w:color w:val="333333"/>
          <w:shd w:val="clear" w:color="auto" w:fill="FFFFFF"/>
        </w:rPr>
        <w:t xml:space="preserve">                                       编制日期：</w:t>
      </w:r>
      <w:r>
        <w:rPr>
          <w:rFonts w:ascii="宋体" w:eastAsia="宋体" w:hAnsi="宋体" w:cs="宋体" w:hint="eastAsia"/>
          <w:bCs/>
        </w:rPr>
        <w:t>2</w:t>
      </w:r>
      <w:r w:rsidR="00E15C01">
        <w:rPr>
          <w:rFonts w:ascii="宋体" w:eastAsia="宋体" w:hAnsi="宋体" w:cs="宋体"/>
          <w:bCs/>
        </w:rPr>
        <w:t>022</w:t>
      </w:r>
      <w:r>
        <w:rPr>
          <w:rFonts w:ascii="宋体" w:hAnsi="宋体" w:cs="宋体" w:hint="eastAsia"/>
          <w:bCs/>
        </w:rPr>
        <w:t>年8 月 </w:t>
      </w:r>
    </w:p>
    <w:p w14:paraId="4D154B17" w14:textId="77777777" w:rsidR="006052D5" w:rsidRDefault="006052D5">
      <w:pPr>
        <w:spacing w:line="360" w:lineRule="auto"/>
        <w:rPr>
          <w:rFonts w:ascii="宋体" w:hAnsi="宋体" w:cs="宋体"/>
          <w:bCs/>
        </w:rPr>
      </w:pPr>
    </w:p>
    <w:sectPr w:rsidR="006052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2BEB1" w14:textId="77777777" w:rsidR="00BD6F59" w:rsidRDefault="00BD6F59">
      <w:r>
        <w:separator/>
      </w:r>
    </w:p>
  </w:endnote>
  <w:endnote w:type="continuationSeparator" w:id="0">
    <w:p w14:paraId="34FE1C67" w14:textId="77777777" w:rsidR="00BD6F59" w:rsidRDefault="00BD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space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6CAEF" w14:textId="77777777" w:rsidR="006052D5" w:rsidRDefault="006052D5">
    <w:pPr>
      <w:pStyle w:val="a9"/>
      <w:framePr w:wrap="around" w:hAnchor="text" w:y="-410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013EA" w14:textId="77777777" w:rsidR="00BD6F59" w:rsidRDefault="00BD6F59">
      <w:r>
        <w:separator/>
      </w:r>
    </w:p>
  </w:footnote>
  <w:footnote w:type="continuationSeparator" w:id="0">
    <w:p w14:paraId="00C09FE4" w14:textId="77777777" w:rsidR="00BD6F59" w:rsidRDefault="00BD6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CA7A20"/>
    <w:multiLevelType w:val="singleLevel"/>
    <w:tmpl w:val="80CA7A2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BB941DB"/>
    <w:multiLevelType w:val="singleLevel"/>
    <w:tmpl w:val="9BB941DB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A7B3410D"/>
    <w:multiLevelType w:val="singleLevel"/>
    <w:tmpl w:val="A7B3410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AD45C60B"/>
    <w:multiLevelType w:val="singleLevel"/>
    <w:tmpl w:val="AD45C60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AF1002D1"/>
    <w:multiLevelType w:val="singleLevel"/>
    <w:tmpl w:val="AF1002D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B8B30A85"/>
    <w:multiLevelType w:val="singleLevel"/>
    <w:tmpl w:val="B8B30A8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C8518010"/>
    <w:multiLevelType w:val="singleLevel"/>
    <w:tmpl w:val="C8518010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D9A2351B"/>
    <w:multiLevelType w:val="singleLevel"/>
    <w:tmpl w:val="D9A2351B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EC5CA2BB"/>
    <w:multiLevelType w:val="singleLevel"/>
    <w:tmpl w:val="EC5CA2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F846787C"/>
    <w:multiLevelType w:val="singleLevel"/>
    <w:tmpl w:val="F846787C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FEA62AA6"/>
    <w:multiLevelType w:val="singleLevel"/>
    <w:tmpl w:val="FEA62AA6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17EACF14"/>
    <w:multiLevelType w:val="singleLevel"/>
    <w:tmpl w:val="17EACF14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1E5356D6"/>
    <w:multiLevelType w:val="singleLevel"/>
    <w:tmpl w:val="1E5356D6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1F5485A5"/>
    <w:multiLevelType w:val="singleLevel"/>
    <w:tmpl w:val="1F5485A5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1881D28"/>
    <w:multiLevelType w:val="hybridMultilevel"/>
    <w:tmpl w:val="69B850A8"/>
    <w:lvl w:ilvl="0" w:tplc="1B8AC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D068EE"/>
    <w:multiLevelType w:val="hybridMultilevel"/>
    <w:tmpl w:val="AF086896"/>
    <w:lvl w:ilvl="0" w:tplc="EF7ABE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ADAF73"/>
    <w:multiLevelType w:val="singleLevel"/>
    <w:tmpl w:val="2FADAF7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585345B9"/>
    <w:multiLevelType w:val="singleLevel"/>
    <w:tmpl w:val="585345B9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6FC2107A"/>
    <w:multiLevelType w:val="singleLevel"/>
    <w:tmpl w:val="6FC2107A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7146AD52"/>
    <w:multiLevelType w:val="singleLevel"/>
    <w:tmpl w:val="7146AD52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73C69C26"/>
    <w:multiLevelType w:val="singleLevel"/>
    <w:tmpl w:val="73C69C26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7AF70227"/>
    <w:multiLevelType w:val="singleLevel"/>
    <w:tmpl w:val="7AF7022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 w15:restartNumberingAfterBreak="0">
    <w:nsid w:val="7B82DF0D"/>
    <w:multiLevelType w:val="singleLevel"/>
    <w:tmpl w:val="7B82DF0D"/>
    <w:lvl w:ilvl="0">
      <w:start w:val="1"/>
      <w:numFmt w:val="decimal"/>
      <w:suff w:val="space"/>
      <w:lvlText w:val="%1."/>
      <w:lvlJc w:val="left"/>
    </w:lvl>
  </w:abstractNum>
  <w:num w:numId="1" w16cid:durableId="1232077784">
    <w:abstractNumId w:val="20"/>
  </w:num>
  <w:num w:numId="2" w16cid:durableId="312829329">
    <w:abstractNumId w:val="17"/>
  </w:num>
  <w:num w:numId="3" w16cid:durableId="1167137910">
    <w:abstractNumId w:val="5"/>
  </w:num>
  <w:num w:numId="4" w16cid:durableId="249969045">
    <w:abstractNumId w:val="16"/>
  </w:num>
  <w:num w:numId="5" w16cid:durableId="456995055">
    <w:abstractNumId w:val="2"/>
  </w:num>
  <w:num w:numId="6" w16cid:durableId="1357776047">
    <w:abstractNumId w:val="7"/>
  </w:num>
  <w:num w:numId="7" w16cid:durableId="1948613745">
    <w:abstractNumId w:val="8"/>
  </w:num>
  <w:num w:numId="8" w16cid:durableId="1082751142">
    <w:abstractNumId w:val="3"/>
  </w:num>
  <w:num w:numId="9" w16cid:durableId="1415010976">
    <w:abstractNumId w:val="1"/>
  </w:num>
  <w:num w:numId="10" w16cid:durableId="549269726">
    <w:abstractNumId w:val="4"/>
  </w:num>
  <w:num w:numId="11" w16cid:durableId="1338188387">
    <w:abstractNumId w:val="21"/>
  </w:num>
  <w:num w:numId="12" w16cid:durableId="1459758639">
    <w:abstractNumId w:val="22"/>
  </w:num>
  <w:num w:numId="13" w16cid:durableId="335813502">
    <w:abstractNumId w:val="18"/>
  </w:num>
  <w:num w:numId="14" w16cid:durableId="1219591672">
    <w:abstractNumId w:val="19"/>
  </w:num>
  <w:num w:numId="15" w16cid:durableId="212885774">
    <w:abstractNumId w:val="0"/>
  </w:num>
  <w:num w:numId="16" w16cid:durableId="179399302">
    <w:abstractNumId w:val="11"/>
  </w:num>
  <w:num w:numId="17" w16cid:durableId="1401362161">
    <w:abstractNumId w:val="6"/>
  </w:num>
  <w:num w:numId="18" w16cid:durableId="1629974034">
    <w:abstractNumId w:val="10"/>
  </w:num>
  <w:num w:numId="19" w16cid:durableId="824129925">
    <w:abstractNumId w:val="13"/>
  </w:num>
  <w:num w:numId="20" w16cid:durableId="603729651">
    <w:abstractNumId w:val="9"/>
  </w:num>
  <w:num w:numId="21" w16cid:durableId="938021660">
    <w:abstractNumId w:val="12"/>
  </w:num>
  <w:num w:numId="22" w16cid:durableId="881526890">
    <w:abstractNumId w:val="15"/>
  </w:num>
  <w:num w:numId="23" w16cid:durableId="1043553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ECD6827"/>
    <w:rsid w:val="00085694"/>
    <w:rsid w:val="000877E3"/>
    <w:rsid w:val="000A1A5E"/>
    <w:rsid w:val="000A3E7B"/>
    <w:rsid w:val="000F01FD"/>
    <w:rsid w:val="001400C7"/>
    <w:rsid w:val="00143A36"/>
    <w:rsid w:val="00185E56"/>
    <w:rsid w:val="00206C74"/>
    <w:rsid w:val="0024156E"/>
    <w:rsid w:val="00312B5C"/>
    <w:rsid w:val="0031508E"/>
    <w:rsid w:val="00382179"/>
    <w:rsid w:val="003A18A1"/>
    <w:rsid w:val="00431A30"/>
    <w:rsid w:val="00552F26"/>
    <w:rsid w:val="00565A69"/>
    <w:rsid w:val="005821F7"/>
    <w:rsid w:val="005C793F"/>
    <w:rsid w:val="006052D5"/>
    <w:rsid w:val="006759C9"/>
    <w:rsid w:val="00781942"/>
    <w:rsid w:val="007A4B3E"/>
    <w:rsid w:val="007B69D2"/>
    <w:rsid w:val="007C0F20"/>
    <w:rsid w:val="007F1B8A"/>
    <w:rsid w:val="008342C2"/>
    <w:rsid w:val="008A1990"/>
    <w:rsid w:val="009422D2"/>
    <w:rsid w:val="009A2770"/>
    <w:rsid w:val="009F6F99"/>
    <w:rsid w:val="00A118DE"/>
    <w:rsid w:val="00A41297"/>
    <w:rsid w:val="00A83DBB"/>
    <w:rsid w:val="00AA1445"/>
    <w:rsid w:val="00B12EAA"/>
    <w:rsid w:val="00B76E0E"/>
    <w:rsid w:val="00BB7146"/>
    <w:rsid w:val="00BD6F59"/>
    <w:rsid w:val="00BF7986"/>
    <w:rsid w:val="00C05BEB"/>
    <w:rsid w:val="00C3393A"/>
    <w:rsid w:val="00CC64FC"/>
    <w:rsid w:val="00D7134D"/>
    <w:rsid w:val="00D96F26"/>
    <w:rsid w:val="00DC1ED3"/>
    <w:rsid w:val="00DF397E"/>
    <w:rsid w:val="00E15C01"/>
    <w:rsid w:val="00E24648"/>
    <w:rsid w:val="00E365A6"/>
    <w:rsid w:val="00E43F1E"/>
    <w:rsid w:val="00E66DB2"/>
    <w:rsid w:val="00F54257"/>
    <w:rsid w:val="00F61B57"/>
    <w:rsid w:val="00F710E0"/>
    <w:rsid w:val="00FC0291"/>
    <w:rsid w:val="01196191"/>
    <w:rsid w:val="01232093"/>
    <w:rsid w:val="01371D6E"/>
    <w:rsid w:val="01521D80"/>
    <w:rsid w:val="016F06AE"/>
    <w:rsid w:val="01745A8F"/>
    <w:rsid w:val="018C4318"/>
    <w:rsid w:val="018E609A"/>
    <w:rsid w:val="018F2A12"/>
    <w:rsid w:val="019A5FD4"/>
    <w:rsid w:val="01C71D36"/>
    <w:rsid w:val="02617561"/>
    <w:rsid w:val="0270121E"/>
    <w:rsid w:val="027C41FA"/>
    <w:rsid w:val="02B13121"/>
    <w:rsid w:val="02B914BB"/>
    <w:rsid w:val="02C00BE2"/>
    <w:rsid w:val="02C32439"/>
    <w:rsid w:val="02D31A02"/>
    <w:rsid w:val="0352638F"/>
    <w:rsid w:val="036560DD"/>
    <w:rsid w:val="036921B2"/>
    <w:rsid w:val="03816AC8"/>
    <w:rsid w:val="03CB6F1E"/>
    <w:rsid w:val="03DD7A43"/>
    <w:rsid w:val="03FB66C4"/>
    <w:rsid w:val="04066D7C"/>
    <w:rsid w:val="040849F3"/>
    <w:rsid w:val="04326A81"/>
    <w:rsid w:val="046B4194"/>
    <w:rsid w:val="046C200C"/>
    <w:rsid w:val="046E7E23"/>
    <w:rsid w:val="04860EC3"/>
    <w:rsid w:val="049751EE"/>
    <w:rsid w:val="04FC30EB"/>
    <w:rsid w:val="05043721"/>
    <w:rsid w:val="050E4C76"/>
    <w:rsid w:val="05980624"/>
    <w:rsid w:val="05A2506E"/>
    <w:rsid w:val="05D96B3C"/>
    <w:rsid w:val="05E72E70"/>
    <w:rsid w:val="06006A56"/>
    <w:rsid w:val="06282957"/>
    <w:rsid w:val="06494E40"/>
    <w:rsid w:val="06613756"/>
    <w:rsid w:val="06832C77"/>
    <w:rsid w:val="06CF456C"/>
    <w:rsid w:val="06DB3C06"/>
    <w:rsid w:val="06E14FD4"/>
    <w:rsid w:val="07682A8E"/>
    <w:rsid w:val="077D6425"/>
    <w:rsid w:val="07E54A51"/>
    <w:rsid w:val="07EF027E"/>
    <w:rsid w:val="07F65CE5"/>
    <w:rsid w:val="07FB1F7B"/>
    <w:rsid w:val="07FD42F2"/>
    <w:rsid w:val="08184C33"/>
    <w:rsid w:val="08250C5C"/>
    <w:rsid w:val="082E1E43"/>
    <w:rsid w:val="085F0675"/>
    <w:rsid w:val="08611D12"/>
    <w:rsid w:val="08770EA6"/>
    <w:rsid w:val="089733C3"/>
    <w:rsid w:val="089738D7"/>
    <w:rsid w:val="089B0154"/>
    <w:rsid w:val="0937649F"/>
    <w:rsid w:val="095C2D1C"/>
    <w:rsid w:val="098315A1"/>
    <w:rsid w:val="0A0C2FF7"/>
    <w:rsid w:val="0A184AD5"/>
    <w:rsid w:val="0A4713EA"/>
    <w:rsid w:val="0A491CEB"/>
    <w:rsid w:val="0A7B274C"/>
    <w:rsid w:val="0AC57462"/>
    <w:rsid w:val="0B1529AE"/>
    <w:rsid w:val="0B340726"/>
    <w:rsid w:val="0B4030C6"/>
    <w:rsid w:val="0B686203"/>
    <w:rsid w:val="0B695376"/>
    <w:rsid w:val="0B6B192E"/>
    <w:rsid w:val="0B9840A9"/>
    <w:rsid w:val="0BA914AD"/>
    <w:rsid w:val="0BB96A88"/>
    <w:rsid w:val="0BCC059A"/>
    <w:rsid w:val="0BE73796"/>
    <w:rsid w:val="0BF97C2F"/>
    <w:rsid w:val="0C6318DC"/>
    <w:rsid w:val="0C7D36C7"/>
    <w:rsid w:val="0C7F6B15"/>
    <w:rsid w:val="0C8A0ED8"/>
    <w:rsid w:val="0C8D2B74"/>
    <w:rsid w:val="0CAE07CA"/>
    <w:rsid w:val="0CC8133D"/>
    <w:rsid w:val="0CEB0000"/>
    <w:rsid w:val="0CFB7654"/>
    <w:rsid w:val="0D0C6C54"/>
    <w:rsid w:val="0D1244E7"/>
    <w:rsid w:val="0D727D40"/>
    <w:rsid w:val="0DB16A71"/>
    <w:rsid w:val="0DBE26DE"/>
    <w:rsid w:val="0DDE0448"/>
    <w:rsid w:val="0E257D2B"/>
    <w:rsid w:val="0E287CB4"/>
    <w:rsid w:val="0E392378"/>
    <w:rsid w:val="0E4422F5"/>
    <w:rsid w:val="0E4B5F6D"/>
    <w:rsid w:val="0E513DD1"/>
    <w:rsid w:val="0E654A48"/>
    <w:rsid w:val="0EB056ED"/>
    <w:rsid w:val="0EB15890"/>
    <w:rsid w:val="0EC92115"/>
    <w:rsid w:val="0EE7113E"/>
    <w:rsid w:val="0EEF7A63"/>
    <w:rsid w:val="0EFB5414"/>
    <w:rsid w:val="0F105080"/>
    <w:rsid w:val="0F857A02"/>
    <w:rsid w:val="0FA56EC1"/>
    <w:rsid w:val="0FDF6993"/>
    <w:rsid w:val="0FF10F80"/>
    <w:rsid w:val="10397A84"/>
    <w:rsid w:val="104202A5"/>
    <w:rsid w:val="10713BF1"/>
    <w:rsid w:val="10BD513B"/>
    <w:rsid w:val="10C636B2"/>
    <w:rsid w:val="10F96BBB"/>
    <w:rsid w:val="112777DB"/>
    <w:rsid w:val="113453B3"/>
    <w:rsid w:val="11406073"/>
    <w:rsid w:val="119B0754"/>
    <w:rsid w:val="119B0D40"/>
    <w:rsid w:val="11A409D0"/>
    <w:rsid w:val="11C426B7"/>
    <w:rsid w:val="11C9477D"/>
    <w:rsid w:val="11E04591"/>
    <w:rsid w:val="11E66ACE"/>
    <w:rsid w:val="12064032"/>
    <w:rsid w:val="120F3E7F"/>
    <w:rsid w:val="124C74F2"/>
    <w:rsid w:val="129738BF"/>
    <w:rsid w:val="12D20771"/>
    <w:rsid w:val="12E149D7"/>
    <w:rsid w:val="12FC03FF"/>
    <w:rsid w:val="13103CB3"/>
    <w:rsid w:val="134859F6"/>
    <w:rsid w:val="135E744C"/>
    <w:rsid w:val="13BA3D0C"/>
    <w:rsid w:val="13C16992"/>
    <w:rsid w:val="13D96017"/>
    <w:rsid w:val="145A139A"/>
    <w:rsid w:val="14733618"/>
    <w:rsid w:val="14895207"/>
    <w:rsid w:val="148A543C"/>
    <w:rsid w:val="14C94386"/>
    <w:rsid w:val="151F1D28"/>
    <w:rsid w:val="151F5DEB"/>
    <w:rsid w:val="15402635"/>
    <w:rsid w:val="155B3AFD"/>
    <w:rsid w:val="155D0FEC"/>
    <w:rsid w:val="15722AA5"/>
    <w:rsid w:val="15915839"/>
    <w:rsid w:val="15961897"/>
    <w:rsid w:val="160265B4"/>
    <w:rsid w:val="16385C70"/>
    <w:rsid w:val="164A6505"/>
    <w:rsid w:val="166E2592"/>
    <w:rsid w:val="16902200"/>
    <w:rsid w:val="17213E1B"/>
    <w:rsid w:val="172408BF"/>
    <w:rsid w:val="1724609A"/>
    <w:rsid w:val="17862348"/>
    <w:rsid w:val="1794357C"/>
    <w:rsid w:val="17B82CAF"/>
    <w:rsid w:val="17BC0C46"/>
    <w:rsid w:val="17C47254"/>
    <w:rsid w:val="17EC5075"/>
    <w:rsid w:val="18026405"/>
    <w:rsid w:val="18075E68"/>
    <w:rsid w:val="181D5030"/>
    <w:rsid w:val="182038AF"/>
    <w:rsid w:val="183E7B32"/>
    <w:rsid w:val="18427343"/>
    <w:rsid w:val="18A54047"/>
    <w:rsid w:val="18CA5007"/>
    <w:rsid w:val="18CC4DCD"/>
    <w:rsid w:val="18F67EEE"/>
    <w:rsid w:val="192B6D34"/>
    <w:rsid w:val="192E4685"/>
    <w:rsid w:val="193D6218"/>
    <w:rsid w:val="19665072"/>
    <w:rsid w:val="19935334"/>
    <w:rsid w:val="19CC55A4"/>
    <w:rsid w:val="19ED26EC"/>
    <w:rsid w:val="19F76504"/>
    <w:rsid w:val="1A07054A"/>
    <w:rsid w:val="1A0B283A"/>
    <w:rsid w:val="1A1079A1"/>
    <w:rsid w:val="1A2915B9"/>
    <w:rsid w:val="1A4910F6"/>
    <w:rsid w:val="1A784853"/>
    <w:rsid w:val="1AC7755A"/>
    <w:rsid w:val="1AD23B83"/>
    <w:rsid w:val="1B3F3776"/>
    <w:rsid w:val="1B5C2548"/>
    <w:rsid w:val="1B6A1170"/>
    <w:rsid w:val="1B7B64AC"/>
    <w:rsid w:val="1BB326EF"/>
    <w:rsid w:val="1BBA4D36"/>
    <w:rsid w:val="1BD16433"/>
    <w:rsid w:val="1BE132C6"/>
    <w:rsid w:val="1BF14A53"/>
    <w:rsid w:val="1C0579F4"/>
    <w:rsid w:val="1C3B7F0F"/>
    <w:rsid w:val="1C4341CC"/>
    <w:rsid w:val="1C453E63"/>
    <w:rsid w:val="1C4F27D3"/>
    <w:rsid w:val="1CA324CF"/>
    <w:rsid w:val="1CAE2195"/>
    <w:rsid w:val="1CBF0829"/>
    <w:rsid w:val="1CE9046A"/>
    <w:rsid w:val="1CF67D10"/>
    <w:rsid w:val="1D405253"/>
    <w:rsid w:val="1D4762B7"/>
    <w:rsid w:val="1D5F489D"/>
    <w:rsid w:val="1D6F1F65"/>
    <w:rsid w:val="1D6F71FD"/>
    <w:rsid w:val="1D99593B"/>
    <w:rsid w:val="1D9D7A67"/>
    <w:rsid w:val="1DDE7AC8"/>
    <w:rsid w:val="1E23072A"/>
    <w:rsid w:val="1E2569B4"/>
    <w:rsid w:val="1E5C7DDA"/>
    <w:rsid w:val="1E7F7D11"/>
    <w:rsid w:val="1E98509D"/>
    <w:rsid w:val="1E9C364B"/>
    <w:rsid w:val="1EA44ED8"/>
    <w:rsid w:val="1EA732B0"/>
    <w:rsid w:val="1ED84D16"/>
    <w:rsid w:val="1EE232E9"/>
    <w:rsid w:val="1F0151B8"/>
    <w:rsid w:val="1F052007"/>
    <w:rsid w:val="1F18764B"/>
    <w:rsid w:val="1F7D5E20"/>
    <w:rsid w:val="1FDC0653"/>
    <w:rsid w:val="204517E9"/>
    <w:rsid w:val="208E511A"/>
    <w:rsid w:val="20AC3D04"/>
    <w:rsid w:val="20E910E4"/>
    <w:rsid w:val="211A4945"/>
    <w:rsid w:val="21601E34"/>
    <w:rsid w:val="22127B86"/>
    <w:rsid w:val="222B4CF3"/>
    <w:rsid w:val="22375C91"/>
    <w:rsid w:val="2263135E"/>
    <w:rsid w:val="226E4D34"/>
    <w:rsid w:val="22795F0E"/>
    <w:rsid w:val="228627CB"/>
    <w:rsid w:val="22915C65"/>
    <w:rsid w:val="22A56A5F"/>
    <w:rsid w:val="22C34984"/>
    <w:rsid w:val="22DC7437"/>
    <w:rsid w:val="22E41550"/>
    <w:rsid w:val="22F846DF"/>
    <w:rsid w:val="232A217D"/>
    <w:rsid w:val="232D0CAA"/>
    <w:rsid w:val="23770236"/>
    <w:rsid w:val="23A37164"/>
    <w:rsid w:val="23E41EDF"/>
    <w:rsid w:val="23E81CC8"/>
    <w:rsid w:val="23E81F9E"/>
    <w:rsid w:val="24075567"/>
    <w:rsid w:val="241C3C47"/>
    <w:rsid w:val="245B17F2"/>
    <w:rsid w:val="24876DA0"/>
    <w:rsid w:val="2502562E"/>
    <w:rsid w:val="251249E6"/>
    <w:rsid w:val="251A23EC"/>
    <w:rsid w:val="25260C20"/>
    <w:rsid w:val="254B0035"/>
    <w:rsid w:val="25813CDB"/>
    <w:rsid w:val="25827D17"/>
    <w:rsid w:val="258A0717"/>
    <w:rsid w:val="25976E52"/>
    <w:rsid w:val="25AA0155"/>
    <w:rsid w:val="25B36A79"/>
    <w:rsid w:val="25D25990"/>
    <w:rsid w:val="25E7752D"/>
    <w:rsid w:val="25FF2B68"/>
    <w:rsid w:val="262059E7"/>
    <w:rsid w:val="26420D5E"/>
    <w:rsid w:val="26565214"/>
    <w:rsid w:val="26610583"/>
    <w:rsid w:val="269706C6"/>
    <w:rsid w:val="26DE7E93"/>
    <w:rsid w:val="26DF2CB6"/>
    <w:rsid w:val="26F10014"/>
    <w:rsid w:val="26FB0EE4"/>
    <w:rsid w:val="270B630F"/>
    <w:rsid w:val="27333DC5"/>
    <w:rsid w:val="27345E27"/>
    <w:rsid w:val="2761278B"/>
    <w:rsid w:val="277501F9"/>
    <w:rsid w:val="27861D74"/>
    <w:rsid w:val="279A08AF"/>
    <w:rsid w:val="27BD19B0"/>
    <w:rsid w:val="27BE056F"/>
    <w:rsid w:val="27C90FAE"/>
    <w:rsid w:val="27ED012B"/>
    <w:rsid w:val="27EF11BD"/>
    <w:rsid w:val="27F77870"/>
    <w:rsid w:val="283C7B69"/>
    <w:rsid w:val="2849726B"/>
    <w:rsid w:val="29197354"/>
    <w:rsid w:val="293274DD"/>
    <w:rsid w:val="29521DFE"/>
    <w:rsid w:val="29705584"/>
    <w:rsid w:val="299154AF"/>
    <w:rsid w:val="299A5BAD"/>
    <w:rsid w:val="29A736D8"/>
    <w:rsid w:val="29B445FA"/>
    <w:rsid w:val="29E601F2"/>
    <w:rsid w:val="2A0A617F"/>
    <w:rsid w:val="2A1E50EC"/>
    <w:rsid w:val="2A4303DD"/>
    <w:rsid w:val="2A4D4473"/>
    <w:rsid w:val="2A8134E6"/>
    <w:rsid w:val="2A967BF5"/>
    <w:rsid w:val="2A9B386B"/>
    <w:rsid w:val="2AD51F9F"/>
    <w:rsid w:val="2AE3056E"/>
    <w:rsid w:val="2AE65695"/>
    <w:rsid w:val="2AFD4083"/>
    <w:rsid w:val="2BF712B3"/>
    <w:rsid w:val="2C2A0A64"/>
    <w:rsid w:val="2C4930B3"/>
    <w:rsid w:val="2C841EA4"/>
    <w:rsid w:val="2C8A104D"/>
    <w:rsid w:val="2C9979BE"/>
    <w:rsid w:val="2CBB3812"/>
    <w:rsid w:val="2CC97E79"/>
    <w:rsid w:val="2CD66235"/>
    <w:rsid w:val="2CF25C8E"/>
    <w:rsid w:val="2D065E84"/>
    <w:rsid w:val="2D073750"/>
    <w:rsid w:val="2D0C1D48"/>
    <w:rsid w:val="2D440659"/>
    <w:rsid w:val="2D49028F"/>
    <w:rsid w:val="2D543401"/>
    <w:rsid w:val="2D5B5110"/>
    <w:rsid w:val="2D5F3CE5"/>
    <w:rsid w:val="2D736C66"/>
    <w:rsid w:val="2D7936AA"/>
    <w:rsid w:val="2D7A0044"/>
    <w:rsid w:val="2DBA0E23"/>
    <w:rsid w:val="2DCD3C58"/>
    <w:rsid w:val="2E4235C5"/>
    <w:rsid w:val="2E786863"/>
    <w:rsid w:val="2E797CBB"/>
    <w:rsid w:val="2EA65AE7"/>
    <w:rsid w:val="2EBA46DC"/>
    <w:rsid w:val="2EDF2A20"/>
    <w:rsid w:val="2EE47171"/>
    <w:rsid w:val="2EE618E1"/>
    <w:rsid w:val="2EF00430"/>
    <w:rsid w:val="2F422E6F"/>
    <w:rsid w:val="2F9C5BB8"/>
    <w:rsid w:val="2FDD1431"/>
    <w:rsid w:val="30087E08"/>
    <w:rsid w:val="305C466E"/>
    <w:rsid w:val="30683675"/>
    <w:rsid w:val="30696B25"/>
    <w:rsid w:val="307F1E08"/>
    <w:rsid w:val="308964CD"/>
    <w:rsid w:val="30A020C1"/>
    <w:rsid w:val="30C57324"/>
    <w:rsid w:val="30CD5054"/>
    <w:rsid w:val="30D2756A"/>
    <w:rsid w:val="30E222C2"/>
    <w:rsid w:val="31443375"/>
    <w:rsid w:val="31551B99"/>
    <w:rsid w:val="31640E79"/>
    <w:rsid w:val="3181490D"/>
    <w:rsid w:val="31A56B3F"/>
    <w:rsid w:val="31A76F59"/>
    <w:rsid w:val="31ED0B83"/>
    <w:rsid w:val="32047037"/>
    <w:rsid w:val="320B0F19"/>
    <w:rsid w:val="325612D4"/>
    <w:rsid w:val="32B86749"/>
    <w:rsid w:val="32D10F39"/>
    <w:rsid w:val="32E9320F"/>
    <w:rsid w:val="32FB420F"/>
    <w:rsid w:val="32FC0C14"/>
    <w:rsid w:val="3322409A"/>
    <w:rsid w:val="33224244"/>
    <w:rsid w:val="33455CF0"/>
    <w:rsid w:val="336F1ADB"/>
    <w:rsid w:val="33714E49"/>
    <w:rsid w:val="33741961"/>
    <w:rsid w:val="33C15D6F"/>
    <w:rsid w:val="33C417FC"/>
    <w:rsid w:val="33DA1844"/>
    <w:rsid w:val="33EE10EF"/>
    <w:rsid w:val="33F44F63"/>
    <w:rsid w:val="33FB6FC9"/>
    <w:rsid w:val="34194359"/>
    <w:rsid w:val="34320DCC"/>
    <w:rsid w:val="34EE7251"/>
    <w:rsid w:val="35012090"/>
    <w:rsid w:val="35067E3C"/>
    <w:rsid w:val="35610C9D"/>
    <w:rsid w:val="35F66549"/>
    <w:rsid w:val="35F70824"/>
    <w:rsid w:val="366F45F1"/>
    <w:rsid w:val="369C220D"/>
    <w:rsid w:val="36A747E7"/>
    <w:rsid w:val="370A323B"/>
    <w:rsid w:val="37242AE2"/>
    <w:rsid w:val="372634BA"/>
    <w:rsid w:val="37BE26E8"/>
    <w:rsid w:val="37C16621"/>
    <w:rsid w:val="381C076A"/>
    <w:rsid w:val="384C786C"/>
    <w:rsid w:val="38552908"/>
    <w:rsid w:val="38B45CFC"/>
    <w:rsid w:val="38D469D1"/>
    <w:rsid w:val="38DF29A7"/>
    <w:rsid w:val="392058E4"/>
    <w:rsid w:val="394D32EA"/>
    <w:rsid w:val="39533E4E"/>
    <w:rsid w:val="39535222"/>
    <w:rsid w:val="39987ED8"/>
    <w:rsid w:val="39A76B8B"/>
    <w:rsid w:val="3A2D5420"/>
    <w:rsid w:val="3A3A5E88"/>
    <w:rsid w:val="3AB217C3"/>
    <w:rsid w:val="3AC37CF4"/>
    <w:rsid w:val="3AEF0114"/>
    <w:rsid w:val="3AF1288A"/>
    <w:rsid w:val="3B137CCE"/>
    <w:rsid w:val="3B4B6E65"/>
    <w:rsid w:val="3B575036"/>
    <w:rsid w:val="3B686D1D"/>
    <w:rsid w:val="3BB01951"/>
    <w:rsid w:val="3BBA6E6A"/>
    <w:rsid w:val="3BD57B8F"/>
    <w:rsid w:val="3BF02300"/>
    <w:rsid w:val="3C1117EB"/>
    <w:rsid w:val="3C922995"/>
    <w:rsid w:val="3CAB3C25"/>
    <w:rsid w:val="3CB8023F"/>
    <w:rsid w:val="3CD301D5"/>
    <w:rsid w:val="3D406F17"/>
    <w:rsid w:val="3DBF34F3"/>
    <w:rsid w:val="3DDD481A"/>
    <w:rsid w:val="3DDE11F6"/>
    <w:rsid w:val="3DDF0A1F"/>
    <w:rsid w:val="3DEF4F92"/>
    <w:rsid w:val="3E0D362F"/>
    <w:rsid w:val="3E144CF5"/>
    <w:rsid w:val="3E327570"/>
    <w:rsid w:val="3E7A1950"/>
    <w:rsid w:val="3E7D48A8"/>
    <w:rsid w:val="3ED90C26"/>
    <w:rsid w:val="3EF250F9"/>
    <w:rsid w:val="3F524F90"/>
    <w:rsid w:val="3F8D48B5"/>
    <w:rsid w:val="3F8D5C36"/>
    <w:rsid w:val="3F9E36D5"/>
    <w:rsid w:val="3FB24F1B"/>
    <w:rsid w:val="3FDE7C3F"/>
    <w:rsid w:val="3FF4050A"/>
    <w:rsid w:val="40120D5B"/>
    <w:rsid w:val="40147D7B"/>
    <w:rsid w:val="40282AB1"/>
    <w:rsid w:val="40A4665A"/>
    <w:rsid w:val="40B57A83"/>
    <w:rsid w:val="411A018C"/>
    <w:rsid w:val="414C296C"/>
    <w:rsid w:val="41C063AB"/>
    <w:rsid w:val="41C44ABA"/>
    <w:rsid w:val="41CC4088"/>
    <w:rsid w:val="41D20C59"/>
    <w:rsid w:val="41E606E4"/>
    <w:rsid w:val="42096E4F"/>
    <w:rsid w:val="42694C93"/>
    <w:rsid w:val="427C1771"/>
    <w:rsid w:val="42BC5349"/>
    <w:rsid w:val="42C725BE"/>
    <w:rsid w:val="42F334D3"/>
    <w:rsid w:val="42FE465C"/>
    <w:rsid w:val="4314502B"/>
    <w:rsid w:val="433E15D8"/>
    <w:rsid w:val="43437BDD"/>
    <w:rsid w:val="436A2444"/>
    <w:rsid w:val="43890E07"/>
    <w:rsid w:val="43B85C3F"/>
    <w:rsid w:val="43D74F2A"/>
    <w:rsid w:val="43D95EC1"/>
    <w:rsid w:val="43E66FB3"/>
    <w:rsid w:val="44522E00"/>
    <w:rsid w:val="44691684"/>
    <w:rsid w:val="44706FC3"/>
    <w:rsid w:val="44DC5E2B"/>
    <w:rsid w:val="44E40566"/>
    <w:rsid w:val="45085391"/>
    <w:rsid w:val="455170B8"/>
    <w:rsid w:val="4557589A"/>
    <w:rsid w:val="46230B9A"/>
    <w:rsid w:val="4633635D"/>
    <w:rsid w:val="4648523A"/>
    <w:rsid w:val="46674435"/>
    <w:rsid w:val="469378A2"/>
    <w:rsid w:val="46AA4C7B"/>
    <w:rsid w:val="46C5000A"/>
    <w:rsid w:val="474E4EC4"/>
    <w:rsid w:val="476D507A"/>
    <w:rsid w:val="477B1C6F"/>
    <w:rsid w:val="477E5B91"/>
    <w:rsid w:val="47967AEA"/>
    <w:rsid w:val="48225DC5"/>
    <w:rsid w:val="485D71AB"/>
    <w:rsid w:val="485E3BAD"/>
    <w:rsid w:val="486B7E23"/>
    <w:rsid w:val="487124D5"/>
    <w:rsid w:val="4871736A"/>
    <w:rsid w:val="48D00CC1"/>
    <w:rsid w:val="48DE137F"/>
    <w:rsid w:val="48E62CB2"/>
    <w:rsid w:val="493F508C"/>
    <w:rsid w:val="49460BCD"/>
    <w:rsid w:val="495103A5"/>
    <w:rsid w:val="4987514E"/>
    <w:rsid w:val="49B64685"/>
    <w:rsid w:val="4A401A75"/>
    <w:rsid w:val="4A770CB4"/>
    <w:rsid w:val="4A836259"/>
    <w:rsid w:val="4AB73716"/>
    <w:rsid w:val="4AC46A65"/>
    <w:rsid w:val="4AD920E8"/>
    <w:rsid w:val="4AF5017F"/>
    <w:rsid w:val="4B042A1F"/>
    <w:rsid w:val="4B1671A1"/>
    <w:rsid w:val="4B532618"/>
    <w:rsid w:val="4B6C19A5"/>
    <w:rsid w:val="4B970A1D"/>
    <w:rsid w:val="4BDC3E7C"/>
    <w:rsid w:val="4BEB1482"/>
    <w:rsid w:val="4C0475C2"/>
    <w:rsid w:val="4C072F82"/>
    <w:rsid w:val="4C465BBF"/>
    <w:rsid w:val="4C621834"/>
    <w:rsid w:val="4C697175"/>
    <w:rsid w:val="4CE10B1C"/>
    <w:rsid w:val="4CED5BCC"/>
    <w:rsid w:val="4D21488A"/>
    <w:rsid w:val="4D3C0A69"/>
    <w:rsid w:val="4D5E13C3"/>
    <w:rsid w:val="4D983A67"/>
    <w:rsid w:val="4DA20204"/>
    <w:rsid w:val="4DA410B8"/>
    <w:rsid w:val="4DCE6C40"/>
    <w:rsid w:val="4DDB1E8F"/>
    <w:rsid w:val="4EB90494"/>
    <w:rsid w:val="4EE47F69"/>
    <w:rsid w:val="4EED0086"/>
    <w:rsid w:val="4F2B2002"/>
    <w:rsid w:val="4F4D4840"/>
    <w:rsid w:val="4F541D8A"/>
    <w:rsid w:val="4F7263DA"/>
    <w:rsid w:val="4F9C3FDB"/>
    <w:rsid w:val="4F9E07F3"/>
    <w:rsid w:val="4FDE4C9F"/>
    <w:rsid w:val="505147CB"/>
    <w:rsid w:val="509E2B54"/>
    <w:rsid w:val="50BD532A"/>
    <w:rsid w:val="50D118ED"/>
    <w:rsid w:val="50D57124"/>
    <w:rsid w:val="50F13EC8"/>
    <w:rsid w:val="50F749C2"/>
    <w:rsid w:val="514F0F60"/>
    <w:rsid w:val="519E5535"/>
    <w:rsid w:val="51F208C0"/>
    <w:rsid w:val="52103273"/>
    <w:rsid w:val="524422DE"/>
    <w:rsid w:val="52624BC4"/>
    <w:rsid w:val="527D1217"/>
    <w:rsid w:val="52B858B0"/>
    <w:rsid w:val="53101A8B"/>
    <w:rsid w:val="531E119A"/>
    <w:rsid w:val="535430A6"/>
    <w:rsid w:val="53872235"/>
    <w:rsid w:val="538A51C7"/>
    <w:rsid w:val="53901B55"/>
    <w:rsid w:val="539621CB"/>
    <w:rsid w:val="53B3778D"/>
    <w:rsid w:val="53B56138"/>
    <w:rsid w:val="53FC33AF"/>
    <w:rsid w:val="540551E5"/>
    <w:rsid w:val="540E596C"/>
    <w:rsid w:val="54264F94"/>
    <w:rsid w:val="5440360B"/>
    <w:rsid w:val="54517432"/>
    <w:rsid w:val="547764C2"/>
    <w:rsid w:val="5479666B"/>
    <w:rsid w:val="54BF1505"/>
    <w:rsid w:val="550D69E1"/>
    <w:rsid w:val="550F3127"/>
    <w:rsid w:val="55173619"/>
    <w:rsid w:val="552721FA"/>
    <w:rsid w:val="55364EBF"/>
    <w:rsid w:val="554642B8"/>
    <w:rsid w:val="554B6C4B"/>
    <w:rsid w:val="55865D26"/>
    <w:rsid w:val="55AD3C4C"/>
    <w:rsid w:val="55E13D1E"/>
    <w:rsid w:val="5616699E"/>
    <w:rsid w:val="564C030E"/>
    <w:rsid w:val="564F53B1"/>
    <w:rsid w:val="56765212"/>
    <w:rsid w:val="56856235"/>
    <w:rsid w:val="56A04045"/>
    <w:rsid w:val="56D7085A"/>
    <w:rsid w:val="56E8320E"/>
    <w:rsid w:val="57137A20"/>
    <w:rsid w:val="57952C63"/>
    <w:rsid w:val="57B0614D"/>
    <w:rsid w:val="57BB0B0E"/>
    <w:rsid w:val="57D937A1"/>
    <w:rsid w:val="580B7A30"/>
    <w:rsid w:val="583C69D2"/>
    <w:rsid w:val="585472D7"/>
    <w:rsid w:val="589B7D19"/>
    <w:rsid w:val="589F3288"/>
    <w:rsid w:val="59504115"/>
    <w:rsid w:val="59B5216F"/>
    <w:rsid w:val="59C132B9"/>
    <w:rsid w:val="59D01E5D"/>
    <w:rsid w:val="59EE0709"/>
    <w:rsid w:val="5A026E0D"/>
    <w:rsid w:val="5A062D9B"/>
    <w:rsid w:val="5A0E7FD5"/>
    <w:rsid w:val="5A197316"/>
    <w:rsid w:val="5A557C3D"/>
    <w:rsid w:val="5A677AF0"/>
    <w:rsid w:val="5A731168"/>
    <w:rsid w:val="5AC116F3"/>
    <w:rsid w:val="5AD92210"/>
    <w:rsid w:val="5AEC0669"/>
    <w:rsid w:val="5B4547D1"/>
    <w:rsid w:val="5B612DE2"/>
    <w:rsid w:val="5B636D53"/>
    <w:rsid w:val="5B724E4E"/>
    <w:rsid w:val="5B9028D0"/>
    <w:rsid w:val="5B9157BC"/>
    <w:rsid w:val="5BA51A10"/>
    <w:rsid w:val="5BB56D0B"/>
    <w:rsid w:val="5BB873DA"/>
    <w:rsid w:val="5BC76128"/>
    <w:rsid w:val="5BD12EA0"/>
    <w:rsid w:val="5C9208E9"/>
    <w:rsid w:val="5CA130EB"/>
    <w:rsid w:val="5CAC6DFA"/>
    <w:rsid w:val="5CBB02DF"/>
    <w:rsid w:val="5CD42E9A"/>
    <w:rsid w:val="5CEA34D2"/>
    <w:rsid w:val="5CF56F9C"/>
    <w:rsid w:val="5CFC2670"/>
    <w:rsid w:val="5D04009D"/>
    <w:rsid w:val="5D0B3BF9"/>
    <w:rsid w:val="5D405B88"/>
    <w:rsid w:val="5D405C1D"/>
    <w:rsid w:val="5D90572D"/>
    <w:rsid w:val="5DAC1E7F"/>
    <w:rsid w:val="5DCE1E5F"/>
    <w:rsid w:val="5DEF75B9"/>
    <w:rsid w:val="5E0B3ABB"/>
    <w:rsid w:val="5E2D5A10"/>
    <w:rsid w:val="5E381292"/>
    <w:rsid w:val="5E414BEC"/>
    <w:rsid w:val="5E535BD3"/>
    <w:rsid w:val="5E902DBC"/>
    <w:rsid w:val="5E9543EE"/>
    <w:rsid w:val="5EAA2A24"/>
    <w:rsid w:val="5ECD6827"/>
    <w:rsid w:val="5ED25D6F"/>
    <w:rsid w:val="5F05143F"/>
    <w:rsid w:val="5F5740B4"/>
    <w:rsid w:val="5F9D631A"/>
    <w:rsid w:val="5F9F07B4"/>
    <w:rsid w:val="5FF2124A"/>
    <w:rsid w:val="60070E3F"/>
    <w:rsid w:val="60190DCD"/>
    <w:rsid w:val="603A307A"/>
    <w:rsid w:val="60981037"/>
    <w:rsid w:val="60A73FC3"/>
    <w:rsid w:val="60CA3EAA"/>
    <w:rsid w:val="60E700D2"/>
    <w:rsid w:val="60EA20CF"/>
    <w:rsid w:val="60F82610"/>
    <w:rsid w:val="61125F4D"/>
    <w:rsid w:val="6158221B"/>
    <w:rsid w:val="61685B7E"/>
    <w:rsid w:val="61A167A7"/>
    <w:rsid w:val="61D63181"/>
    <w:rsid w:val="61D9358B"/>
    <w:rsid w:val="61E42CC7"/>
    <w:rsid w:val="61E65308"/>
    <w:rsid w:val="61F816F3"/>
    <w:rsid w:val="62537CC9"/>
    <w:rsid w:val="62562829"/>
    <w:rsid w:val="62822CB5"/>
    <w:rsid w:val="62A54F5D"/>
    <w:rsid w:val="62D4580E"/>
    <w:rsid w:val="62EB27E0"/>
    <w:rsid w:val="62EB379A"/>
    <w:rsid w:val="62ED20DF"/>
    <w:rsid w:val="631E2F64"/>
    <w:rsid w:val="633C780F"/>
    <w:rsid w:val="63A61B12"/>
    <w:rsid w:val="63BC4D26"/>
    <w:rsid w:val="63D10919"/>
    <w:rsid w:val="640B4CC7"/>
    <w:rsid w:val="641E785C"/>
    <w:rsid w:val="643B06F9"/>
    <w:rsid w:val="64603C19"/>
    <w:rsid w:val="64804B2E"/>
    <w:rsid w:val="64805FCE"/>
    <w:rsid w:val="64A916DA"/>
    <w:rsid w:val="64F813A3"/>
    <w:rsid w:val="65382534"/>
    <w:rsid w:val="653A5F89"/>
    <w:rsid w:val="653B4F7D"/>
    <w:rsid w:val="6552625B"/>
    <w:rsid w:val="65570C0D"/>
    <w:rsid w:val="65595D45"/>
    <w:rsid w:val="66236E25"/>
    <w:rsid w:val="66402105"/>
    <w:rsid w:val="667E3467"/>
    <w:rsid w:val="66CC2DD1"/>
    <w:rsid w:val="66DB0D80"/>
    <w:rsid w:val="66E4162A"/>
    <w:rsid w:val="6702687D"/>
    <w:rsid w:val="67176E15"/>
    <w:rsid w:val="67887CA9"/>
    <w:rsid w:val="67A05F57"/>
    <w:rsid w:val="67A41269"/>
    <w:rsid w:val="67C507DA"/>
    <w:rsid w:val="67D17B47"/>
    <w:rsid w:val="67F57775"/>
    <w:rsid w:val="67FD466F"/>
    <w:rsid w:val="681534CF"/>
    <w:rsid w:val="68193DC8"/>
    <w:rsid w:val="68194660"/>
    <w:rsid w:val="6841558B"/>
    <w:rsid w:val="6847438D"/>
    <w:rsid w:val="685535F6"/>
    <w:rsid w:val="685C309D"/>
    <w:rsid w:val="688B0380"/>
    <w:rsid w:val="68BF78EC"/>
    <w:rsid w:val="68C23132"/>
    <w:rsid w:val="68DA074F"/>
    <w:rsid w:val="68DF1596"/>
    <w:rsid w:val="690D3CFB"/>
    <w:rsid w:val="69427191"/>
    <w:rsid w:val="694C7FF0"/>
    <w:rsid w:val="697979AE"/>
    <w:rsid w:val="69BC2002"/>
    <w:rsid w:val="69CC702C"/>
    <w:rsid w:val="69F155A2"/>
    <w:rsid w:val="6A70160F"/>
    <w:rsid w:val="6A9D4DB1"/>
    <w:rsid w:val="6AC357BB"/>
    <w:rsid w:val="6AD76D6C"/>
    <w:rsid w:val="6ADD0827"/>
    <w:rsid w:val="6AF145F8"/>
    <w:rsid w:val="6B1B0341"/>
    <w:rsid w:val="6B4F4636"/>
    <w:rsid w:val="6B8A3A23"/>
    <w:rsid w:val="6B8F7FF8"/>
    <w:rsid w:val="6BA85B75"/>
    <w:rsid w:val="6BC6264C"/>
    <w:rsid w:val="6BC74545"/>
    <w:rsid w:val="6BCC7BCC"/>
    <w:rsid w:val="6BCD402C"/>
    <w:rsid w:val="6BDF67F2"/>
    <w:rsid w:val="6BE81509"/>
    <w:rsid w:val="6C0A3D7F"/>
    <w:rsid w:val="6C973A78"/>
    <w:rsid w:val="6CA70D05"/>
    <w:rsid w:val="6CAA7DB0"/>
    <w:rsid w:val="6CAE4616"/>
    <w:rsid w:val="6CDB39B5"/>
    <w:rsid w:val="6D0A4A61"/>
    <w:rsid w:val="6D2E6B9D"/>
    <w:rsid w:val="6D535020"/>
    <w:rsid w:val="6D775226"/>
    <w:rsid w:val="6DEF4EB9"/>
    <w:rsid w:val="6E1208BB"/>
    <w:rsid w:val="6E2F0A02"/>
    <w:rsid w:val="6E3753BB"/>
    <w:rsid w:val="6E88280F"/>
    <w:rsid w:val="6E8C060D"/>
    <w:rsid w:val="6E9265C6"/>
    <w:rsid w:val="6EB975D3"/>
    <w:rsid w:val="6EC67B79"/>
    <w:rsid w:val="6F3B4D74"/>
    <w:rsid w:val="6F947806"/>
    <w:rsid w:val="6F9C183C"/>
    <w:rsid w:val="6FA004CA"/>
    <w:rsid w:val="6FA27873"/>
    <w:rsid w:val="6FAC34DF"/>
    <w:rsid w:val="6FD66E67"/>
    <w:rsid w:val="6FFE06F6"/>
    <w:rsid w:val="702339BF"/>
    <w:rsid w:val="70402BC1"/>
    <w:rsid w:val="70753951"/>
    <w:rsid w:val="70857602"/>
    <w:rsid w:val="70876659"/>
    <w:rsid w:val="70E24881"/>
    <w:rsid w:val="70EC27BD"/>
    <w:rsid w:val="70F7185B"/>
    <w:rsid w:val="71247512"/>
    <w:rsid w:val="714732C4"/>
    <w:rsid w:val="715465A6"/>
    <w:rsid w:val="7156431C"/>
    <w:rsid w:val="71CA0472"/>
    <w:rsid w:val="72177D43"/>
    <w:rsid w:val="72210F26"/>
    <w:rsid w:val="723B1BD7"/>
    <w:rsid w:val="726E4D78"/>
    <w:rsid w:val="729B40F6"/>
    <w:rsid w:val="72A57D23"/>
    <w:rsid w:val="72CB03D4"/>
    <w:rsid w:val="72E57526"/>
    <w:rsid w:val="72E93A67"/>
    <w:rsid w:val="72FE76F0"/>
    <w:rsid w:val="733844A1"/>
    <w:rsid w:val="735B3EE6"/>
    <w:rsid w:val="737E2ABF"/>
    <w:rsid w:val="73A16F11"/>
    <w:rsid w:val="74497DCB"/>
    <w:rsid w:val="74695D75"/>
    <w:rsid w:val="74E6116A"/>
    <w:rsid w:val="74F12495"/>
    <w:rsid w:val="74F7630B"/>
    <w:rsid w:val="750A267D"/>
    <w:rsid w:val="75594224"/>
    <w:rsid w:val="756B25F4"/>
    <w:rsid w:val="75D51404"/>
    <w:rsid w:val="75E77E1A"/>
    <w:rsid w:val="75F23E77"/>
    <w:rsid w:val="763B53FF"/>
    <w:rsid w:val="763D3442"/>
    <w:rsid w:val="76624E38"/>
    <w:rsid w:val="76896DBB"/>
    <w:rsid w:val="76933A79"/>
    <w:rsid w:val="76BA1D36"/>
    <w:rsid w:val="76D731E3"/>
    <w:rsid w:val="76D968F9"/>
    <w:rsid w:val="76FD03FA"/>
    <w:rsid w:val="7705665E"/>
    <w:rsid w:val="774A5DF0"/>
    <w:rsid w:val="77613445"/>
    <w:rsid w:val="77785DF5"/>
    <w:rsid w:val="77D60B31"/>
    <w:rsid w:val="77F906B5"/>
    <w:rsid w:val="781C5DCC"/>
    <w:rsid w:val="781D6B13"/>
    <w:rsid w:val="782D0551"/>
    <w:rsid w:val="78366633"/>
    <w:rsid w:val="78487E26"/>
    <w:rsid w:val="78636835"/>
    <w:rsid w:val="78895313"/>
    <w:rsid w:val="79150065"/>
    <w:rsid w:val="792777DC"/>
    <w:rsid w:val="79496AA4"/>
    <w:rsid w:val="798816E8"/>
    <w:rsid w:val="79C54764"/>
    <w:rsid w:val="79C770CC"/>
    <w:rsid w:val="79EA5C8E"/>
    <w:rsid w:val="7A8E13B6"/>
    <w:rsid w:val="7AB9254F"/>
    <w:rsid w:val="7AC40B24"/>
    <w:rsid w:val="7ACD460C"/>
    <w:rsid w:val="7AD903D2"/>
    <w:rsid w:val="7B3B30A9"/>
    <w:rsid w:val="7B5B4D5B"/>
    <w:rsid w:val="7B764681"/>
    <w:rsid w:val="7B784F45"/>
    <w:rsid w:val="7B945462"/>
    <w:rsid w:val="7B9865D3"/>
    <w:rsid w:val="7BA0202F"/>
    <w:rsid w:val="7BDE6963"/>
    <w:rsid w:val="7BFD4D30"/>
    <w:rsid w:val="7BFD6DB3"/>
    <w:rsid w:val="7C0A053A"/>
    <w:rsid w:val="7C2378A7"/>
    <w:rsid w:val="7C5D7C7C"/>
    <w:rsid w:val="7C6D518B"/>
    <w:rsid w:val="7C84103B"/>
    <w:rsid w:val="7CCB2314"/>
    <w:rsid w:val="7CDC3B1D"/>
    <w:rsid w:val="7CE50405"/>
    <w:rsid w:val="7D047817"/>
    <w:rsid w:val="7D0A3D68"/>
    <w:rsid w:val="7D37554D"/>
    <w:rsid w:val="7D7A261E"/>
    <w:rsid w:val="7D9175E7"/>
    <w:rsid w:val="7DD23AE3"/>
    <w:rsid w:val="7DD46E61"/>
    <w:rsid w:val="7DE44CBE"/>
    <w:rsid w:val="7DED1711"/>
    <w:rsid w:val="7E222843"/>
    <w:rsid w:val="7E791725"/>
    <w:rsid w:val="7E907518"/>
    <w:rsid w:val="7EAA07B5"/>
    <w:rsid w:val="7EC77715"/>
    <w:rsid w:val="7EEE2515"/>
    <w:rsid w:val="7F273848"/>
    <w:rsid w:val="7F5779BA"/>
    <w:rsid w:val="7F640462"/>
    <w:rsid w:val="7F826580"/>
    <w:rsid w:val="7FA96840"/>
    <w:rsid w:val="7FC63FC1"/>
    <w:rsid w:val="7FE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7C167C"/>
  <w15:docId w15:val="{34162929-5E0E-40C2-B0D2-3FE4BC6C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/>
      <w:sz w:val="24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rFonts w:ascii="宋体" w:eastAsia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</w:style>
  <w:style w:type="character" w:styleId="ad">
    <w:name w:val="Strong"/>
    <w:basedOn w:val="a0"/>
    <w:qFormat/>
    <w:rPr>
      <w:b/>
      <w:vanish/>
    </w:rPr>
  </w:style>
  <w:style w:type="character" w:styleId="ae">
    <w:name w:val="page number"/>
    <w:basedOn w:val="a0"/>
    <w:qFormat/>
  </w:style>
  <w:style w:type="character" w:styleId="af">
    <w:name w:val="FollowedHyperlink"/>
    <w:basedOn w:val="a0"/>
    <w:qFormat/>
    <w:rPr>
      <w:color w:val="338DE6"/>
      <w:u w:val="none"/>
    </w:rPr>
  </w:style>
  <w:style w:type="character" w:styleId="af0">
    <w:name w:val="Emphasis"/>
    <w:basedOn w:val="a0"/>
    <w:qFormat/>
  </w:style>
  <w:style w:type="character" w:styleId="HTML">
    <w:name w:val="HTML Definition"/>
    <w:basedOn w:val="a0"/>
    <w:qFormat/>
  </w:style>
  <w:style w:type="character" w:styleId="HTML0">
    <w:name w:val="HTML Acronym"/>
    <w:basedOn w:val="a0"/>
    <w:qFormat/>
  </w:style>
  <w:style w:type="character" w:styleId="HTML1">
    <w:name w:val="HTML Variable"/>
    <w:basedOn w:val="a0"/>
    <w:qFormat/>
  </w:style>
  <w:style w:type="character" w:styleId="af1">
    <w:name w:val="Hyperlink"/>
    <w:basedOn w:val="a0"/>
    <w:qFormat/>
    <w:rPr>
      <w:color w:val="338DE6"/>
      <w:u w:val="none"/>
    </w:rPr>
  </w:style>
  <w:style w:type="character" w:styleId="HTML2">
    <w:name w:val="HTML Code"/>
    <w:basedOn w:val="a0"/>
    <w:qFormat/>
    <w:rPr>
      <w:rFonts w:ascii="monospace" w:eastAsia="monospace" w:hAnsi="monospace" w:cs="monospace"/>
      <w:sz w:val="21"/>
      <w:szCs w:val="21"/>
    </w:rPr>
  </w:style>
  <w:style w:type="character" w:styleId="af2">
    <w:name w:val="annotation reference"/>
    <w:basedOn w:val="a0"/>
    <w:qFormat/>
    <w:rPr>
      <w:sz w:val="21"/>
      <w:szCs w:val="21"/>
    </w:rPr>
  </w:style>
  <w:style w:type="character" w:styleId="HTML3">
    <w:name w:val="HTML Cite"/>
    <w:basedOn w:val="a0"/>
    <w:qFormat/>
    <w:rPr>
      <w:u w:val="single"/>
    </w:rPr>
  </w:style>
  <w:style w:type="character" w:styleId="HTML4">
    <w:name w:val="HTML Keyboard"/>
    <w:basedOn w:val="a0"/>
    <w:qFormat/>
    <w:rPr>
      <w:rFonts w:ascii="monospace" w:eastAsia="monospace" w:hAnsi="monospace" w:cs="monospace" w:hint="default"/>
      <w:sz w:val="21"/>
      <w:szCs w:val="21"/>
    </w:rPr>
  </w:style>
  <w:style w:type="character" w:styleId="HTML5">
    <w:name w:val="HTML Sample"/>
    <w:basedOn w:val="a0"/>
    <w:qFormat/>
    <w:rPr>
      <w:rFonts w:ascii="monospace" w:eastAsia="monospace" w:hAnsi="monospace" w:cs="monospace" w:hint="default"/>
      <w:sz w:val="21"/>
      <w:szCs w:val="21"/>
    </w:rPr>
  </w:style>
  <w:style w:type="table" w:styleId="af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fontstrikethrough">
    <w:name w:val="fontstrikethrough"/>
    <w:basedOn w:val="a0"/>
    <w:qFormat/>
    <w:rPr>
      <w:strike/>
    </w:rPr>
  </w:style>
  <w:style w:type="character" w:customStyle="1" w:styleId="fontborder">
    <w:name w:val="fontborder"/>
    <w:basedOn w:val="a0"/>
    <w:qFormat/>
    <w:rPr>
      <w:bdr w:val="single" w:sz="6" w:space="0" w:color="000000"/>
    </w:rPr>
  </w:style>
  <w:style w:type="character" w:customStyle="1" w:styleId="n14">
    <w:name w:val="n14"/>
    <w:basedOn w:val="a0"/>
    <w:qFormat/>
  </w:style>
  <w:style w:type="character" w:customStyle="1" w:styleId="n15">
    <w:name w:val="n15"/>
    <w:basedOn w:val="a0"/>
    <w:qFormat/>
    <w:rPr>
      <w:b/>
      <w:color w:val="333333"/>
      <w:sz w:val="21"/>
      <w:szCs w:val="21"/>
    </w:rPr>
  </w:style>
  <w:style w:type="character" w:customStyle="1" w:styleId="n16">
    <w:name w:val="n16"/>
    <w:basedOn w:val="a0"/>
    <w:qFormat/>
  </w:style>
  <w:style w:type="character" w:customStyle="1" w:styleId="n17">
    <w:name w:val="n17"/>
    <w:basedOn w:val="a0"/>
    <w:qFormat/>
  </w:style>
  <w:style w:type="character" w:customStyle="1" w:styleId="n18">
    <w:name w:val="n18"/>
    <w:basedOn w:val="a0"/>
    <w:qFormat/>
  </w:style>
  <w:style w:type="character" w:customStyle="1" w:styleId="n19">
    <w:name w:val="n19"/>
    <w:basedOn w:val="a0"/>
    <w:qFormat/>
  </w:style>
  <w:style w:type="character" w:customStyle="1" w:styleId="n110">
    <w:name w:val="n110"/>
    <w:basedOn w:val="a0"/>
    <w:qFormat/>
  </w:style>
  <w:style w:type="character" w:customStyle="1" w:styleId="n111">
    <w:name w:val="n111"/>
    <w:basedOn w:val="a0"/>
    <w:qFormat/>
  </w:style>
  <w:style w:type="character" w:customStyle="1" w:styleId="n112">
    <w:name w:val="n112"/>
    <w:basedOn w:val="a0"/>
    <w:qFormat/>
  </w:style>
  <w:style w:type="character" w:customStyle="1" w:styleId="n113">
    <w:name w:val="n113"/>
    <w:basedOn w:val="a0"/>
    <w:qFormat/>
  </w:style>
  <w:style w:type="character" w:customStyle="1" w:styleId="n24">
    <w:name w:val="n24"/>
    <w:basedOn w:val="a0"/>
    <w:qFormat/>
    <w:rPr>
      <w:color w:val="999999"/>
    </w:rPr>
  </w:style>
  <w:style w:type="character" w:customStyle="1" w:styleId="n25">
    <w:name w:val="n25"/>
    <w:basedOn w:val="a0"/>
    <w:qFormat/>
  </w:style>
  <w:style w:type="character" w:customStyle="1" w:styleId="n26">
    <w:name w:val="n26"/>
    <w:basedOn w:val="a0"/>
    <w:qFormat/>
  </w:style>
  <w:style w:type="character" w:customStyle="1" w:styleId="n27">
    <w:name w:val="n27"/>
    <w:basedOn w:val="a0"/>
    <w:qFormat/>
    <w:rPr>
      <w:color w:val="999999"/>
    </w:rPr>
  </w:style>
  <w:style w:type="character" w:customStyle="1" w:styleId="n28">
    <w:name w:val="n28"/>
    <w:basedOn w:val="a0"/>
    <w:qFormat/>
  </w:style>
  <w:style w:type="character" w:customStyle="1" w:styleId="n29">
    <w:name w:val="n29"/>
    <w:basedOn w:val="a0"/>
    <w:qFormat/>
    <w:rPr>
      <w:color w:val="999999"/>
    </w:rPr>
  </w:style>
  <w:style w:type="character" w:customStyle="1" w:styleId="n210">
    <w:name w:val="n210"/>
    <w:basedOn w:val="a0"/>
    <w:qFormat/>
  </w:style>
  <w:style w:type="character" w:customStyle="1" w:styleId="n211">
    <w:name w:val="n211"/>
    <w:basedOn w:val="a0"/>
    <w:qFormat/>
  </w:style>
  <w:style w:type="character" w:customStyle="1" w:styleId="n212">
    <w:name w:val="n212"/>
    <w:basedOn w:val="a0"/>
    <w:qFormat/>
    <w:rPr>
      <w:color w:val="999999"/>
    </w:rPr>
  </w:style>
  <w:style w:type="character" w:customStyle="1" w:styleId="n213">
    <w:name w:val="n213"/>
    <w:basedOn w:val="a0"/>
    <w:qFormat/>
    <w:rPr>
      <w:color w:val="666666"/>
    </w:rPr>
  </w:style>
  <w:style w:type="character" w:customStyle="1" w:styleId="n214">
    <w:name w:val="n214"/>
    <w:basedOn w:val="a0"/>
    <w:qFormat/>
    <w:rPr>
      <w:b/>
      <w:color w:val="000000"/>
      <w:sz w:val="21"/>
      <w:szCs w:val="21"/>
    </w:rPr>
  </w:style>
  <w:style w:type="character" w:customStyle="1" w:styleId="n215">
    <w:name w:val="n215"/>
    <w:basedOn w:val="a0"/>
    <w:qFormat/>
  </w:style>
  <w:style w:type="character" w:customStyle="1" w:styleId="n216">
    <w:name w:val="n216"/>
    <w:basedOn w:val="a0"/>
    <w:qFormat/>
    <w:rPr>
      <w:color w:val="666666"/>
    </w:rPr>
  </w:style>
  <w:style w:type="character" w:customStyle="1" w:styleId="n217">
    <w:name w:val="n217"/>
    <w:basedOn w:val="a0"/>
    <w:qFormat/>
  </w:style>
  <w:style w:type="character" w:customStyle="1" w:styleId="n218">
    <w:name w:val="n218"/>
    <w:basedOn w:val="a0"/>
    <w:qFormat/>
    <w:rPr>
      <w:color w:val="999999"/>
    </w:rPr>
  </w:style>
  <w:style w:type="character" w:customStyle="1" w:styleId="n219">
    <w:name w:val="n219"/>
    <w:basedOn w:val="a0"/>
    <w:qFormat/>
  </w:style>
  <w:style w:type="character" w:customStyle="1" w:styleId="n3">
    <w:name w:val="n3"/>
    <w:basedOn w:val="a0"/>
    <w:qFormat/>
  </w:style>
  <w:style w:type="character" w:customStyle="1" w:styleId="n31">
    <w:name w:val="n31"/>
    <w:basedOn w:val="a0"/>
    <w:qFormat/>
    <w:rPr>
      <w:color w:val="777777"/>
    </w:rPr>
  </w:style>
  <w:style w:type="character" w:customStyle="1" w:styleId="n32">
    <w:name w:val="n32"/>
    <w:basedOn w:val="a0"/>
    <w:qFormat/>
  </w:style>
  <w:style w:type="character" w:customStyle="1" w:styleId="n33">
    <w:name w:val="n33"/>
    <w:basedOn w:val="a0"/>
    <w:qFormat/>
  </w:style>
  <w:style w:type="character" w:customStyle="1" w:styleId="n34">
    <w:name w:val="n34"/>
    <w:basedOn w:val="a0"/>
    <w:qFormat/>
  </w:style>
  <w:style w:type="character" w:customStyle="1" w:styleId="n35">
    <w:name w:val="n35"/>
    <w:basedOn w:val="a0"/>
    <w:qFormat/>
  </w:style>
  <w:style w:type="character" w:customStyle="1" w:styleId="n36">
    <w:name w:val="n36"/>
    <w:basedOn w:val="a0"/>
    <w:qFormat/>
  </w:style>
  <w:style w:type="character" w:customStyle="1" w:styleId="n37">
    <w:name w:val="n37"/>
    <w:basedOn w:val="a0"/>
    <w:qFormat/>
  </w:style>
  <w:style w:type="character" w:customStyle="1" w:styleId="n38">
    <w:name w:val="n38"/>
    <w:basedOn w:val="a0"/>
    <w:qFormat/>
  </w:style>
  <w:style w:type="character" w:customStyle="1" w:styleId="n39">
    <w:name w:val="n39"/>
    <w:basedOn w:val="a0"/>
    <w:qFormat/>
  </w:style>
  <w:style w:type="character" w:customStyle="1" w:styleId="n310">
    <w:name w:val="n310"/>
    <w:basedOn w:val="a0"/>
    <w:qFormat/>
  </w:style>
  <w:style w:type="character" w:customStyle="1" w:styleId="en">
    <w:name w:val="en"/>
    <w:basedOn w:val="a0"/>
    <w:qFormat/>
    <w:rPr>
      <w:rFonts w:ascii="Arial" w:hAnsi="Arial" w:cs="Arial"/>
      <w:color w:val="999999"/>
      <w:sz w:val="18"/>
      <w:szCs w:val="18"/>
    </w:rPr>
  </w:style>
  <w:style w:type="character" w:customStyle="1" w:styleId="en1">
    <w:name w:val="en1"/>
    <w:basedOn w:val="a0"/>
    <w:qFormat/>
    <w:rPr>
      <w:rFonts w:ascii="Arial" w:hAnsi="Arial" w:cs="Arial" w:hint="default"/>
      <w:color w:val="666666"/>
      <w:sz w:val="18"/>
      <w:szCs w:val="18"/>
    </w:rPr>
  </w:style>
  <w:style w:type="character" w:customStyle="1" w:styleId="en2">
    <w:name w:val="en2"/>
    <w:basedOn w:val="a0"/>
    <w:qFormat/>
    <w:rPr>
      <w:rFonts w:ascii="Arial" w:hAnsi="Arial" w:cs="Arial" w:hint="default"/>
      <w:b/>
      <w:vanish/>
      <w:color w:val="000475"/>
      <w:sz w:val="24"/>
      <w:szCs w:val="24"/>
    </w:rPr>
  </w:style>
  <w:style w:type="character" w:customStyle="1" w:styleId="en3">
    <w:name w:val="en3"/>
    <w:basedOn w:val="a0"/>
    <w:qFormat/>
    <w:rPr>
      <w:rFonts w:ascii="Arial" w:hAnsi="Arial" w:cs="Arial" w:hint="default"/>
      <w:b/>
      <w:color w:val="000475"/>
      <w:sz w:val="24"/>
      <w:szCs w:val="24"/>
    </w:rPr>
  </w:style>
  <w:style w:type="character" w:customStyle="1" w:styleId="cn">
    <w:name w:val="cn"/>
    <w:basedOn w:val="a0"/>
    <w:qFormat/>
    <w:rPr>
      <w:b/>
      <w:color w:val="000000"/>
      <w:sz w:val="24"/>
      <w:szCs w:val="24"/>
    </w:rPr>
  </w:style>
  <w:style w:type="character" w:customStyle="1" w:styleId="cn1">
    <w:name w:val="cn1"/>
    <w:basedOn w:val="a0"/>
    <w:qFormat/>
    <w:rPr>
      <w:rFonts w:ascii="宋体" w:eastAsia="宋体" w:hAnsi="宋体" w:cs="宋体" w:hint="eastAsia"/>
      <w:b/>
      <w:color w:val="000000"/>
      <w:sz w:val="21"/>
      <w:szCs w:val="21"/>
    </w:rPr>
  </w:style>
  <w:style w:type="character" w:customStyle="1" w:styleId="cn2">
    <w:name w:val="cn2"/>
    <w:basedOn w:val="a0"/>
    <w:qFormat/>
    <w:rPr>
      <w:rFonts w:ascii="微软雅黑" w:eastAsia="微软雅黑" w:hAnsi="微软雅黑" w:cs="微软雅黑"/>
      <w:b/>
      <w:color w:val="000475"/>
      <w:sz w:val="24"/>
      <w:szCs w:val="24"/>
    </w:rPr>
  </w:style>
  <w:style w:type="paragraph" w:customStyle="1" w:styleId="Style64">
    <w:name w:val="_Style 64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5">
    <w:name w:val="_Style 65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b">
    <w:name w:val="页眉 字符"/>
    <w:basedOn w:val="a0"/>
    <w:link w:val="aa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批注文字 字符"/>
    <w:basedOn w:val="a0"/>
    <w:link w:val="a4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5">
    <w:name w:val="批注主题 字符"/>
    <w:basedOn w:val="a6"/>
    <w:link w:val="a3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a8">
    <w:name w:val="批注框文本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4">
    <w:name w:val="Date"/>
    <w:basedOn w:val="a"/>
    <w:next w:val="a"/>
    <w:link w:val="af5"/>
    <w:rsid w:val="009A2770"/>
    <w:pPr>
      <w:ind w:leftChars="2500" w:left="100"/>
    </w:pPr>
  </w:style>
  <w:style w:type="character" w:customStyle="1" w:styleId="af5">
    <w:name w:val="日期 字符"/>
    <w:basedOn w:val="a0"/>
    <w:link w:val="af4"/>
    <w:rsid w:val="009A2770"/>
    <w:rPr>
      <w:rFonts w:asciiTheme="minorHAnsi" w:eastAsiaTheme="minorEastAsia" w:hAnsiTheme="minorHAnsi"/>
      <w:sz w:val="24"/>
      <w:szCs w:val="24"/>
    </w:rPr>
  </w:style>
  <w:style w:type="paragraph" w:styleId="af6">
    <w:name w:val="List Paragraph"/>
    <w:basedOn w:val="a"/>
    <w:uiPriority w:val="99"/>
    <w:rsid w:val="007F1B8A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E15C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6%A0%B8%E5%BF%83%E6%8A%80%E6%9C%AF/3175326?fromModule=lemma_inlink" TargetMode="External"/><Relationship Id="rId13" Type="http://schemas.openxmlformats.org/officeDocument/2006/relationships/image" Target="http://cos.flash.2144.com/images/&#21452;11tips.jpg" TargetMode="External"/><Relationship Id="rId18" Type="http://schemas.openxmlformats.org/officeDocument/2006/relationships/hyperlink" Target="https://www.dameng.com/list_29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yperlink" Target="http://gdqy.fanya.chaoxing.com/porta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hina-pub.com/love/chubanshe/chubanshe.asp?newid=14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.click.taobao.com/mYIZCL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ina-pub.com/love/chubanshe/chubanshe.asp?newid=148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6%95%B0%E5%AD%97%E4%B8%AD%E5%9B%BD/573086?fromModule=lemma_inlink" TargetMode="External"/><Relationship Id="rId14" Type="http://schemas.openxmlformats.org/officeDocument/2006/relationships/hyperlink" Target="http://www.china-pub.com/love/chubanshe/chubanshe.asp?newid=14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156</TotalTime>
  <Pages>1</Pages>
  <Words>1277</Words>
  <Characters>7284</Characters>
  <Application>Microsoft Office Word</Application>
  <DocSecurity>0</DocSecurity>
  <Lines>60</Lines>
  <Paragraphs>17</Paragraphs>
  <ScaleCrop>false</ScaleCrop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伍妍菲</dc:creator>
  <cp:lastModifiedBy>Lenovo</cp:lastModifiedBy>
  <cp:revision>35</cp:revision>
  <cp:lastPrinted>2018-05-31T09:47:00Z</cp:lastPrinted>
  <dcterms:created xsi:type="dcterms:W3CDTF">2018-04-11T01:06:00Z</dcterms:created>
  <dcterms:modified xsi:type="dcterms:W3CDTF">2023-08-19T12:30:00Z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