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近年来，情绪智商（EQ），即情商，逐渐受到了重视，世界 500 强企业还将情商测试作为员工招聘、培训、任命的重要参考标准。以下是一组国际流行的测试题，可口可乐公司、麦当劳公司等世界 500 强众多企业，曾以此为员工情商测试的模板，帮助员工了解自己的情商状况。通过以下测试，就能对自己的情商有所了解。但切记这不是一</w:t>
      </w:r>
      <w:bookmarkStart w:id="0" w:name="_GoBack"/>
      <w:bookmarkEnd w:id="0"/>
      <w:r>
        <w:rPr>
          <w:rFonts w:hint="eastAsia" w:ascii="方正楷体简体" w:hAnsi="方正楷体简体" w:eastAsia="方正楷体简体" w:cs="方正楷体简体"/>
          <w:sz w:val="24"/>
          <w:szCs w:val="32"/>
        </w:rPr>
        <w:t>个求职询问表，用不着有意识地尽量展示优点、掩饰缺点，如果真心想对自己有一个判断，那就尽可能地作出真实选择。本测试共 33 题，测试时间 25 分钟，如果已做好准备，请开始计时。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1~9 题：请从下面的问题中，选择一个与自己最切合的答案。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1. 我有能力克服各种困难：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不一定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2. 如果我能到一个新的环境，我要把生活安排得：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和以前相仿 B. 不一定 C. 和从前不一样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3. 一生中，我觉得自己能达到我所预想的目标：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不一定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4. 不知为什么，有些人总是回避或冷淡我：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不是的 B. 不一定 C. 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5. 在大街上，我常常回避开我不愿打招呼的人：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从未如此 B. 偶尔如此 C. 有时如此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6. 当我精力集中工作时，假使有人在旁边高谈阔论：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我仍能专心工作 B. 介于 A、C 之间 C. 我不能专心且感到愤怒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7. 我无论到什么地方，都能清楚地辨别方向：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不一定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8. 我热爱所学的专业和所从事的工作：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不一定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9. 气候的变化不会影响我的情绪：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介于 A、C 之间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10. 我从不因流言蜚语而生气：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介于 A、C 之间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11. 我善于控制自己的面部表情：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是的 B. 不太确定 C. 不是的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12. 就寝时，我常常：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极易入睡 B. 介于 A、C 之间 C. 不易入睡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13. 有人侵扰我时，我：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不露声色 B. 介于 A、C 之间 C. 大声抗议，以泄己愤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14. 在和人争辩或工作出现失误后，我常常感到震颤，精疲力竭，而不能继续安心工作：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不是的 B. 介于 A、C 之间 C. 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15. 我常常被一些无所谓的小事所困扰：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不是的 B. 介于 A、C 之间 C. 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16. 我宁愿住在僻静的郊区，也不愿住在嘈杂的市区：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不是的 B. 不太确定 C. 是的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17~25 题：在下面的问题中，每一题请选择一个和自己最切合的答案。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17. 我被朋友、同事起过绰号、挖苦过：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从来没有 B. 偶尔有过 C. 这是常有的事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18. 有一种食物使我吃后呕吐：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没有 B. 记不清 C. 有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19. 除去看见的世界外，我的心中没有另一个世界：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没有 B. 记不清 C. 有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20. 我会想过若干年后有什么使自己极为不安的事：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从来没有想过 B. 偶尔想到过 C. 经常想到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21. 我常常觉得自己的家庭对自己不好，但是有确切地知道他们的确对我好：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否 B. 说不清楚 C. 是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22. 每天我一回家就立刻把门关上：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否 B. 偶尔是 C. 是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23. 我坐在小房间里把门关上，但我仍觉得心里不安：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否 B. 偶尔是 C. 是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24. 当一件事需要作出决定时，我常觉得何难：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A. 否 B. 偶尔是 C. 是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25. 我常常用抛硬币、翻纸、抽签之类的游戏来预测凶吉：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 xml:space="preserve">A. 否 B. 偶尔是 C. 是 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26~29 题：在下面各题，请按实际情况如实回答，仅需回答“是”或“否”即可，在选择的答案下打“√”。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26. 为了工作我早出晚归，早晨起床我常常感到疲惫不堪：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是　　　　否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27. 在某种心境下，我会因为困惑陷入空想，将工作搁置下来：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是　　　　否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28. 我的神经脆弱，稍有刺激就会是我战栗：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是　　　　否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29. 睡梦中，我常常被噩梦惊醒：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是　　　　否　　　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30~33 题：本组测试共 4 组，每题有 5 种答案，请选择与自己最切合的答案，在选择的答案下打“√”。答案标准如下：1. 从不，2. 几乎不，3. 一般时间不，4. 大多数时间不，5. 总是。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30. 工作中我愿意挑战艰巨的任务。 1 2 3 4 5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31. 我常发现别人好的意愿。 1 2 3 4 5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32. 能听取不同的意见，包括对自己的批评。 1 2 3 4 5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33. 我时常勉励自己，对未来充满希望。 1 2 3 4 5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参考答案及计分评估如下。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计分时请按照记分标准，先算出各部分得分，最后将几部分得分相加，得到的那一分值即为你的最终得分。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1~9 题，每回答一个 A 得 6 分，回答一个 B 得 3 分，回答一个 C 得 0 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10~16 题，每回答一个 A 得 5 分，回答一个 B 得 2 分，回答一个 C 得 0 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17~25 题，每回答一个 A 得 5 分，回答一个 B 得 2 分，回答一个 C 得 0 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26~29 题，每回答一个“是”得 0 分，回答一个“否”得 5 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第 30~33 题，从左到右分数分别为 1 分、2 分、3 分、4 分、5 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总计（　）分。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测试后如果得分 90 分以下，说明你的情商较低，表示常常不能控制自己，极易被自己的情绪所影响。很多时候，容易被激怒、动火、发脾气，这是非常危险的信号，你的事业可能会毁于你的急躁，最好的解决办法是能够给不好的东西一个好的解释，保持头脑冷静，使自己心情开朗，正如富兰克林所说：“任何人生气都是有理的，但很少有令人信服的理由。”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如果得分在 90~129 分，说明你的情商一般，对于一件事，不同时候的表现可能不一，这与你的意识有关，你比前者更具有情商意识，但这种意识不是常常都有，因此需要多加注意、时时提醒。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如果得分在 130~149 分，说明你的情商较高，你是一个快乐的人，不易恐惧担忧，对于工作热情投入、敢于负责，为人更是正义正直、同情关怀，这是你的优点，应该努力保持。</w:t>
      </w:r>
    </w:p>
    <w:p>
      <w:pPr>
        <w:ind w:firstLine="480" w:firstLineChars="200"/>
        <w:rPr>
          <w:rFonts w:hint="eastAsia" w:ascii="方正楷体简体" w:hAnsi="方正楷体简体" w:eastAsia="方正楷体简体" w:cs="方正楷体简体"/>
          <w:sz w:val="24"/>
          <w:szCs w:val="32"/>
        </w:rPr>
      </w:pPr>
      <w:r>
        <w:rPr>
          <w:rFonts w:hint="eastAsia" w:ascii="方正楷体简体" w:hAnsi="方正楷体简体" w:eastAsia="方正楷体简体" w:cs="方正楷体简体"/>
          <w:sz w:val="24"/>
          <w:szCs w:val="32"/>
        </w:rPr>
        <w:t>如果情商在 150 分以上，那你就是个情商高手，情绪智商不会成为你事业的阻碍，而是你事业有成的一个重要前提。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D0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Office_11.1.0.11435_F1E327BC-269C-435d-A152-05C5408002CA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2022-07-20T08:23:20Z</dcterms:created>
  <dc:creator>HD</dc:creator>
  <cp:lastModifiedBy>薛东西</cp:lastModifiedBy>
  <dcterms:modified xsi:type="dcterms:W3CDTF">2022-07-20T08:26:10Z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2052-11.1.0.11435</vt:lpwstr>
  </property>
  <property fmtid="{D5CDD505-2E9C-101B-9397-08002B2CF9AE}" pid="3" name="ICV">
    <vt:lpwstr>44D72E96AD6947D7A6C04935A03553F5</vt:lpwstr>
  </property>
</Properties>
</file>